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27EB5" w:rsidRDefault="007E2683">
      <w:pPr>
        <w:ind w:firstLineChars="0" w:firstLine="0"/>
        <w:rPr>
          <w:rFonts w:asciiTheme="minorEastAsia" w:hAnsiTheme="minorEastAsia"/>
          <w:b/>
          <w:sz w:val="52"/>
          <w:szCs w:val="52"/>
        </w:rPr>
      </w:pPr>
      <w:r>
        <w:rPr>
          <w:rFonts w:asciiTheme="minorEastAsia" w:hAnsiTheme="minorEastAsia"/>
          <w:b/>
          <w:noProof/>
          <w:sz w:val="52"/>
          <w:szCs w:val="52"/>
        </w:rPr>
        <mc:AlternateContent>
          <mc:Choice Requires="wps">
            <w:drawing>
              <wp:anchor distT="0" distB="0" distL="114300" distR="114300" simplePos="0" relativeHeight="251624448" behindDoc="0" locked="0" layoutInCell="1" allowOverlap="1">
                <wp:simplePos x="0" y="0"/>
                <wp:positionH relativeFrom="column">
                  <wp:posOffset>2858770</wp:posOffset>
                </wp:positionH>
                <wp:positionV relativeFrom="paragraph">
                  <wp:posOffset>-280670</wp:posOffset>
                </wp:positionV>
                <wp:extent cx="2742565" cy="655955"/>
                <wp:effectExtent l="6350" t="6350" r="13335" b="23495"/>
                <wp:wrapNone/>
                <wp:docPr id="3" name="矩形 3"/>
                <wp:cNvGraphicFramePr/>
                <a:graphic xmlns:a="http://schemas.openxmlformats.org/drawingml/2006/main">
                  <a:graphicData uri="http://schemas.microsoft.com/office/word/2010/wordprocessingShape">
                    <wps:wsp>
                      <wps:cNvSpPr/>
                      <wps:spPr>
                        <a:xfrm>
                          <a:off x="0" y="0"/>
                          <a:ext cx="2742565" cy="655955"/>
                        </a:xfrm>
                        <a:prstGeom prst="rect">
                          <a:avLst/>
                        </a:prstGeom>
                        <a:solidFill>
                          <a:srgbClr val="FFFFFF"/>
                        </a:solidFill>
                        <a:ln w="12700" cap="flat" cmpd="sng">
                          <a:solidFill>
                            <a:srgbClr val="FFFFFF"/>
                          </a:solidFill>
                          <a:prstDash val="solid"/>
                          <a:miter/>
                          <a:headEnd type="none" w="med" len="med"/>
                          <a:tailEnd type="none" w="med" len="med"/>
                        </a:ln>
                      </wps:spPr>
                      <wps:txbx>
                        <w:txbxContent>
                          <w:p w:rsidR="009062E8" w:rsidRDefault="009062E8">
                            <w:pPr>
                              <w:ind w:firstLine="480"/>
                              <w:jc w:val="center"/>
                            </w:pPr>
                          </w:p>
                        </w:txbxContent>
                      </wps:txbx>
                      <wps:bodyPr anchor="ctr" upright="1"/>
                    </wps:wsp>
                  </a:graphicData>
                </a:graphic>
              </wp:anchor>
            </w:drawing>
          </mc:Choice>
          <mc:Fallback>
            <w:pict>
              <v:rect id="矩形 3" o:spid="_x0000_s1026" style="position:absolute;left:0;text-align:left;margin-left:225.1pt;margin-top:-22.1pt;width:215.95pt;height:51.65pt;z-index:2516244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" strokecolor="white" strokeweight="1pt">
                <v:textbox>
                  <w:txbxContent>
                    <w:p w:rsidR="009062E8" w:rsidRDefault="009062E8">
                      <w:pPr>
                        <w:ind w:firstLine="480"/>
                        <w:jc w:val="center"/>
                      </w:pPr>
                    </w:p>
                  </w:txbxContent>
                </v:textbox>
              </v:rect>
            </w:pict>
          </mc:Fallback>
        </mc:AlternateContent>
      </w:r>
    </w:p>
    <w:p w:rsidR="00027EB5" w:rsidRDefault="00027EB5">
      <w:pPr>
        <w:ind w:firstLineChars="0" w:firstLine="0"/>
        <w:rPr>
          <w:rFonts w:asciiTheme="minorEastAsia" w:hAnsiTheme="minorEastAsia"/>
          <w:b/>
          <w:sz w:val="52"/>
          <w:szCs w:val="52"/>
        </w:rPr>
      </w:pPr>
    </w:p>
    <w:p w:rsidR="00027EB5" w:rsidRDefault="007E2683">
      <w:pPr>
        <w:ind w:firstLineChars="0" w:firstLine="0"/>
        <w:jc w:val="center"/>
        <w:rPr>
          <w:rFonts w:asciiTheme="minorEastAsia" w:hAnsiTheme="minorEastAsia"/>
          <w:b/>
          <w:sz w:val="72"/>
          <w:szCs w:val="52"/>
        </w:rPr>
      </w:pPr>
      <w:r>
        <w:rPr>
          <w:rFonts w:asciiTheme="minorEastAsia" w:hAnsiTheme="minorEastAsia" w:hint="eastAsia"/>
          <w:b/>
          <w:sz w:val="72"/>
          <w:szCs w:val="52"/>
        </w:rPr>
        <w:t>武汉大学校园速通门禁</w:t>
      </w:r>
    </w:p>
    <w:p w:rsidR="00027EB5" w:rsidRDefault="007E2683">
      <w:pPr>
        <w:ind w:firstLineChars="0" w:firstLine="0"/>
        <w:jc w:val="center"/>
        <w:rPr>
          <w:rFonts w:asciiTheme="minorEastAsia" w:hAnsiTheme="minorEastAsia"/>
          <w:b/>
          <w:sz w:val="72"/>
          <w:szCs w:val="52"/>
        </w:rPr>
      </w:pPr>
      <w:r>
        <w:rPr>
          <w:rFonts w:asciiTheme="minorEastAsia" w:hAnsiTheme="minorEastAsia" w:hint="eastAsia"/>
          <w:b/>
          <w:sz w:val="72"/>
          <w:szCs w:val="52"/>
        </w:rPr>
        <w:t>系统</w:t>
      </w:r>
    </w:p>
    <w:p w:rsidR="00027EB5" w:rsidRDefault="00027EB5">
      <w:pPr>
        <w:ind w:firstLineChars="0" w:firstLine="0"/>
        <w:jc w:val="center"/>
        <w:rPr>
          <w:rFonts w:asciiTheme="minorEastAsia" w:hAnsiTheme="minorEastAsia"/>
          <w:sz w:val="36"/>
          <w:szCs w:val="32"/>
        </w:rPr>
      </w:pPr>
    </w:p>
    <w:p w:rsidR="00027EB5" w:rsidRDefault="00027EB5">
      <w:pPr>
        <w:ind w:firstLineChars="0" w:firstLine="0"/>
        <w:jc w:val="center"/>
        <w:rPr>
          <w:rFonts w:asciiTheme="minorEastAsia" w:hAnsiTheme="minorEastAsia"/>
          <w:sz w:val="36"/>
          <w:szCs w:val="32"/>
        </w:rPr>
      </w:pPr>
    </w:p>
    <w:p w:rsidR="00027EB5" w:rsidRDefault="00027EB5">
      <w:pPr>
        <w:ind w:firstLineChars="0" w:firstLine="0"/>
        <w:jc w:val="center"/>
        <w:rPr>
          <w:rFonts w:asciiTheme="minorEastAsia" w:hAnsiTheme="minorEastAsia"/>
          <w:sz w:val="36"/>
          <w:szCs w:val="32"/>
        </w:rPr>
      </w:pPr>
    </w:p>
    <w:p w:rsidR="00027EB5" w:rsidRDefault="00027EB5">
      <w:pPr>
        <w:ind w:firstLineChars="0" w:firstLine="0"/>
        <w:jc w:val="center"/>
        <w:rPr>
          <w:rFonts w:asciiTheme="minorEastAsia" w:hAnsiTheme="minorEastAsia"/>
          <w:sz w:val="36"/>
          <w:szCs w:val="32"/>
        </w:rPr>
      </w:pPr>
    </w:p>
    <w:p w:rsidR="00027EB5" w:rsidRDefault="00027EB5">
      <w:pPr>
        <w:ind w:firstLineChars="0" w:firstLine="0"/>
        <w:jc w:val="center"/>
        <w:rPr>
          <w:rFonts w:asciiTheme="minorEastAsia" w:hAnsiTheme="minorEastAsia"/>
          <w:sz w:val="36"/>
          <w:szCs w:val="32"/>
        </w:rPr>
      </w:pPr>
    </w:p>
    <w:p w:rsidR="00027EB5" w:rsidRDefault="00027EB5">
      <w:pPr>
        <w:ind w:firstLineChars="0" w:firstLine="0"/>
        <w:rPr>
          <w:rFonts w:asciiTheme="minorEastAsia" w:hAnsiTheme="minorEastAsia"/>
          <w:sz w:val="36"/>
          <w:szCs w:val="32"/>
        </w:rPr>
      </w:pPr>
    </w:p>
    <w:p w:rsidR="00027EB5" w:rsidRDefault="00027EB5">
      <w:pPr>
        <w:ind w:firstLineChars="0" w:firstLine="0"/>
        <w:rPr>
          <w:rFonts w:asciiTheme="minorEastAsia" w:hAnsiTheme="minorEastAsia"/>
          <w:sz w:val="36"/>
          <w:szCs w:val="32"/>
        </w:rPr>
      </w:pPr>
    </w:p>
    <w:p w:rsidR="00027EB5" w:rsidRDefault="00027EB5">
      <w:pPr>
        <w:ind w:firstLineChars="0" w:firstLine="0"/>
        <w:rPr>
          <w:rFonts w:asciiTheme="minorEastAsia" w:hAnsiTheme="minorEastAsia"/>
          <w:sz w:val="36"/>
          <w:szCs w:val="32"/>
        </w:rPr>
      </w:pPr>
    </w:p>
    <w:p w:rsidR="00027EB5" w:rsidRDefault="00027EB5">
      <w:pPr>
        <w:ind w:firstLineChars="0" w:firstLine="0"/>
        <w:rPr>
          <w:rFonts w:asciiTheme="minorEastAsia" w:hAnsiTheme="minorEastAsia"/>
          <w:sz w:val="36"/>
          <w:szCs w:val="32"/>
        </w:rPr>
      </w:pPr>
    </w:p>
    <w:p w:rsidR="00027EB5" w:rsidRDefault="00027EB5">
      <w:pPr>
        <w:ind w:firstLineChars="0" w:firstLine="0"/>
        <w:rPr>
          <w:rFonts w:asciiTheme="minorEastAsia" w:hAnsiTheme="minorEastAsia"/>
          <w:sz w:val="36"/>
          <w:szCs w:val="32"/>
        </w:rPr>
      </w:pPr>
    </w:p>
    <w:p w:rsidR="00027EB5" w:rsidRDefault="00027EB5">
      <w:pPr>
        <w:ind w:firstLineChars="0" w:firstLine="0"/>
        <w:rPr>
          <w:rFonts w:asciiTheme="minorEastAsia" w:hAnsiTheme="minorEastAsia"/>
          <w:sz w:val="36"/>
          <w:szCs w:val="32"/>
        </w:rPr>
      </w:pPr>
    </w:p>
    <w:p w:rsidR="00027EB5" w:rsidRDefault="002A3BB1" w:rsidP="002A3BB1">
      <w:pPr>
        <w:ind w:firstLineChars="445" w:firstLine="1602"/>
        <w:rPr>
          <w:rFonts w:asciiTheme="minorEastAsia" w:hAnsiTheme="minorEastAsia"/>
          <w:sz w:val="36"/>
          <w:szCs w:val="32"/>
        </w:rPr>
      </w:pPr>
      <w:r>
        <w:rPr>
          <w:rFonts w:asciiTheme="minorEastAsia" w:hAnsiTheme="minorEastAsia" w:hint="eastAsia"/>
          <w:sz w:val="36"/>
          <w:szCs w:val="32"/>
        </w:rPr>
        <w:t>项目建设单位：保 卫 部</w:t>
      </w:r>
    </w:p>
    <w:p w:rsidR="00027EB5" w:rsidRDefault="002A3BB1" w:rsidP="002A3BB1">
      <w:pPr>
        <w:ind w:firstLineChars="445" w:firstLine="1602"/>
        <w:rPr>
          <w:rFonts w:asciiTheme="minorEastAsia" w:hAnsiTheme="minorEastAsia"/>
          <w:sz w:val="36"/>
          <w:szCs w:val="32"/>
        </w:rPr>
      </w:pPr>
      <w:r>
        <w:rPr>
          <w:rFonts w:asciiTheme="minorEastAsia" w:hAnsiTheme="minorEastAsia" w:hint="eastAsia"/>
          <w:sz w:val="36"/>
          <w:szCs w:val="32"/>
        </w:rPr>
        <w:t xml:space="preserve">日  </w:t>
      </w:r>
      <w:r>
        <w:rPr>
          <w:rFonts w:asciiTheme="minorEastAsia" w:hAnsiTheme="minorEastAsia"/>
          <w:sz w:val="36"/>
          <w:szCs w:val="32"/>
        </w:rPr>
        <w:t xml:space="preserve">  </w:t>
      </w:r>
      <w:r>
        <w:rPr>
          <w:rFonts w:asciiTheme="minorEastAsia" w:hAnsiTheme="minorEastAsia" w:hint="eastAsia"/>
          <w:sz w:val="36"/>
          <w:szCs w:val="32"/>
        </w:rPr>
        <w:t xml:space="preserve"> </w:t>
      </w:r>
      <w:r>
        <w:rPr>
          <w:rFonts w:asciiTheme="minorEastAsia" w:hAnsiTheme="minorEastAsia"/>
          <w:sz w:val="36"/>
          <w:szCs w:val="32"/>
        </w:rPr>
        <w:t xml:space="preserve">   </w:t>
      </w:r>
      <w:r>
        <w:rPr>
          <w:rFonts w:asciiTheme="minorEastAsia" w:hAnsiTheme="minorEastAsia" w:hint="eastAsia"/>
          <w:sz w:val="36"/>
          <w:szCs w:val="32"/>
        </w:rPr>
        <w:t>期：2021年1月4日</w:t>
      </w:r>
    </w:p>
    <w:p w:rsidR="00027EB5" w:rsidRDefault="00027EB5">
      <w:pPr>
        <w:ind w:firstLineChars="0" w:firstLine="0"/>
        <w:jc w:val="center"/>
        <w:rPr>
          <w:rFonts w:asciiTheme="minorEastAsia" w:hAnsiTheme="minorEastAsia"/>
          <w:sz w:val="36"/>
          <w:szCs w:val="32"/>
        </w:rPr>
      </w:pPr>
    </w:p>
    <w:p w:rsidR="00027EB5" w:rsidRDefault="00027EB5">
      <w:pPr>
        <w:ind w:firstLineChars="0" w:firstLine="0"/>
        <w:jc w:val="center"/>
        <w:rPr>
          <w:rFonts w:asciiTheme="minorEastAsia" w:hAnsiTheme="minorEastAsia"/>
          <w:sz w:val="36"/>
          <w:szCs w:val="32"/>
        </w:rPr>
      </w:pPr>
    </w:p>
    <w:p w:rsidR="00027EB5" w:rsidRDefault="007E2683">
      <w:pPr>
        <w:ind w:firstLine="720"/>
        <w:rPr>
          <w:rFonts w:asciiTheme="minorEastAsia" w:hAnsiTheme="minorEastAsia"/>
          <w:sz w:val="36"/>
          <w:szCs w:val="32"/>
        </w:rPr>
      </w:pPr>
      <w:r>
        <w:rPr>
          <w:rFonts w:asciiTheme="minorEastAsia" w:hAnsiTheme="minorEastAsia"/>
          <w:sz w:val="36"/>
          <w:szCs w:val="32"/>
        </w:rPr>
        <w:br w:type="page"/>
      </w:r>
    </w:p>
    <w:sdt>
      <w:sdtPr>
        <w:rPr>
          <w:lang w:val="zh-CN"/>
        </w:rPr>
        <w:id w:val="-1516757314"/>
        <w:docPartObj>
          <w:docPartGallery w:val="Table of Contents"/>
          <w:docPartUnique/>
        </w:docPartObj>
      </w:sdtPr>
      <w:sdtEndPr>
        <w:rPr>
          <w:rFonts w:asciiTheme="minorHAnsi" w:eastAsiaTheme="minorEastAsia" w:hAnsiTheme="minorHAnsi" w:cstheme="minorBidi"/>
          <w:b/>
          <w:bCs/>
          <w:color w:val="auto"/>
          <w:kern w:val="2"/>
          <w:sz w:val="24"/>
          <w:szCs w:val="24"/>
        </w:rPr>
      </w:sdtEndPr>
      <w:sdtContent>
        <w:bookmarkStart w:id="0" w:name="_GoBack" w:displacedByCustomXml="prev"/>
        <w:bookmarkEnd w:id="0" w:displacedByCustomXml="prev"/>
        <w:p w:rsidR="008C2D3A" w:rsidRDefault="008C2D3A" w:rsidP="008C2D3A">
          <w:pPr>
            <w:pStyle w:val="TOC"/>
            <w:ind w:firstLineChars="1400" w:firstLine="4480"/>
          </w:pPr>
          <w:r>
            <w:rPr>
              <w:lang w:val="zh-CN"/>
            </w:rPr>
            <w:t>目录</w:t>
          </w:r>
        </w:p>
        <w:p w:rsidR="008C2D3A" w:rsidRDefault="008C2D3A">
          <w:pPr>
            <w:pStyle w:val="10"/>
            <w:tabs>
              <w:tab w:val="right" w:leader="dot" w:pos="8296"/>
            </w:tabs>
            <w:ind w:firstLine="482"/>
            <w:rPr>
              <w:noProof/>
              <w:sz w:val="21"/>
              <w:szCs w:val="22"/>
            </w:rPr>
          </w:pPr>
          <w:r>
            <w:rPr>
              <w:b/>
              <w:bCs/>
              <w:lang w:val="zh-CN"/>
            </w:rPr>
            <w:fldChar w:fldCharType="begin"/>
          </w:r>
          <w:r>
            <w:rPr>
              <w:b/>
              <w:bCs/>
              <w:lang w:val="zh-CN"/>
            </w:rPr>
            <w:instrText xml:space="preserve"> TOC \o "1-3" \h \z \u </w:instrText>
          </w:r>
          <w:r>
            <w:rPr>
              <w:b/>
              <w:bCs/>
              <w:lang w:val="zh-CN"/>
            </w:rPr>
            <w:fldChar w:fldCharType="separate"/>
          </w:r>
          <w:hyperlink w:anchor="_Toc67407738" w:history="1">
            <w:r w:rsidRPr="00D43D96">
              <w:rPr>
                <w:rStyle w:val="a6"/>
                <w:rFonts w:asciiTheme="minorEastAsia" w:hAnsiTheme="minorEastAsia" w:hint="eastAsia"/>
                <w:noProof/>
              </w:rPr>
              <w:t>第</w:t>
            </w:r>
            <w:r w:rsidRPr="00D43D96">
              <w:rPr>
                <w:rStyle w:val="a6"/>
                <w:rFonts w:asciiTheme="minorEastAsia" w:hAnsiTheme="minorEastAsia"/>
                <w:noProof/>
              </w:rPr>
              <w:t xml:space="preserve"> </w:t>
            </w:r>
            <w:r w:rsidRPr="00D43D96">
              <w:rPr>
                <w:rStyle w:val="a6"/>
                <w:rFonts w:asciiTheme="minorEastAsia" w:hAnsiTheme="minorEastAsia" w:hint="eastAsia"/>
                <w:noProof/>
              </w:rPr>
              <w:t>一</w:t>
            </w:r>
            <w:r w:rsidRPr="00D43D96">
              <w:rPr>
                <w:rStyle w:val="a6"/>
                <w:rFonts w:asciiTheme="minorEastAsia" w:hAnsiTheme="minorEastAsia"/>
                <w:noProof/>
              </w:rPr>
              <w:t xml:space="preserve"> </w:t>
            </w:r>
            <w:r w:rsidRPr="00D43D96">
              <w:rPr>
                <w:rStyle w:val="a6"/>
                <w:rFonts w:asciiTheme="minorEastAsia" w:hAnsiTheme="minorEastAsia" w:hint="eastAsia"/>
                <w:noProof/>
              </w:rPr>
              <w:t>章</w:t>
            </w:r>
            <w:r w:rsidRPr="00D43D96">
              <w:rPr>
                <w:rStyle w:val="a6"/>
                <w:rFonts w:asciiTheme="minorEastAsia" w:hAnsiTheme="minorEastAsia"/>
                <w:noProof/>
              </w:rPr>
              <w:t xml:space="preserve"> </w:t>
            </w:r>
            <w:r w:rsidRPr="00D43D96">
              <w:rPr>
                <w:rStyle w:val="a6"/>
                <w:rFonts w:asciiTheme="minorEastAsia" w:hAnsiTheme="minorEastAsia" w:hint="eastAsia"/>
                <w:noProof/>
              </w:rPr>
              <w:t>项目概况</w:t>
            </w:r>
            <w:r>
              <w:rPr>
                <w:noProof/>
                <w:webHidden/>
              </w:rPr>
              <w:tab/>
            </w:r>
            <w:r>
              <w:rPr>
                <w:noProof/>
                <w:webHidden/>
              </w:rPr>
              <w:fldChar w:fldCharType="begin"/>
            </w:r>
            <w:r>
              <w:rPr>
                <w:noProof/>
                <w:webHidden/>
              </w:rPr>
              <w:instrText xml:space="preserve"> PAGEREF _Toc67407738 \h </w:instrText>
            </w:r>
            <w:r>
              <w:rPr>
                <w:noProof/>
                <w:webHidden/>
              </w:rPr>
            </w:r>
            <w:r>
              <w:rPr>
                <w:noProof/>
                <w:webHidden/>
              </w:rPr>
              <w:fldChar w:fldCharType="separate"/>
            </w:r>
            <w:r>
              <w:rPr>
                <w:noProof/>
                <w:webHidden/>
              </w:rPr>
              <w:t>3</w:t>
            </w:r>
            <w:r>
              <w:rPr>
                <w:noProof/>
                <w:webHidden/>
              </w:rPr>
              <w:fldChar w:fldCharType="end"/>
            </w:r>
          </w:hyperlink>
        </w:p>
        <w:p w:rsidR="008C2D3A" w:rsidRDefault="008C2D3A">
          <w:pPr>
            <w:pStyle w:val="20"/>
            <w:tabs>
              <w:tab w:val="right" w:leader="dot" w:pos="8296"/>
            </w:tabs>
            <w:ind w:left="480" w:firstLine="480"/>
            <w:rPr>
              <w:noProof/>
              <w:sz w:val="21"/>
              <w:szCs w:val="22"/>
            </w:rPr>
          </w:pPr>
          <w:hyperlink w:anchor="_Toc67407739" w:history="1">
            <w:r w:rsidRPr="00D43D96">
              <w:rPr>
                <w:rStyle w:val="a6"/>
                <w:rFonts w:asciiTheme="minorEastAsia" w:hAnsiTheme="minorEastAsia"/>
                <w:noProof/>
              </w:rPr>
              <w:t>1.1</w:t>
            </w:r>
            <w:r w:rsidRPr="00D43D96">
              <w:rPr>
                <w:rStyle w:val="a6"/>
                <w:rFonts w:asciiTheme="minorEastAsia" w:hAnsiTheme="minorEastAsia" w:hint="eastAsia"/>
                <w:noProof/>
              </w:rPr>
              <w:t>建设目的</w:t>
            </w:r>
            <w:r>
              <w:rPr>
                <w:noProof/>
                <w:webHidden/>
              </w:rPr>
              <w:tab/>
            </w:r>
            <w:r>
              <w:rPr>
                <w:noProof/>
                <w:webHidden/>
              </w:rPr>
              <w:fldChar w:fldCharType="begin"/>
            </w:r>
            <w:r>
              <w:rPr>
                <w:noProof/>
                <w:webHidden/>
              </w:rPr>
              <w:instrText xml:space="preserve"> PAGEREF _Toc67407739 \h </w:instrText>
            </w:r>
            <w:r>
              <w:rPr>
                <w:noProof/>
                <w:webHidden/>
              </w:rPr>
            </w:r>
            <w:r>
              <w:rPr>
                <w:noProof/>
                <w:webHidden/>
              </w:rPr>
              <w:fldChar w:fldCharType="separate"/>
            </w:r>
            <w:r>
              <w:rPr>
                <w:noProof/>
                <w:webHidden/>
              </w:rPr>
              <w:t>3</w:t>
            </w:r>
            <w:r>
              <w:rPr>
                <w:noProof/>
                <w:webHidden/>
              </w:rPr>
              <w:fldChar w:fldCharType="end"/>
            </w:r>
          </w:hyperlink>
        </w:p>
        <w:p w:rsidR="008C2D3A" w:rsidRDefault="008C2D3A">
          <w:pPr>
            <w:pStyle w:val="20"/>
            <w:tabs>
              <w:tab w:val="right" w:leader="dot" w:pos="8296"/>
            </w:tabs>
            <w:ind w:left="480" w:firstLine="480"/>
            <w:rPr>
              <w:noProof/>
              <w:sz w:val="21"/>
              <w:szCs w:val="22"/>
            </w:rPr>
          </w:pPr>
          <w:hyperlink w:anchor="_Toc67407740" w:history="1">
            <w:r w:rsidRPr="00D43D96">
              <w:rPr>
                <w:rStyle w:val="a6"/>
                <w:rFonts w:asciiTheme="minorEastAsia" w:hAnsiTheme="minorEastAsia"/>
                <w:noProof/>
              </w:rPr>
              <w:t>1.2</w:t>
            </w:r>
            <w:r w:rsidRPr="00D43D96">
              <w:rPr>
                <w:rStyle w:val="a6"/>
                <w:rFonts w:asciiTheme="minorEastAsia" w:hAnsiTheme="minorEastAsia" w:hint="eastAsia"/>
                <w:noProof/>
              </w:rPr>
              <w:t>建设内容</w:t>
            </w:r>
            <w:r>
              <w:rPr>
                <w:noProof/>
                <w:webHidden/>
              </w:rPr>
              <w:tab/>
            </w:r>
            <w:r>
              <w:rPr>
                <w:noProof/>
                <w:webHidden/>
              </w:rPr>
              <w:fldChar w:fldCharType="begin"/>
            </w:r>
            <w:r>
              <w:rPr>
                <w:noProof/>
                <w:webHidden/>
              </w:rPr>
              <w:instrText xml:space="preserve"> PAGEREF _Toc67407740 \h </w:instrText>
            </w:r>
            <w:r>
              <w:rPr>
                <w:noProof/>
                <w:webHidden/>
              </w:rPr>
            </w:r>
            <w:r>
              <w:rPr>
                <w:noProof/>
                <w:webHidden/>
              </w:rPr>
              <w:fldChar w:fldCharType="separate"/>
            </w:r>
            <w:r>
              <w:rPr>
                <w:noProof/>
                <w:webHidden/>
              </w:rPr>
              <w:t>3</w:t>
            </w:r>
            <w:r>
              <w:rPr>
                <w:noProof/>
                <w:webHidden/>
              </w:rPr>
              <w:fldChar w:fldCharType="end"/>
            </w:r>
          </w:hyperlink>
        </w:p>
        <w:p w:rsidR="008C2D3A" w:rsidRDefault="008C2D3A">
          <w:pPr>
            <w:pStyle w:val="30"/>
            <w:tabs>
              <w:tab w:val="right" w:leader="dot" w:pos="8296"/>
            </w:tabs>
            <w:ind w:left="960" w:firstLine="480"/>
            <w:rPr>
              <w:noProof/>
              <w:sz w:val="21"/>
              <w:szCs w:val="22"/>
            </w:rPr>
          </w:pPr>
          <w:hyperlink w:anchor="_Toc67407741" w:history="1">
            <w:r w:rsidRPr="00D43D96">
              <w:rPr>
                <w:rStyle w:val="a6"/>
                <w:rFonts w:asciiTheme="minorEastAsia" w:hAnsiTheme="minorEastAsia"/>
                <w:noProof/>
              </w:rPr>
              <w:t>1.2.1</w:t>
            </w:r>
            <w:r w:rsidRPr="00D43D96">
              <w:rPr>
                <w:rStyle w:val="a6"/>
                <w:rFonts w:asciiTheme="minorEastAsia" w:hAnsiTheme="minorEastAsia" w:hint="eastAsia"/>
                <w:noProof/>
              </w:rPr>
              <w:t>建设示意图与施工图纸</w:t>
            </w:r>
            <w:r>
              <w:rPr>
                <w:noProof/>
                <w:webHidden/>
              </w:rPr>
              <w:tab/>
            </w:r>
            <w:r>
              <w:rPr>
                <w:noProof/>
                <w:webHidden/>
              </w:rPr>
              <w:fldChar w:fldCharType="begin"/>
            </w:r>
            <w:r>
              <w:rPr>
                <w:noProof/>
                <w:webHidden/>
              </w:rPr>
              <w:instrText xml:space="preserve"> PAGEREF _Toc67407741 \h </w:instrText>
            </w:r>
            <w:r>
              <w:rPr>
                <w:noProof/>
                <w:webHidden/>
              </w:rPr>
            </w:r>
            <w:r>
              <w:rPr>
                <w:noProof/>
                <w:webHidden/>
              </w:rPr>
              <w:fldChar w:fldCharType="separate"/>
            </w:r>
            <w:r>
              <w:rPr>
                <w:noProof/>
                <w:webHidden/>
              </w:rPr>
              <w:t>5</w:t>
            </w:r>
            <w:r>
              <w:rPr>
                <w:noProof/>
                <w:webHidden/>
              </w:rPr>
              <w:fldChar w:fldCharType="end"/>
            </w:r>
          </w:hyperlink>
        </w:p>
        <w:p w:rsidR="008C2D3A" w:rsidRDefault="008C2D3A">
          <w:pPr>
            <w:pStyle w:val="30"/>
            <w:tabs>
              <w:tab w:val="right" w:leader="dot" w:pos="8296"/>
            </w:tabs>
            <w:ind w:left="960" w:firstLine="480"/>
            <w:rPr>
              <w:noProof/>
              <w:sz w:val="21"/>
              <w:szCs w:val="22"/>
            </w:rPr>
          </w:pPr>
          <w:hyperlink w:anchor="_Toc67407742" w:history="1">
            <w:r w:rsidRPr="00D43D96">
              <w:rPr>
                <w:rStyle w:val="a6"/>
                <w:rFonts w:asciiTheme="minorEastAsia" w:hAnsiTheme="minorEastAsia"/>
                <w:noProof/>
              </w:rPr>
              <w:t>1.2.2</w:t>
            </w:r>
            <w:r w:rsidRPr="00D43D96">
              <w:rPr>
                <w:rStyle w:val="a6"/>
                <w:rFonts w:asciiTheme="minorEastAsia" w:hAnsiTheme="minorEastAsia" w:hint="eastAsia"/>
                <w:noProof/>
              </w:rPr>
              <w:t>雨棚、通道、监控建成效果图</w:t>
            </w:r>
            <w:r>
              <w:rPr>
                <w:noProof/>
                <w:webHidden/>
              </w:rPr>
              <w:tab/>
            </w:r>
            <w:r>
              <w:rPr>
                <w:noProof/>
                <w:webHidden/>
              </w:rPr>
              <w:fldChar w:fldCharType="begin"/>
            </w:r>
            <w:r>
              <w:rPr>
                <w:noProof/>
                <w:webHidden/>
              </w:rPr>
              <w:instrText xml:space="preserve"> PAGEREF _Toc67407742 \h </w:instrText>
            </w:r>
            <w:r>
              <w:rPr>
                <w:noProof/>
                <w:webHidden/>
              </w:rPr>
            </w:r>
            <w:r>
              <w:rPr>
                <w:noProof/>
                <w:webHidden/>
              </w:rPr>
              <w:fldChar w:fldCharType="separate"/>
            </w:r>
            <w:r>
              <w:rPr>
                <w:noProof/>
                <w:webHidden/>
              </w:rPr>
              <w:t>9</w:t>
            </w:r>
            <w:r>
              <w:rPr>
                <w:noProof/>
                <w:webHidden/>
              </w:rPr>
              <w:fldChar w:fldCharType="end"/>
            </w:r>
          </w:hyperlink>
        </w:p>
        <w:p w:rsidR="008C2D3A" w:rsidRDefault="008C2D3A">
          <w:pPr>
            <w:pStyle w:val="30"/>
            <w:tabs>
              <w:tab w:val="right" w:leader="dot" w:pos="8296"/>
            </w:tabs>
            <w:ind w:left="960" w:firstLine="480"/>
            <w:rPr>
              <w:noProof/>
              <w:sz w:val="21"/>
              <w:szCs w:val="22"/>
            </w:rPr>
          </w:pPr>
          <w:hyperlink w:anchor="_Toc67407743" w:history="1">
            <w:r w:rsidRPr="00D43D96">
              <w:rPr>
                <w:rStyle w:val="a6"/>
                <w:rFonts w:asciiTheme="minorEastAsia" w:hAnsiTheme="minorEastAsia"/>
                <w:noProof/>
              </w:rPr>
              <w:t>1.2.3</w:t>
            </w:r>
            <w:r w:rsidRPr="00D43D96">
              <w:rPr>
                <w:rStyle w:val="a6"/>
                <w:rFonts w:asciiTheme="minorEastAsia" w:hAnsiTheme="minorEastAsia" w:hint="eastAsia"/>
                <w:noProof/>
              </w:rPr>
              <w:t>施工图纸</w:t>
            </w:r>
            <w:r>
              <w:rPr>
                <w:noProof/>
                <w:webHidden/>
              </w:rPr>
              <w:tab/>
            </w:r>
            <w:r>
              <w:rPr>
                <w:noProof/>
                <w:webHidden/>
              </w:rPr>
              <w:fldChar w:fldCharType="begin"/>
            </w:r>
            <w:r>
              <w:rPr>
                <w:noProof/>
                <w:webHidden/>
              </w:rPr>
              <w:instrText xml:space="preserve"> PAGEREF _Toc67407743 \h </w:instrText>
            </w:r>
            <w:r>
              <w:rPr>
                <w:noProof/>
                <w:webHidden/>
              </w:rPr>
            </w:r>
            <w:r>
              <w:rPr>
                <w:noProof/>
                <w:webHidden/>
              </w:rPr>
              <w:fldChar w:fldCharType="separate"/>
            </w:r>
            <w:r>
              <w:rPr>
                <w:noProof/>
                <w:webHidden/>
              </w:rPr>
              <w:t>9</w:t>
            </w:r>
            <w:r>
              <w:rPr>
                <w:noProof/>
                <w:webHidden/>
              </w:rPr>
              <w:fldChar w:fldCharType="end"/>
            </w:r>
          </w:hyperlink>
        </w:p>
        <w:p w:rsidR="008C2D3A" w:rsidRDefault="008C2D3A">
          <w:pPr>
            <w:pStyle w:val="20"/>
            <w:tabs>
              <w:tab w:val="right" w:leader="dot" w:pos="8296"/>
            </w:tabs>
            <w:ind w:left="480" w:firstLine="480"/>
            <w:rPr>
              <w:noProof/>
              <w:sz w:val="21"/>
              <w:szCs w:val="22"/>
            </w:rPr>
          </w:pPr>
          <w:hyperlink w:anchor="_Toc67407744" w:history="1">
            <w:r w:rsidRPr="00D43D96">
              <w:rPr>
                <w:rStyle w:val="a6"/>
                <w:rFonts w:asciiTheme="minorEastAsia" w:hAnsiTheme="minorEastAsia"/>
                <w:noProof/>
              </w:rPr>
              <w:t>1.3</w:t>
            </w:r>
            <w:r w:rsidRPr="00D43D96">
              <w:rPr>
                <w:rStyle w:val="a6"/>
                <w:rFonts w:asciiTheme="minorEastAsia" w:hAnsiTheme="minorEastAsia" w:hint="eastAsia"/>
                <w:noProof/>
              </w:rPr>
              <w:t>设计依据</w:t>
            </w:r>
            <w:r>
              <w:rPr>
                <w:noProof/>
                <w:webHidden/>
              </w:rPr>
              <w:tab/>
            </w:r>
            <w:r>
              <w:rPr>
                <w:noProof/>
                <w:webHidden/>
              </w:rPr>
              <w:fldChar w:fldCharType="begin"/>
            </w:r>
            <w:r>
              <w:rPr>
                <w:noProof/>
                <w:webHidden/>
              </w:rPr>
              <w:instrText xml:space="preserve"> PAGEREF _Toc67407744 \h </w:instrText>
            </w:r>
            <w:r>
              <w:rPr>
                <w:noProof/>
                <w:webHidden/>
              </w:rPr>
            </w:r>
            <w:r>
              <w:rPr>
                <w:noProof/>
                <w:webHidden/>
              </w:rPr>
              <w:fldChar w:fldCharType="separate"/>
            </w:r>
            <w:r>
              <w:rPr>
                <w:noProof/>
                <w:webHidden/>
              </w:rPr>
              <w:t>9</w:t>
            </w:r>
            <w:r>
              <w:rPr>
                <w:noProof/>
                <w:webHidden/>
              </w:rPr>
              <w:fldChar w:fldCharType="end"/>
            </w:r>
          </w:hyperlink>
        </w:p>
        <w:p w:rsidR="008C2D3A" w:rsidRDefault="008C2D3A">
          <w:pPr>
            <w:pStyle w:val="10"/>
            <w:tabs>
              <w:tab w:val="right" w:leader="dot" w:pos="8296"/>
            </w:tabs>
            <w:ind w:firstLine="480"/>
            <w:rPr>
              <w:noProof/>
              <w:sz w:val="21"/>
              <w:szCs w:val="22"/>
            </w:rPr>
          </w:pPr>
          <w:hyperlink w:anchor="_Toc67407745" w:history="1">
            <w:r w:rsidRPr="00D43D96">
              <w:rPr>
                <w:rStyle w:val="a6"/>
                <w:rFonts w:asciiTheme="minorEastAsia" w:hAnsiTheme="minorEastAsia" w:hint="eastAsia"/>
                <w:noProof/>
              </w:rPr>
              <w:t>第</w:t>
            </w:r>
            <w:r w:rsidRPr="00D43D96">
              <w:rPr>
                <w:rStyle w:val="a6"/>
                <w:rFonts w:asciiTheme="minorEastAsia" w:hAnsiTheme="minorEastAsia"/>
                <w:noProof/>
              </w:rPr>
              <w:t xml:space="preserve"> </w:t>
            </w:r>
            <w:r w:rsidRPr="00D43D96">
              <w:rPr>
                <w:rStyle w:val="a6"/>
                <w:rFonts w:asciiTheme="minorEastAsia" w:hAnsiTheme="minorEastAsia" w:hint="eastAsia"/>
                <w:noProof/>
              </w:rPr>
              <w:t>二</w:t>
            </w:r>
            <w:r w:rsidRPr="00D43D96">
              <w:rPr>
                <w:rStyle w:val="a6"/>
                <w:rFonts w:asciiTheme="minorEastAsia" w:hAnsiTheme="minorEastAsia"/>
                <w:noProof/>
              </w:rPr>
              <w:t xml:space="preserve"> </w:t>
            </w:r>
            <w:r w:rsidRPr="00D43D96">
              <w:rPr>
                <w:rStyle w:val="a6"/>
                <w:rFonts w:asciiTheme="minorEastAsia" w:hAnsiTheme="minorEastAsia" w:hint="eastAsia"/>
                <w:noProof/>
              </w:rPr>
              <w:t>章</w:t>
            </w:r>
            <w:r w:rsidRPr="00D43D96">
              <w:rPr>
                <w:rStyle w:val="a6"/>
                <w:rFonts w:asciiTheme="minorEastAsia" w:hAnsiTheme="minorEastAsia"/>
                <w:noProof/>
              </w:rPr>
              <w:t xml:space="preserve"> </w:t>
            </w:r>
            <w:r w:rsidRPr="00D43D96">
              <w:rPr>
                <w:rStyle w:val="a6"/>
                <w:rFonts w:asciiTheme="minorEastAsia" w:hAnsiTheme="minorEastAsia" w:hint="eastAsia"/>
                <w:noProof/>
              </w:rPr>
              <w:t>总体设计</w:t>
            </w:r>
            <w:r>
              <w:rPr>
                <w:noProof/>
                <w:webHidden/>
              </w:rPr>
              <w:tab/>
            </w:r>
            <w:r>
              <w:rPr>
                <w:noProof/>
                <w:webHidden/>
              </w:rPr>
              <w:fldChar w:fldCharType="begin"/>
            </w:r>
            <w:r>
              <w:rPr>
                <w:noProof/>
                <w:webHidden/>
              </w:rPr>
              <w:instrText xml:space="preserve"> PAGEREF _Toc67407745 \h </w:instrText>
            </w:r>
            <w:r>
              <w:rPr>
                <w:noProof/>
                <w:webHidden/>
              </w:rPr>
            </w:r>
            <w:r>
              <w:rPr>
                <w:noProof/>
                <w:webHidden/>
              </w:rPr>
              <w:fldChar w:fldCharType="separate"/>
            </w:r>
            <w:r>
              <w:rPr>
                <w:noProof/>
                <w:webHidden/>
              </w:rPr>
              <w:t>10</w:t>
            </w:r>
            <w:r>
              <w:rPr>
                <w:noProof/>
                <w:webHidden/>
              </w:rPr>
              <w:fldChar w:fldCharType="end"/>
            </w:r>
          </w:hyperlink>
        </w:p>
        <w:p w:rsidR="008C2D3A" w:rsidRDefault="008C2D3A">
          <w:pPr>
            <w:pStyle w:val="20"/>
            <w:tabs>
              <w:tab w:val="right" w:leader="dot" w:pos="8296"/>
            </w:tabs>
            <w:ind w:left="480" w:firstLine="480"/>
            <w:rPr>
              <w:noProof/>
              <w:sz w:val="21"/>
              <w:szCs w:val="22"/>
            </w:rPr>
          </w:pPr>
          <w:hyperlink w:anchor="_Toc67407746" w:history="1">
            <w:r w:rsidRPr="00D43D96">
              <w:rPr>
                <w:rStyle w:val="a6"/>
                <w:rFonts w:asciiTheme="minorEastAsia" w:hAnsiTheme="minorEastAsia"/>
                <w:noProof/>
              </w:rPr>
              <w:t>2.1</w:t>
            </w:r>
            <w:r w:rsidRPr="00D43D96">
              <w:rPr>
                <w:rStyle w:val="a6"/>
                <w:rFonts w:asciiTheme="minorEastAsia" w:hAnsiTheme="minorEastAsia" w:hint="eastAsia"/>
                <w:noProof/>
              </w:rPr>
              <w:t>系统组成</w:t>
            </w:r>
            <w:r>
              <w:rPr>
                <w:noProof/>
                <w:webHidden/>
              </w:rPr>
              <w:tab/>
            </w:r>
            <w:r>
              <w:rPr>
                <w:noProof/>
                <w:webHidden/>
              </w:rPr>
              <w:fldChar w:fldCharType="begin"/>
            </w:r>
            <w:r>
              <w:rPr>
                <w:noProof/>
                <w:webHidden/>
              </w:rPr>
              <w:instrText xml:space="preserve"> PAGEREF _Toc67407746 \h </w:instrText>
            </w:r>
            <w:r>
              <w:rPr>
                <w:noProof/>
                <w:webHidden/>
              </w:rPr>
            </w:r>
            <w:r>
              <w:rPr>
                <w:noProof/>
                <w:webHidden/>
              </w:rPr>
              <w:fldChar w:fldCharType="separate"/>
            </w:r>
            <w:r>
              <w:rPr>
                <w:noProof/>
                <w:webHidden/>
              </w:rPr>
              <w:t>10</w:t>
            </w:r>
            <w:r>
              <w:rPr>
                <w:noProof/>
                <w:webHidden/>
              </w:rPr>
              <w:fldChar w:fldCharType="end"/>
            </w:r>
          </w:hyperlink>
        </w:p>
        <w:p w:rsidR="008C2D3A" w:rsidRDefault="008C2D3A">
          <w:pPr>
            <w:pStyle w:val="30"/>
            <w:tabs>
              <w:tab w:val="right" w:leader="dot" w:pos="8296"/>
            </w:tabs>
            <w:ind w:left="960" w:firstLine="480"/>
            <w:rPr>
              <w:noProof/>
              <w:sz w:val="21"/>
              <w:szCs w:val="22"/>
            </w:rPr>
          </w:pPr>
          <w:hyperlink w:anchor="_Toc67407747" w:history="1">
            <w:r w:rsidRPr="00D43D96">
              <w:rPr>
                <w:rStyle w:val="a6"/>
                <w:rFonts w:asciiTheme="minorEastAsia" w:hAnsiTheme="minorEastAsia"/>
                <w:noProof/>
              </w:rPr>
              <w:t>2.1.1</w:t>
            </w:r>
            <w:r w:rsidRPr="00D43D96">
              <w:rPr>
                <w:rStyle w:val="a6"/>
                <w:rFonts w:asciiTheme="minorEastAsia" w:hAnsiTheme="minorEastAsia" w:hint="eastAsia"/>
                <w:noProof/>
              </w:rPr>
              <w:t>人脸速通门单元</w:t>
            </w:r>
            <w:r>
              <w:rPr>
                <w:noProof/>
                <w:webHidden/>
              </w:rPr>
              <w:tab/>
            </w:r>
            <w:r>
              <w:rPr>
                <w:noProof/>
                <w:webHidden/>
              </w:rPr>
              <w:fldChar w:fldCharType="begin"/>
            </w:r>
            <w:r>
              <w:rPr>
                <w:noProof/>
                <w:webHidden/>
              </w:rPr>
              <w:instrText xml:space="preserve"> PAGEREF _Toc67407747 \h </w:instrText>
            </w:r>
            <w:r>
              <w:rPr>
                <w:noProof/>
                <w:webHidden/>
              </w:rPr>
            </w:r>
            <w:r>
              <w:rPr>
                <w:noProof/>
                <w:webHidden/>
              </w:rPr>
              <w:fldChar w:fldCharType="separate"/>
            </w:r>
            <w:r>
              <w:rPr>
                <w:noProof/>
                <w:webHidden/>
              </w:rPr>
              <w:t>10</w:t>
            </w:r>
            <w:r>
              <w:rPr>
                <w:noProof/>
                <w:webHidden/>
              </w:rPr>
              <w:fldChar w:fldCharType="end"/>
            </w:r>
          </w:hyperlink>
        </w:p>
        <w:p w:rsidR="008C2D3A" w:rsidRDefault="008C2D3A">
          <w:pPr>
            <w:pStyle w:val="30"/>
            <w:tabs>
              <w:tab w:val="right" w:leader="dot" w:pos="8296"/>
            </w:tabs>
            <w:ind w:left="960" w:firstLine="480"/>
            <w:rPr>
              <w:noProof/>
              <w:sz w:val="21"/>
              <w:szCs w:val="22"/>
            </w:rPr>
          </w:pPr>
          <w:hyperlink w:anchor="_Toc67407748" w:history="1">
            <w:r w:rsidRPr="00D43D96">
              <w:rPr>
                <w:rStyle w:val="a6"/>
                <w:rFonts w:asciiTheme="minorEastAsia" w:hAnsiTheme="minorEastAsia"/>
                <w:noProof/>
              </w:rPr>
              <w:t>2.1.2</w:t>
            </w:r>
            <w:r w:rsidRPr="00D43D96">
              <w:rPr>
                <w:rStyle w:val="a6"/>
                <w:rFonts w:asciiTheme="minorEastAsia" w:hAnsiTheme="minorEastAsia" w:hint="eastAsia"/>
                <w:noProof/>
              </w:rPr>
              <w:t>访客终端</w:t>
            </w:r>
            <w:r>
              <w:rPr>
                <w:noProof/>
                <w:webHidden/>
              </w:rPr>
              <w:tab/>
            </w:r>
            <w:r>
              <w:rPr>
                <w:noProof/>
                <w:webHidden/>
              </w:rPr>
              <w:fldChar w:fldCharType="begin"/>
            </w:r>
            <w:r>
              <w:rPr>
                <w:noProof/>
                <w:webHidden/>
              </w:rPr>
              <w:instrText xml:space="preserve"> PAGEREF _Toc67407748 \h </w:instrText>
            </w:r>
            <w:r>
              <w:rPr>
                <w:noProof/>
                <w:webHidden/>
              </w:rPr>
            </w:r>
            <w:r>
              <w:rPr>
                <w:noProof/>
                <w:webHidden/>
              </w:rPr>
              <w:fldChar w:fldCharType="separate"/>
            </w:r>
            <w:r>
              <w:rPr>
                <w:noProof/>
                <w:webHidden/>
              </w:rPr>
              <w:t>11</w:t>
            </w:r>
            <w:r>
              <w:rPr>
                <w:noProof/>
                <w:webHidden/>
              </w:rPr>
              <w:fldChar w:fldCharType="end"/>
            </w:r>
          </w:hyperlink>
        </w:p>
        <w:p w:rsidR="008C2D3A" w:rsidRDefault="008C2D3A">
          <w:pPr>
            <w:pStyle w:val="30"/>
            <w:tabs>
              <w:tab w:val="right" w:leader="dot" w:pos="8296"/>
            </w:tabs>
            <w:ind w:left="960" w:firstLine="480"/>
            <w:rPr>
              <w:noProof/>
              <w:sz w:val="21"/>
              <w:szCs w:val="22"/>
            </w:rPr>
          </w:pPr>
          <w:hyperlink w:anchor="_Toc67407749" w:history="1">
            <w:r w:rsidRPr="00D43D96">
              <w:rPr>
                <w:rStyle w:val="a6"/>
                <w:rFonts w:asciiTheme="minorEastAsia" w:hAnsiTheme="minorEastAsia"/>
                <w:noProof/>
              </w:rPr>
              <w:t>2.1.3</w:t>
            </w:r>
            <w:r w:rsidRPr="00D43D96">
              <w:rPr>
                <w:rStyle w:val="a6"/>
                <w:rFonts w:asciiTheme="minorEastAsia" w:hAnsiTheme="minorEastAsia" w:hint="eastAsia"/>
                <w:noProof/>
              </w:rPr>
              <w:t>人脸速通门管理服务器</w:t>
            </w:r>
            <w:r>
              <w:rPr>
                <w:noProof/>
                <w:webHidden/>
              </w:rPr>
              <w:tab/>
            </w:r>
            <w:r>
              <w:rPr>
                <w:noProof/>
                <w:webHidden/>
              </w:rPr>
              <w:fldChar w:fldCharType="begin"/>
            </w:r>
            <w:r>
              <w:rPr>
                <w:noProof/>
                <w:webHidden/>
              </w:rPr>
              <w:instrText xml:space="preserve"> PAGEREF _Toc67407749 \h </w:instrText>
            </w:r>
            <w:r>
              <w:rPr>
                <w:noProof/>
                <w:webHidden/>
              </w:rPr>
            </w:r>
            <w:r>
              <w:rPr>
                <w:noProof/>
                <w:webHidden/>
              </w:rPr>
              <w:fldChar w:fldCharType="separate"/>
            </w:r>
            <w:r>
              <w:rPr>
                <w:noProof/>
                <w:webHidden/>
              </w:rPr>
              <w:t>11</w:t>
            </w:r>
            <w:r>
              <w:rPr>
                <w:noProof/>
                <w:webHidden/>
              </w:rPr>
              <w:fldChar w:fldCharType="end"/>
            </w:r>
          </w:hyperlink>
        </w:p>
        <w:p w:rsidR="008C2D3A" w:rsidRDefault="008C2D3A">
          <w:pPr>
            <w:pStyle w:val="30"/>
            <w:tabs>
              <w:tab w:val="right" w:leader="dot" w:pos="8296"/>
            </w:tabs>
            <w:ind w:left="960" w:firstLine="480"/>
            <w:rPr>
              <w:noProof/>
              <w:sz w:val="21"/>
              <w:szCs w:val="22"/>
            </w:rPr>
          </w:pPr>
          <w:hyperlink w:anchor="_Toc67407750" w:history="1">
            <w:r w:rsidRPr="00D43D96">
              <w:rPr>
                <w:rStyle w:val="a6"/>
                <w:rFonts w:asciiTheme="minorEastAsia" w:hAnsiTheme="minorEastAsia"/>
                <w:noProof/>
              </w:rPr>
              <w:t>2.1.4</w:t>
            </w:r>
            <w:r w:rsidRPr="00D43D96">
              <w:rPr>
                <w:rStyle w:val="a6"/>
                <w:rFonts w:asciiTheme="minorEastAsia" w:hAnsiTheme="minorEastAsia" w:hint="eastAsia"/>
                <w:noProof/>
              </w:rPr>
              <w:t>速通门业务对接服务器</w:t>
            </w:r>
            <w:r>
              <w:rPr>
                <w:noProof/>
                <w:webHidden/>
              </w:rPr>
              <w:tab/>
            </w:r>
            <w:r>
              <w:rPr>
                <w:noProof/>
                <w:webHidden/>
              </w:rPr>
              <w:fldChar w:fldCharType="begin"/>
            </w:r>
            <w:r>
              <w:rPr>
                <w:noProof/>
                <w:webHidden/>
              </w:rPr>
              <w:instrText xml:space="preserve"> PAGEREF _Toc67407750 \h </w:instrText>
            </w:r>
            <w:r>
              <w:rPr>
                <w:noProof/>
                <w:webHidden/>
              </w:rPr>
            </w:r>
            <w:r>
              <w:rPr>
                <w:noProof/>
                <w:webHidden/>
              </w:rPr>
              <w:fldChar w:fldCharType="separate"/>
            </w:r>
            <w:r>
              <w:rPr>
                <w:noProof/>
                <w:webHidden/>
              </w:rPr>
              <w:t>11</w:t>
            </w:r>
            <w:r>
              <w:rPr>
                <w:noProof/>
                <w:webHidden/>
              </w:rPr>
              <w:fldChar w:fldCharType="end"/>
            </w:r>
          </w:hyperlink>
        </w:p>
        <w:p w:rsidR="008C2D3A" w:rsidRDefault="008C2D3A">
          <w:pPr>
            <w:pStyle w:val="30"/>
            <w:tabs>
              <w:tab w:val="right" w:leader="dot" w:pos="8296"/>
            </w:tabs>
            <w:ind w:left="960" w:firstLine="480"/>
            <w:rPr>
              <w:noProof/>
              <w:sz w:val="21"/>
              <w:szCs w:val="22"/>
            </w:rPr>
          </w:pPr>
          <w:hyperlink w:anchor="_Toc67407751" w:history="1">
            <w:r w:rsidRPr="00D43D96">
              <w:rPr>
                <w:rStyle w:val="a6"/>
                <w:rFonts w:asciiTheme="minorEastAsia" w:hAnsiTheme="minorEastAsia"/>
                <w:noProof/>
              </w:rPr>
              <w:t>2.1.5</w:t>
            </w:r>
            <w:r w:rsidRPr="00D43D96">
              <w:rPr>
                <w:rStyle w:val="a6"/>
                <w:rFonts w:asciiTheme="minorEastAsia" w:hAnsiTheme="minorEastAsia" w:hint="eastAsia"/>
                <w:noProof/>
              </w:rPr>
              <w:t>人脸识别摄像机</w:t>
            </w:r>
            <w:r>
              <w:rPr>
                <w:noProof/>
                <w:webHidden/>
              </w:rPr>
              <w:tab/>
            </w:r>
            <w:r>
              <w:rPr>
                <w:noProof/>
                <w:webHidden/>
              </w:rPr>
              <w:fldChar w:fldCharType="begin"/>
            </w:r>
            <w:r>
              <w:rPr>
                <w:noProof/>
                <w:webHidden/>
              </w:rPr>
              <w:instrText xml:space="preserve"> PAGEREF _Toc67407751 \h </w:instrText>
            </w:r>
            <w:r>
              <w:rPr>
                <w:noProof/>
                <w:webHidden/>
              </w:rPr>
            </w:r>
            <w:r>
              <w:rPr>
                <w:noProof/>
                <w:webHidden/>
              </w:rPr>
              <w:fldChar w:fldCharType="separate"/>
            </w:r>
            <w:r>
              <w:rPr>
                <w:noProof/>
                <w:webHidden/>
              </w:rPr>
              <w:t>11</w:t>
            </w:r>
            <w:r>
              <w:rPr>
                <w:noProof/>
                <w:webHidden/>
              </w:rPr>
              <w:fldChar w:fldCharType="end"/>
            </w:r>
          </w:hyperlink>
        </w:p>
        <w:p w:rsidR="008C2D3A" w:rsidRDefault="008C2D3A">
          <w:pPr>
            <w:pStyle w:val="30"/>
            <w:tabs>
              <w:tab w:val="right" w:leader="dot" w:pos="8296"/>
            </w:tabs>
            <w:ind w:left="960" w:firstLine="480"/>
            <w:rPr>
              <w:noProof/>
              <w:sz w:val="21"/>
              <w:szCs w:val="22"/>
            </w:rPr>
          </w:pPr>
          <w:hyperlink w:anchor="_Toc67407752" w:history="1">
            <w:r w:rsidRPr="00D43D96">
              <w:rPr>
                <w:rStyle w:val="a6"/>
                <w:rFonts w:asciiTheme="minorEastAsia" w:hAnsiTheme="minorEastAsia"/>
                <w:noProof/>
              </w:rPr>
              <w:t>2.1.6</w:t>
            </w:r>
            <w:r w:rsidRPr="00D43D96">
              <w:rPr>
                <w:rStyle w:val="a6"/>
                <w:rFonts w:asciiTheme="minorEastAsia" w:hAnsiTheme="minorEastAsia" w:hint="eastAsia"/>
                <w:noProof/>
              </w:rPr>
              <w:t>人脸识别分析智能存储</w:t>
            </w:r>
            <w:r>
              <w:rPr>
                <w:noProof/>
                <w:webHidden/>
              </w:rPr>
              <w:tab/>
            </w:r>
            <w:r>
              <w:rPr>
                <w:noProof/>
                <w:webHidden/>
              </w:rPr>
              <w:fldChar w:fldCharType="begin"/>
            </w:r>
            <w:r>
              <w:rPr>
                <w:noProof/>
                <w:webHidden/>
              </w:rPr>
              <w:instrText xml:space="preserve"> PAGEREF _Toc67407752 \h </w:instrText>
            </w:r>
            <w:r>
              <w:rPr>
                <w:noProof/>
                <w:webHidden/>
              </w:rPr>
            </w:r>
            <w:r>
              <w:rPr>
                <w:noProof/>
                <w:webHidden/>
              </w:rPr>
              <w:fldChar w:fldCharType="separate"/>
            </w:r>
            <w:r>
              <w:rPr>
                <w:noProof/>
                <w:webHidden/>
              </w:rPr>
              <w:t>12</w:t>
            </w:r>
            <w:r>
              <w:rPr>
                <w:noProof/>
                <w:webHidden/>
              </w:rPr>
              <w:fldChar w:fldCharType="end"/>
            </w:r>
          </w:hyperlink>
        </w:p>
        <w:p w:rsidR="008C2D3A" w:rsidRDefault="008C2D3A">
          <w:pPr>
            <w:pStyle w:val="30"/>
            <w:tabs>
              <w:tab w:val="right" w:leader="dot" w:pos="8296"/>
            </w:tabs>
            <w:ind w:left="960" w:firstLine="480"/>
            <w:rPr>
              <w:noProof/>
              <w:sz w:val="21"/>
              <w:szCs w:val="22"/>
            </w:rPr>
          </w:pPr>
          <w:hyperlink w:anchor="_Toc67407753" w:history="1">
            <w:r w:rsidRPr="00D43D96">
              <w:rPr>
                <w:rStyle w:val="a6"/>
                <w:rFonts w:asciiTheme="minorEastAsia" w:hAnsiTheme="minorEastAsia"/>
                <w:noProof/>
              </w:rPr>
              <w:t>2.1.7</w:t>
            </w:r>
            <w:r w:rsidRPr="00D43D96">
              <w:rPr>
                <w:rStyle w:val="a6"/>
                <w:rFonts w:asciiTheme="minorEastAsia" w:hAnsiTheme="minorEastAsia" w:hint="eastAsia"/>
                <w:noProof/>
              </w:rPr>
              <w:t>综合一体化平台设备</w:t>
            </w:r>
            <w:r>
              <w:rPr>
                <w:noProof/>
                <w:webHidden/>
              </w:rPr>
              <w:tab/>
            </w:r>
            <w:r>
              <w:rPr>
                <w:noProof/>
                <w:webHidden/>
              </w:rPr>
              <w:fldChar w:fldCharType="begin"/>
            </w:r>
            <w:r>
              <w:rPr>
                <w:noProof/>
                <w:webHidden/>
              </w:rPr>
              <w:instrText xml:space="preserve"> PAGEREF _Toc67407753 \h </w:instrText>
            </w:r>
            <w:r>
              <w:rPr>
                <w:noProof/>
                <w:webHidden/>
              </w:rPr>
            </w:r>
            <w:r>
              <w:rPr>
                <w:noProof/>
                <w:webHidden/>
              </w:rPr>
              <w:fldChar w:fldCharType="separate"/>
            </w:r>
            <w:r>
              <w:rPr>
                <w:noProof/>
                <w:webHidden/>
              </w:rPr>
              <w:t>12</w:t>
            </w:r>
            <w:r>
              <w:rPr>
                <w:noProof/>
                <w:webHidden/>
              </w:rPr>
              <w:fldChar w:fldCharType="end"/>
            </w:r>
          </w:hyperlink>
        </w:p>
        <w:p w:rsidR="008C2D3A" w:rsidRDefault="008C2D3A">
          <w:pPr>
            <w:pStyle w:val="20"/>
            <w:tabs>
              <w:tab w:val="right" w:leader="dot" w:pos="8296"/>
            </w:tabs>
            <w:ind w:left="480" w:firstLine="480"/>
            <w:rPr>
              <w:noProof/>
              <w:sz w:val="21"/>
              <w:szCs w:val="22"/>
            </w:rPr>
          </w:pPr>
          <w:hyperlink w:anchor="_Toc67407754" w:history="1">
            <w:r w:rsidRPr="00D43D96">
              <w:rPr>
                <w:rStyle w:val="a6"/>
                <w:rFonts w:asciiTheme="minorEastAsia" w:hAnsiTheme="minorEastAsia"/>
                <w:noProof/>
              </w:rPr>
              <w:t>2.2</w:t>
            </w:r>
            <w:r w:rsidRPr="00D43D96">
              <w:rPr>
                <w:rStyle w:val="a6"/>
                <w:rFonts w:asciiTheme="minorEastAsia" w:hAnsiTheme="minorEastAsia" w:hint="eastAsia"/>
                <w:noProof/>
              </w:rPr>
              <w:t>系统功能</w:t>
            </w:r>
            <w:r>
              <w:rPr>
                <w:noProof/>
                <w:webHidden/>
              </w:rPr>
              <w:tab/>
            </w:r>
            <w:r>
              <w:rPr>
                <w:noProof/>
                <w:webHidden/>
              </w:rPr>
              <w:fldChar w:fldCharType="begin"/>
            </w:r>
            <w:r>
              <w:rPr>
                <w:noProof/>
                <w:webHidden/>
              </w:rPr>
              <w:instrText xml:space="preserve"> PAGEREF _Toc67407754 \h </w:instrText>
            </w:r>
            <w:r>
              <w:rPr>
                <w:noProof/>
                <w:webHidden/>
              </w:rPr>
            </w:r>
            <w:r>
              <w:rPr>
                <w:noProof/>
                <w:webHidden/>
              </w:rPr>
              <w:fldChar w:fldCharType="separate"/>
            </w:r>
            <w:r>
              <w:rPr>
                <w:noProof/>
                <w:webHidden/>
              </w:rPr>
              <w:t>12</w:t>
            </w:r>
            <w:r>
              <w:rPr>
                <w:noProof/>
                <w:webHidden/>
              </w:rPr>
              <w:fldChar w:fldCharType="end"/>
            </w:r>
          </w:hyperlink>
        </w:p>
        <w:p w:rsidR="008C2D3A" w:rsidRDefault="008C2D3A">
          <w:pPr>
            <w:pStyle w:val="30"/>
            <w:tabs>
              <w:tab w:val="right" w:leader="dot" w:pos="8296"/>
            </w:tabs>
            <w:ind w:left="960" w:firstLine="480"/>
            <w:rPr>
              <w:noProof/>
              <w:sz w:val="21"/>
              <w:szCs w:val="22"/>
            </w:rPr>
          </w:pPr>
          <w:hyperlink w:anchor="_Toc67407755" w:history="1">
            <w:r w:rsidRPr="00D43D96">
              <w:rPr>
                <w:rStyle w:val="a6"/>
                <w:rFonts w:asciiTheme="minorEastAsia" w:hAnsiTheme="minorEastAsia"/>
                <w:noProof/>
              </w:rPr>
              <w:t>2.2.1</w:t>
            </w:r>
            <w:r w:rsidRPr="00D43D96">
              <w:rPr>
                <w:rStyle w:val="a6"/>
                <w:rFonts w:asciiTheme="minorEastAsia" w:hAnsiTheme="minorEastAsia" w:hint="eastAsia"/>
                <w:noProof/>
              </w:rPr>
              <w:t>微信公众号业务</w:t>
            </w:r>
            <w:r>
              <w:rPr>
                <w:noProof/>
                <w:webHidden/>
              </w:rPr>
              <w:tab/>
            </w:r>
            <w:r>
              <w:rPr>
                <w:noProof/>
                <w:webHidden/>
              </w:rPr>
              <w:fldChar w:fldCharType="begin"/>
            </w:r>
            <w:r>
              <w:rPr>
                <w:noProof/>
                <w:webHidden/>
              </w:rPr>
              <w:instrText xml:space="preserve"> PAGEREF _Toc67407755 \h </w:instrText>
            </w:r>
            <w:r>
              <w:rPr>
                <w:noProof/>
                <w:webHidden/>
              </w:rPr>
            </w:r>
            <w:r>
              <w:rPr>
                <w:noProof/>
                <w:webHidden/>
              </w:rPr>
              <w:fldChar w:fldCharType="separate"/>
            </w:r>
            <w:r>
              <w:rPr>
                <w:noProof/>
                <w:webHidden/>
              </w:rPr>
              <w:t>12</w:t>
            </w:r>
            <w:r>
              <w:rPr>
                <w:noProof/>
                <w:webHidden/>
              </w:rPr>
              <w:fldChar w:fldCharType="end"/>
            </w:r>
          </w:hyperlink>
        </w:p>
        <w:p w:rsidR="008C2D3A" w:rsidRDefault="008C2D3A">
          <w:pPr>
            <w:pStyle w:val="30"/>
            <w:tabs>
              <w:tab w:val="right" w:leader="dot" w:pos="8296"/>
            </w:tabs>
            <w:ind w:left="960" w:firstLine="480"/>
            <w:rPr>
              <w:noProof/>
              <w:sz w:val="21"/>
              <w:szCs w:val="22"/>
            </w:rPr>
          </w:pPr>
          <w:hyperlink w:anchor="_Toc67407756" w:history="1">
            <w:r w:rsidRPr="00D43D96">
              <w:rPr>
                <w:rStyle w:val="a6"/>
                <w:rFonts w:asciiTheme="minorEastAsia" w:hAnsiTheme="minorEastAsia"/>
                <w:noProof/>
              </w:rPr>
              <w:t>2.2.2</w:t>
            </w:r>
            <w:r w:rsidRPr="00D43D96">
              <w:rPr>
                <w:rStyle w:val="a6"/>
                <w:rFonts w:asciiTheme="minorEastAsia" w:hAnsiTheme="minorEastAsia" w:hint="eastAsia"/>
                <w:noProof/>
              </w:rPr>
              <w:t>家属、自助信息录入</w:t>
            </w:r>
            <w:r>
              <w:rPr>
                <w:noProof/>
                <w:webHidden/>
              </w:rPr>
              <w:tab/>
            </w:r>
            <w:r>
              <w:rPr>
                <w:noProof/>
                <w:webHidden/>
              </w:rPr>
              <w:fldChar w:fldCharType="begin"/>
            </w:r>
            <w:r>
              <w:rPr>
                <w:noProof/>
                <w:webHidden/>
              </w:rPr>
              <w:instrText xml:space="preserve"> PAGEREF _Toc67407756 \h </w:instrText>
            </w:r>
            <w:r>
              <w:rPr>
                <w:noProof/>
                <w:webHidden/>
              </w:rPr>
            </w:r>
            <w:r>
              <w:rPr>
                <w:noProof/>
                <w:webHidden/>
              </w:rPr>
              <w:fldChar w:fldCharType="separate"/>
            </w:r>
            <w:r>
              <w:rPr>
                <w:noProof/>
                <w:webHidden/>
              </w:rPr>
              <w:t>15</w:t>
            </w:r>
            <w:r>
              <w:rPr>
                <w:noProof/>
                <w:webHidden/>
              </w:rPr>
              <w:fldChar w:fldCharType="end"/>
            </w:r>
          </w:hyperlink>
        </w:p>
        <w:p w:rsidR="008C2D3A" w:rsidRDefault="008C2D3A">
          <w:pPr>
            <w:pStyle w:val="30"/>
            <w:tabs>
              <w:tab w:val="right" w:leader="dot" w:pos="8296"/>
            </w:tabs>
            <w:ind w:left="960" w:firstLine="480"/>
            <w:rPr>
              <w:noProof/>
              <w:sz w:val="21"/>
              <w:szCs w:val="22"/>
            </w:rPr>
          </w:pPr>
          <w:hyperlink w:anchor="_Toc67407757" w:history="1">
            <w:r w:rsidRPr="00D43D96">
              <w:rPr>
                <w:rStyle w:val="a6"/>
                <w:rFonts w:asciiTheme="minorEastAsia" w:hAnsiTheme="minorEastAsia"/>
                <w:noProof/>
              </w:rPr>
              <w:t>2.2.3</w:t>
            </w:r>
            <w:r w:rsidRPr="00D43D96">
              <w:rPr>
                <w:rStyle w:val="a6"/>
                <w:rFonts w:asciiTheme="minorEastAsia" w:hAnsiTheme="minorEastAsia" w:hint="eastAsia"/>
                <w:noProof/>
              </w:rPr>
              <w:t>多级管理员权限</w:t>
            </w:r>
            <w:r>
              <w:rPr>
                <w:noProof/>
                <w:webHidden/>
              </w:rPr>
              <w:tab/>
            </w:r>
            <w:r>
              <w:rPr>
                <w:noProof/>
                <w:webHidden/>
              </w:rPr>
              <w:fldChar w:fldCharType="begin"/>
            </w:r>
            <w:r>
              <w:rPr>
                <w:noProof/>
                <w:webHidden/>
              </w:rPr>
              <w:instrText xml:space="preserve"> PAGEREF _Toc67407757 \h </w:instrText>
            </w:r>
            <w:r>
              <w:rPr>
                <w:noProof/>
                <w:webHidden/>
              </w:rPr>
            </w:r>
            <w:r>
              <w:rPr>
                <w:noProof/>
                <w:webHidden/>
              </w:rPr>
              <w:fldChar w:fldCharType="separate"/>
            </w:r>
            <w:r>
              <w:rPr>
                <w:noProof/>
                <w:webHidden/>
              </w:rPr>
              <w:t>15</w:t>
            </w:r>
            <w:r>
              <w:rPr>
                <w:noProof/>
                <w:webHidden/>
              </w:rPr>
              <w:fldChar w:fldCharType="end"/>
            </w:r>
          </w:hyperlink>
        </w:p>
        <w:p w:rsidR="008C2D3A" w:rsidRDefault="008C2D3A">
          <w:pPr>
            <w:pStyle w:val="30"/>
            <w:tabs>
              <w:tab w:val="right" w:leader="dot" w:pos="8296"/>
            </w:tabs>
            <w:ind w:left="960" w:firstLine="480"/>
            <w:rPr>
              <w:noProof/>
              <w:sz w:val="21"/>
              <w:szCs w:val="22"/>
            </w:rPr>
          </w:pPr>
          <w:hyperlink w:anchor="_Toc67407758" w:history="1">
            <w:r w:rsidRPr="00D43D96">
              <w:rPr>
                <w:rStyle w:val="a6"/>
                <w:rFonts w:asciiTheme="minorEastAsia" w:hAnsiTheme="minorEastAsia"/>
                <w:noProof/>
              </w:rPr>
              <w:t>2.2.4</w:t>
            </w:r>
            <w:r w:rsidRPr="00D43D96">
              <w:rPr>
                <w:rStyle w:val="a6"/>
                <w:rFonts w:asciiTheme="minorEastAsia" w:hAnsiTheme="minorEastAsia" w:hint="eastAsia"/>
                <w:noProof/>
              </w:rPr>
              <w:t>精准体温筛查</w:t>
            </w:r>
            <w:r>
              <w:rPr>
                <w:noProof/>
                <w:webHidden/>
              </w:rPr>
              <w:tab/>
            </w:r>
            <w:r>
              <w:rPr>
                <w:noProof/>
                <w:webHidden/>
              </w:rPr>
              <w:fldChar w:fldCharType="begin"/>
            </w:r>
            <w:r>
              <w:rPr>
                <w:noProof/>
                <w:webHidden/>
              </w:rPr>
              <w:instrText xml:space="preserve"> PAGEREF _Toc67407758 \h </w:instrText>
            </w:r>
            <w:r>
              <w:rPr>
                <w:noProof/>
                <w:webHidden/>
              </w:rPr>
            </w:r>
            <w:r>
              <w:rPr>
                <w:noProof/>
                <w:webHidden/>
              </w:rPr>
              <w:fldChar w:fldCharType="separate"/>
            </w:r>
            <w:r>
              <w:rPr>
                <w:noProof/>
                <w:webHidden/>
              </w:rPr>
              <w:t>15</w:t>
            </w:r>
            <w:r>
              <w:rPr>
                <w:noProof/>
                <w:webHidden/>
              </w:rPr>
              <w:fldChar w:fldCharType="end"/>
            </w:r>
          </w:hyperlink>
        </w:p>
        <w:p w:rsidR="008C2D3A" w:rsidRDefault="008C2D3A">
          <w:pPr>
            <w:pStyle w:val="30"/>
            <w:tabs>
              <w:tab w:val="right" w:leader="dot" w:pos="8296"/>
            </w:tabs>
            <w:ind w:left="960" w:firstLine="480"/>
            <w:rPr>
              <w:noProof/>
              <w:sz w:val="21"/>
              <w:szCs w:val="22"/>
            </w:rPr>
          </w:pPr>
          <w:hyperlink w:anchor="_Toc67407759" w:history="1">
            <w:r w:rsidRPr="00D43D96">
              <w:rPr>
                <w:rStyle w:val="a6"/>
                <w:rFonts w:asciiTheme="minorEastAsia" w:hAnsiTheme="minorEastAsia"/>
                <w:noProof/>
              </w:rPr>
              <w:t>2.2.5</w:t>
            </w:r>
            <w:r w:rsidRPr="00D43D96">
              <w:rPr>
                <w:rStyle w:val="a6"/>
                <w:rFonts w:asciiTheme="minorEastAsia" w:hAnsiTheme="minorEastAsia" w:hint="eastAsia"/>
                <w:noProof/>
              </w:rPr>
              <w:t>人员信息检索</w:t>
            </w:r>
            <w:r>
              <w:rPr>
                <w:noProof/>
                <w:webHidden/>
              </w:rPr>
              <w:tab/>
            </w:r>
            <w:r>
              <w:rPr>
                <w:noProof/>
                <w:webHidden/>
              </w:rPr>
              <w:fldChar w:fldCharType="begin"/>
            </w:r>
            <w:r>
              <w:rPr>
                <w:noProof/>
                <w:webHidden/>
              </w:rPr>
              <w:instrText xml:space="preserve"> PAGEREF _Toc67407759 \h </w:instrText>
            </w:r>
            <w:r>
              <w:rPr>
                <w:noProof/>
                <w:webHidden/>
              </w:rPr>
            </w:r>
            <w:r>
              <w:rPr>
                <w:noProof/>
                <w:webHidden/>
              </w:rPr>
              <w:fldChar w:fldCharType="separate"/>
            </w:r>
            <w:r>
              <w:rPr>
                <w:noProof/>
                <w:webHidden/>
              </w:rPr>
              <w:t>16</w:t>
            </w:r>
            <w:r>
              <w:rPr>
                <w:noProof/>
                <w:webHidden/>
              </w:rPr>
              <w:fldChar w:fldCharType="end"/>
            </w:r>
          </w:hyperlink>
        </w:p>
        <w:p w:rsidR="008C2D3A" w:rsidRDefault="008C2D3A">
          <w:pPr>
            <w:pStyle w:val="30"/>
            <w:tabs>
              <w:tab w:val="right" w:leader="dot" w:pos="8296"/>
            </w:tabs>
            <w:ind w:left="960" w:firstLine="480"/>
            <w:rPr>
              <w:noProof/>
              <w:sz w:val="21"/>
              <w:szCs w:val="22"/>
            </w:rPr>
          </w:pPr>
          <w:hyperlink w:anchor="_Toc67407760" w:history="1">
            <w:r w:rsidRPr="00D43D96">
              <w:rPr>
                <w:rStyle w:val="a6"/>
                <w:rFonts w:asciiTheme="minorEastAsia" w:hAnsiTheme="minorEastAsia"/>
                <w:noProof/>
              </w:rPr>
              <w:t>2.2.6</w:t>
            </w:r>
            <w:r w:rsidRPr="00D43D96">
              <w:rPr>
                <w:rStyle w:val="a6"/>
                <w:rFonts w:asciiTheme="minorEastAsia" w:hAnsiTheme="minorEastAsia" w:hint="eastAsia"/>
                <w:noProof/>
              </w:rPr>
              <w:t>安防业务联动</w:t>
            </w:r>
            <w:r>
              <w:rPr>
                <w:noProof/>
                <w:webHidden/>
              </w:rPr>
              <w:tab/>
            </w:r>
            <w:r>
              <w:rPr>
                <w:noProof/>
                <w:webHidden/>
              </w:rPr>
              <w:fldChar w:fldCharType="begin"/>
            </w:r>
            <w:r>
              <w:rPr>
                <w:noProof/>
                <w:webHidden/>
              </w:rPr>
              <w:instrText xml:space="preserve"> PAGEREF _Toc67407760 \h </w:instrText>
            </w:r>
            <w:r>
              <w:rPr>
                <w:noProof/>
                <w:webHidden/>
              </w:rPr>
            </w:r>
            <w:r>
              <w:rPr>
                <w:noProof/>
                <w:webHidden/>
              </w:rPr>
              <w:fldChar w:fldCharType="separate"/>
            </w:r>
            <w:r>
              <w:rPr>
                <w:noProof/>
                <w:webHidden/>
              </w:rPr>
              <w:t>16</w:t>
            </w:r>
            <w:r>
              <w:rPr>
                <w:noProof/>
                <w:webHidden/>
              </w:rPr>
              <w:fldChar w:fldCharType="end"/>
            </w:r>
          </w:hyperlink>
        </w:p>
        <w:p w:rsidR="008C2D3A" w:rsidRDefault="008C2D3A">
          <w:pPr>
            <w:pStyle w:val="20"/>
            <w:tabs>
              <w:tab w:val="right" w:leader="dot" w:pos="8296"/>
            </w:tabs>
            <w:ind w:left="480" w:firstLine="480"/>
            <w:rPr>
              <w:noProof/>
              <w:sz w:val="21"/>
              <w:szCs w:val="22"/>
            </w:rPr>
          </w:pPr>
          <w:hyperlink w:anchor="_Toc67407761" w:history="1">
            <w:r w:rsidRPr="00D43D96">
              <w:rPr>
                <w:rStyle w:val="a6"/>
                <w:rFonts w:asciiTheme="minorEastAsia" w:hAnsiTheme="minorEastAsia"/>
                <w:noProof/>
              </w:rPr>
              <w:t>2.3</w:t>
            </w:r>
            <w:r w:rsidRPr="00D43D96">
              <w:rPr>
                <w:rStyle w:val="a6"/>
                <w:rFonts w:asciiTheme="minorEastAsia" w:hAnsiTheme="minorEastAsia" w:hint="eastAsia"/>
                <w:noProof/>
              </w:rPr>
              <w:t>应用模式</w:t>
            </w:r>
            <w:r>
              <w:rPr>
                <w:noProof/>
                <w:webHidden/>
              </w:rPr>
              <w:tab/>
            </w:r>
            <w:r>
              <w:rPr>
                <w:noProof/>
                <w:webHidden/>
              </w:rPr>
              <w:fldChar w:fldCharType="begin"/>
            </w:r>
            <w:r>
              <w:rPr>
                <w:noProof/>
                <w:webHidden/>
              </w:rPr>
              <w:instrText xml:space="preserve"> PAGEREF _Toc67407761 \h </w:instrText>
            </w:r>
            <w:r>
              <w:rPr>
                <w:noProof/>
                <w:webHidden/>
              </w:rPr>
            </w:r>
            <w:r>
              <w:rPr>
                <w:noProof/>
                <w:webHidden/>
              </w:rPr>
              <w:fldChar w:fldCharType="separate"/>
            </w:r>
            <w:r>
              <w:rPr>
                <w:noProof/>
                <w:webHidden/>
              </w:rPr>
              <w:t>17</w:t>
            </w:r>
            <w:r>
              <w:rPr>
                <w:noProof/>
                <w:webHidden/>
              </w:rPr>
              <w:fldChar w:fldCharType="end"/>
            </w:r>
          </w:hyperlink>
        </w:p>
        <w:p w:rsidR="008C2D3A" w:rsidRDefault="008C2D3A">
          <w:pPr>
            <w:pStyle w:val="30"/>
            <w:tabs>
              <w:tab w:val="right" w:leader="dot" w:pos="8296"/>
            </w:tabs>
            <w:ind w:left="960" w:firstLine="480"/>
            <w:rPr>
              <w:noProof/>
              <w:sz w:val="21"/>
              <w:szCs w:val="22"/>
            </w:rPr>
          </w:pPr>
          <w:hyperlink w:anchor="_Toc67407762" w:history="1">
            <w:r w:rsidRPr="00D43D96">
              <w:rPr>
                <w:rStyle w:val="a6"/>
                <w:rFonts w:asciiTheme="minorEastAsia" w:hAnsiTheme="minorEastAsia"/>
                <w:noProof/>
              </w:rPr>
              <w:t>2.3.1</w:t>
            </w:r>
            <w:r w:rsidRPr="00D43D96">
              <w:rPr>
                <w:rStyle w:val="a6"/>
                <w:rFonts w:asciiTheme="minorEastAsia" w:hAnsiTheme="minorEastAsia" w:hint="eastAsia"/>
                <w:noProof/>
              </w:rPr>
              <w:t>人脸核验</w:t>
            </w:r>
            <w:r w:rsidRPr="00D43D96">
              <w:rPr>
                <w:rStyle w:val="a6"/>
                <w:rFonts w:asciiTheme="minorEastAsia" w:hAnsiTheme="minorEastAsia"/>
                <w:noProof/>
              </w:rPr>
              <w:t>+</w:t>
            </w:r>
            <w:r w:rsidRPr="00D43D96">
              <w:rPr>
                <w:rStyle w:val="a6"/>
                <w:rFonts w:asciiTheme="minorEastAsia" w:hAnsiTheme="minorEastAsia" w:hint="eastAsia"/>
                <w:noProof/>
              </w:rPr>
              <w:t>测温模式</w:t>
            </w:r>
            <w:r>
              <w:rPr>
                <w:noProof/>
                <w:webHidden/>
              </w:rPr>
              <w:tab/>
            </w:r>
            <w:r>
              <w:rPr>
                <w:noProof/>
                <w:webHidden/>
              </w:rPr>
              <w:fldChar w:fldCharType="begin"/>
            </w:r>
            <w:r>
              <w:rPr>
                <w:noProof/>
                <w:webHidden/>
              </w:rPr>
              <w:instrText xml:space="preserve"> PAGEREF _Toc67407762 \h </w:instrText>
            </w:r>
            <w:r>
              <w:rPr>
                <w:noProof/>
                <w:webHidden/>
              </w:rPr>
            </w:r>
            <w:r>
              <w:rPr>
                <w:noProof/>
                <w:webHidden/>
              </w:rPr>
              <w:fldChar w:fldCharType="separate"/>
            </w:r>
            <w:r>
              <w:rPr>
                <w:noProof/>
                <w:webHidden/>
              </w:rPr>
              <w:t>17</w:t>
            </w:r>
            <w:r>
              <w:rPr>
                <w:noProof/>
                <w:webHidden/>
              </w:rPr>
              <w:fldChar w:fldCharType="end"/>
            </w:r>
          </w:hyperlink>
        </w:p>
        <w:p w:rsidR="008C2D3A" w:rsidRDefault="008C2D3A">
          <w:pPr>
            <w:pStyle w:val="30"/>
            <w:tabs>
              <w:tab w:val="right" w:leader="dot" w:pos="8296"/>
            </w:tabs>
            <w:ind w:left="960" w:firstLine="480"/>
            <w:rPr>
              <w:noProof/>
              <w:sz w:val="21"/>
              <w:szCs w:val="22"/>
            </w:rPr>
          </w:pPr>
          <w:hyperlink w:anchor="_Toc67407763" w:history="1">
            <w:r w:rsidRPr="00D43D96">
              <w:rPr>
                <w:rStyle w:val="a6"/>
                <w:rFonts w:asciiTheme="minorEastAsia" w:hAnsiTheme="minorEastAsia"/>
                <w:noProof/>
              </w:rPr>
              <w:t>2.3.2</w:t>
            </w:r>
            <w:r w:rsidRPr="00D43D96">
              <w:rPr>
                <w:rStyle w:val="a6"/>
                <w:rFonts w:asciiTheme="minorEastAsia" w:hAnsiTheme="minorEastAsia" w:hint="eastAsia"/>
                <w:noProof/>
              </w:rPr>
              <w:t>人卡核验</w:t>
            </w:r>
            <w:r w:rsidRPr="00D43D96">
              <w:rPr>
                <w:rStyle w:val="a6"/>
                <w:rFonts w:asciiTheme="minorEastAsia" w:hAnsiTheme="minorEastAsia"/>
                <w:noProof/>
              </w:rPr>
              <w:t>+</w:t>
            </w:r>
            <w:r w:rsidRPr="00D43D96">
              <w:rPr>
                <w:rStyle w:val="a6"/>
                <w:rFonts w:asciiTheme="minorEastAsia" w:hAnsiTheme="minorEastAsia" w:hint="eastAsia"/>
                <w:noProof/>
              </w:rPr>
              <w:t>测温模式</w:t>
            </w:r>
            <w:r>
              <w:rPr>
                <w:noProof/>
                <w:webHidden/>
              </w:rPr>
              <w:tab/>
            </w:r>
            <w:r>
              <w:rPr>
                <w:noProof/>
                <w:webHidden/>
              </w:rPr>
              <w:fldChar w:fldCharType="begin"/>
            </w:r>
            <w:r>
              <w:rPr>
                <w:noProof/>
                <w:webHidden/>
              </w:rPr>
              <w:instrText xml:space="preserve"> PAGEREF _Toc67407763 \h </w:instrText>
            </w:r>
            <w:r>
              <w:rPr>
                <w:noProof/>
                <w:webHidden/>
              </w:rPr>
            </w:r>
            <w:r>
              <w:rPr>
                <w:noProof/>
                <w:webHidden/>
              </w:rPr>
              <w:fldChar w:fldCharType="separate"/>
            </w:r>
            <w:r>
              <w:rPr>
                <w:noProof/>
                <w:webHidden/>
              </w:rPr>
              <w:t>17</w:t>
            </w:r>
            <w:r>
              <w:rPr>
                <w:noProof/>
                <w:webHidden/>
              </w:rPr>
              <w:fldChar w:fldCharType="end"/>
            </w:r>
          </w:hyperlink>
        </w:p>
        <w:p w:rsidR="008C2D3A" w:rsidRDefault="008C2D3A">
          <w:pPr>
            <w:pStyle w:val="30"/>
            <w:tabs>
              <w:tab w:val="right" w:leader="dot" w:pos="8296"/>
            </w:tabs>
            <w:ind w:left="960" w:firstLine="480"/>
            <w:rPr>
              <w:noProof/>
              <w:sz w:val="21"/>
              <w:szCs w:val="22"/>
            </w:rPr>
          </w:pPr>
          <w:hyperlink w:anchor="_Toc67407764" w:history="1">
            <w:r w:rsidRPr="00D43D96">
              <w:rPr>
                <w:rStyle w:val="a6"/>
                <w:rFonts w:asciiTheme="minorEastAsia" w:hAnsiTheme="minorEastAsia"/>
                <w:noProof/>
              </w:rPr>
              <w:t>2.3.3</w:t>
            </w:r>
            <w:r w:rsidRPr="00D43D96">
              <w:rPr>
                <w:rStyle w:val="a6"/>
                <w:rFonts w:asciiTheme="minorEastAsia" w:hAnsiTheme="minorEastAsia" w:hint="eastAsia"/>
                <w:noProof/>
              </w:rPr>
              <w:t>人证核验</w:t>
            </w:r>
            <w:r w:rsidRPr="00D43D96">
              <w:rPr>
                <w:rStyle w:val="a6"/>
                <w:rFonts w:asciiTheme="minorEastAsia" w:hAnsiTheme="minorEastAsia"/>
                <w:noProof/>
              </w:rPr>
              <w:t>+</w:t>
            </w:r>
            <w:r w:rsidRPr="00D43D96">
              <w:rPr>
                <w:rStyle w:val="a6"/>
                <w:rFonts w:asciiTheme="minorEastAsia" w:hAnsiTheme="minorEastAsia" w:hint="eastAsia"/>
                <w:noProof/>
              </w:rPr>
              <w:t>测温模式</w:t>
            </w:r>
            <w:r>
              <w:rPr>
                <w:noProof/>
                <w:webHidden/>
              </w:rPr>
              <w:tab/>
            </w:r>
            <w:r>
              <w:rPr>
                <w:noProof/>
                <w:webHidden/>
              </w:rPr>
              <w:fldChar w:fldCharType="begin"/>
            </w:r>
            <w:r>
              <w:rPr>
                <w:noProof/>
                <w:webHidden/>
              </w:rPr>
              <w:instrText xml:space="preserve"> PAGEREF _Toc67407764 \h </w:instrText>
            </w:r>
            <w:r>
              <w:rPr>
                <w:noProof/>
                <w:webHidden/>
              </w:rPr>
            </w:r>
            <w:r>
              <w:rPr>
                <w:noProof/>
                <w:webHidden/>
              </w:rPr>
              <w:fldChar w:fldCharType="separate"/>
            </w:r>
            <w:r>
              <w:rPr>
                <w:noProof/>
                <w:webHidden/>
              </w:rPr>
              <w:t>17</w:t>
            </w:r>
            <w:r>
              <w:rPr>
                <w:noProof/>
                <w:webHidden/>
              </w:rPr>
              <w:fldChar w:fldCharType="end"/>
            </w:r>
          </w:hyperlink>
        </w:p>
        <w:p w:rsidR="008C2D3A" w:rsidRDefault="008C2D3A">
          <w:pPr>
            <w:pStyle w:val="30"/>
            <w:tabs>
              <w:tab w:val="right" w:leader="dot" w:pos="8296"/>
            </w:tabs>
            <w:ind w:left="960" w:firstLine="480"/>
            <w:rPr>
              <w:noProof/>
              <w:sz w:val="21"/>
              <w:szCs w:val="22"/>
            </w:rPr>
          </w:pPr>
          <w:hyperlink w:anchor="_Toc67407765" w:history="1">
            <w:r w:rsidRPr="00D43D96">
              <w:rPr>
                <w:rStyle w:val="a6"/>
                <w:rFonts w:asciiTheme="minorEastAsia" w:hAnsiTheme="minorEastAsia"/>
                <w:noProof/>
              </w:rPr>
              <w:t>2.3.4</w:t>
            </w:r>
            <w:r w:rsidRPr="00D43D96">
              <w:rPr>
                <w:rStyle w:val="a6"/>
                <w:rFonts w:asciiTheme="minorEastAsia" w:hAnsiTheme="minorEastAsia" w:hint="eastAsia"/>
                <w:noProof/>
              </w:rPr>
              <w:t>二维码</w:t>
            </w:r>
            <w:r w:rsidRPr="00D43D96">
              <w:rPr>
                <w:rStyle w:val="a6"/>
                <w:rFonts w:asciiTheme="minorEastAsia" w:hAnsiTheme="minorEastAsia"/>
                <w:noProof/>
              </w:rPr>
              <w:t>/</w:t>
            </w:r>
            <w:r w:rsidRPr="00D43D96">
              <w:rPr>
                <w:rStyle w:val="a6"/>
                <w:rFonts w:asciiTheme="minorEastAsia" w:hAnsiTheme="minorEastAsia" w:hint="eastAsia"/>
                <w:noProof/>
              </w:rPr>
              <w:t>健康码核验</w:t>
            </w:r>
            <w:r w:rsidRPr="00D43D96">
              <w:rPr>
                <w:rStyle w:val="a6"/>
                <w:rFonts w:asciiTheme="minorEastAsia" w:hAnsiTheme="minorEastAsia"/>
                <w:noProof/>
              </w:rPr>
              <w:t>+</w:t>
            </w:r>
            <w:r w:rsidRPr="00D43D96">
              <w:rPr>
                <w:rStyle w:val="a6"/>
                <w:rFonts w:asciiTheme="minorEastAsia" w:hAnsiTheme="minorEastAsia" w:hint="eastAsia"/>
                <w:noProof/>
              </w:rPr>
              <w:t>测温模式</w:t>
            </w:r>
            <w:r>
              <w:rPr>
                <w:noProof/>
                <w:webHidden/>
              </w:rPr>
              <w:tab/>
            </w:r>
            <w:r>
              <w:rPr>
                <w:noProof/>
                <w:webHidden/>
              </w:rPr>
              <w:fldChar w:fldCharType="begin"/>
            </w:r>
            <w:r>
              <w:rPr>
                <w:noProof/>
                <w:webHidden/>
              </w:rPr>
              <w:instrText xml:space="preserve"> PAGEREF _Toc67407765 \h </w:instrText>
            </w:r>
            <w:r>
              <w:rPr>
                <w:noProof/>
                <w:webHidden/>
              </w:rPr>
            </w:r>
            <w:r>
              <w:rPr>
                <w:noProof/>
                <w:webHidden/>
              </w:rPr>
              <w:fldChar w:fldCharType="separate"/>
            </w:r>
            <w:r>
              <w:rPr>
                <w:noProof/>
                <w:webHidden/>
              </w:rPr>
              <w:t>17</w:t>
            </w:r>
            <w:r>
              <w:rPr>
                <w:noProof/>
                <w:webHidden/>
              </w:rPr>
              <w:fldChar w:fldCharType="end"/>
            </w:r>
          </w:hyperlink>
        </w:p>
        <w:p w:rsidR="008C2D3A" w:rsidRDefault="008C2D3A">
          <w:pPr>
            <w:pStyle w:val="30"/>
            <w:tabs>
              <w:tab w:val="right" w:leader="dot" w:pos="8296"/>
            </w:tabs>
            <w:ind w:left="960" w:firstLine="480"/>
            <w:rPr>
              <w:noProof/>
              <w:sz w:val="21"/>
              <w:szCs w:val="22"/>
            </w:rPr>
          </w:pPr>
          <w:hyperlink w:anchor="_Toc67407766" w:history="1">
            <w:r w:rsidRPr="00D43D96">
              <w:rPr>
                <w:rStyle w:val="a6"/>
                <w:rFonts w:asciiTheme="minorEastAsia" w:hAnsiTheme="minorEastAsia"/>
                <w:noProof/>
              </w:rPr>
              <w:t>2.3.5</w:t>
            </w:r>
            <w:r w:rsidRPr="00D43D96">
              <w:rPr>
                <w:rStyle w:val="a6"/>
                <w:rFonts w:asciiTheme="minorEastAsia" w:hAnsiTheme="minorEastAsia" w:hint="eastAsia"/>
                <w:noProof/>
              </w:rPr>
              <w:t>组合控制模式</w:t>
            </w:r>
            <w:r>
              <w:rPr>
                <w:noProof/>
                <w:webHidden/>
              </w:rPr>
              <w:tab/>
            </w:r>
            <w:r>
              <w:rPr>
                <w:noProof/>
                <w:webHidden/>
              </w:rPr>
              <w:fldChar w:fldCharType="begin"/>
            </w:r>
            <w:r>
              <w:rPr>
                <w:noProof/>
                <w:webHidden/>
              </w:rPr>
              <w:instrText xml:space="preserve"> PAGEREF _Toc67407766 \h </w:instrText>
            </w:r>
            <w:r>
              <w:rPr>
                <w:noProof/>
                <w:webHidden/>
              </w:rPr>
            </w:r>
            <w:r>
              <w:rPr>
                <w:noProof/>
                <w:webHidden/>
              </w:rPr>
              <w:fldChar w:fldCharType="separate"/>
            </w:r>
            <w:r>
              <w:rPr>
                <w:noProof/>
                <w:webHidden/>
              </w:rPr>
              <w:t>17</w:t>
            </w:r>
            <w:r>
              <w:rPr>
                <w:noProof/>
                <w:webHidden/>
              </w:rPr>
              <w:fldChar w:fldCharType="end"/>
            </w:r>
          </w:hyperlink>
        </w:p>
        <w:p w:rsidR="008C2D3A" w:rsidRDefault="008C2D3A">
          <w:pPr>
            <w:pStyle w:val="20"/>
            <w:tabs>
              <w:tab w:val="right" w:leader="dot" w:pos="8296"/>
            </w:tabs>
            <w:ind w:left="480" w:firstLine="480"/>
            <w:rPr>
              <w:noProof/>
              <w:sz w:val="21"/>
              <w:szCs w:val="22"/>
            </w:rPr>
          </w:pPr>
          <w:hyperlink w:anchor="_Toc67407767" w:history="1">
            <w:r w:rsidRPr="00D43D96">
              <w:rPr>
                <w:rStyle w:val="a6"/>
                <w:rFonts w:asciiTheme="minorEastAsia" w:hAnsiTheme="minorEastAsia"/>
                <w:noProof/>
              </w:rPr>
              <w:t>2.4</w:t>
            </w:r>
            <w:r w:rsidRPr="00D43D96">
              <w:rPr>
                <w:rStyle w:val="a6"/>
                <w:rFonts w:asciiTheme="minorEastAsia" w:hAnsiTheme="minorEastAsia" w:hint="eastAsia"/>
                <w:noProof/>
              </w:rPr>
              <w:t>采购清单</w:t>
            </w:r>
            <w:r>
              <w:rPr>
                <w:noProof/>
                <w:webHidden/>
              </w:rPr>
              <w:tab/>
            </w:r>
            <w:r>
              <w:rPr>
                <w:noProof/>
                <w:webHidden/>
              </w:rPr>
              <w:fldChar w:fldCharType="begin"/>
            </w:r>
            <w:r>
              <w:rPr>
                <w:noProof/>
                <w:webHidden/>
              </w:rPr>
              <w:instrText xml:space="preserve"> PAGEREF _Toc67407767 \h </w:instrText>
            </w:r>
            <w:r>
              <w:rPr>
                <w:noProof/>
                <w:webHidden/>
              </w:rPr>
            </w:r>
            <w:r>
              <w:rPr>
                <w:noProof/>
                <w:webHidden/>
              </w:rPr>
              <w:fldChar w:fldCharType="separate"/>
            </w:r>
            <w:r>
              <w:rPr>
                <w:noProof/>
                <w:webHidden/>
              </w:rPr>
              <w:t>19</w:t>
            </w:r>
            <w:r>
              <w:rPr>
                <w:noProof/>
                <w:webHidden/>
              </w:rPr>
              <w:fldChar w:fldCharType="end"/>
            </w:r>
          </w:hyperlink>
        </w:p>
        <w:p w:rsidR="008C2D3A" w:rsidRDefault="008C2D3A">
          <w:pPr>
            <w:pStyle w:val="30"/>
            <w:tabs>
              <w:tab w:val="right" w:leader="dot" w:pos="8296"/>
            </w:tabs>
            <w:ind w:left="960" w:firstLine="480"/>
            <w:rPr>
              <w:noProof/>
              <w:sz w:val="21"/>
              <w:szCs w:val="22"/>
            </w:rPr>
          </w:pPr>
          <w:hyperlink w:anchor="_Toc67407768" w:history="1">
            <w:r w:rsidRPr="00D43D96">
              <w:rPr>
                <w:rStyle w:val="a6"/>
                <w:rFonts w:asciiTheme="minorEastAsia" w:hAnsiTheme="minorEastAsia"/>
                <w:noProof/>
              </w:rPr>
              <w:t>2.4.1</w:t>
            </w:r>
            <w:r w:rsidRPr="00D43D96">
              <w:rPr>
                <w:rStyle w:val="a6"/>
                <w:rFonts w:asciiTheme="minorEastAsia" w:hAnsiTheme="minorEastAsia" w:hint="eastAsia"/>
                <w:noProof/>
              </w:rPr>
              <w:t>主要设备清单：</w:t>
            </w:r>
            <w:r>
              <w:rPr>
                <w:noProof/>
                <w:webHidden/>
              </w:rPr>
              <w:tab/>
            </w:r>
            <w:r>
              <w:rPr>
                <w:noProof/>
                <w:webHidden/>
              </w:rPr>
              <w:fldChar w:fldCharType="begin"/>
            </w:r>
            <w:r>
              <w:rPr>
                <w:noProof/>
                <w:webHidden/>
              </w:rPr>
              <w:instrText xml:space="preserve"> PAGEREF _Toc67407768 \h </w:instrText>
            </w:r>
            <w:r>
              <w:rPr>
                <w:noProof/>
                <w:webHidden/>
              </w:rPr>
            </w:r>
            <w:r>
              <w:rPr>
                <w:noProof/>
                <w:webHidden/>
              </w:rPr>
              <w:fldChar w:fldCharType="separate"/>
            </w:r>
            <w:r>
              <w:rPr>
                <w:noProof/>
                <w:webHidden/>
              </w:rPr>
              <w:t>19</w:t>
            </w:r>
            <w:r>
              <w:rPr>
                <w:noProof/>
                <w:webHidden/>
              </w:rPr>
              <w:fldChar w:fldCharType="end"/>
            </w:r>
          </w:hyperlink>
        </w:p>
        <w:p w:rsidR="008C2D3A" w:rsidRDefault="008C2D3A">
          <w:pPr>
            <w:pStyle w:val="30"/>
            <w:tabs>
              <w:tab w:val="right" w:leader="dot" w:pos="8296"/>
            </w:tabs>
            <w:ind w:left="960" w:firstLine="480"/>
            <w:rPr>
              <w:noProof/>
              <w:sz w:val="21"/>
              <w:szCs w:val="22"/>
            </w:rPr>
          </w:pPr>
          <w:hyperlink w:anchor="_Toc67407769" w:history="1">
            <w:r w:rsidRPr="00D43D96">
              <w:rPr>
                <w:rStyle w:val="a6"/>
                <w:rFonts w:asciiTheme="minorEastAsia" w:hAnsiTheme="minorEastAsia"/>
                <w:noProof/>
              </w:rPr>
              <w:t>2.4.2</w:t>
            </w:r>
            <w:r w:rsidRPr="00D43D96">
              <w:rPr>
                <w:rStyle w:val="a6"/>
                <w:rFonts w:asciiTheme="minorEastAsia" w:hAnsiTheme="minorEastAsia" w:hint="eastAsia"/>
                <w:noProof/>
              </w:rPr>
              <w:t>材料服务清单：</w:t>
            </w:r>
            <w:r>
              <w:rPr>
                <w:noProof/>
                <w:webHidden/>
              </w:rPr>
              <w:tab/>
            </w:r>
            <w:r>
              <w:rPr>
                <w:noProof/>
                <w:webHidden/>
              </w:rPr>
              <w:fldChar w:fldCharType="begin"/>
            </w:r>
            <w:r>
              <w:rPr>
                <w:noProof/>
                <w:webHidden/>
              </w:rPr>
              <w:instrText xml:space="preserve"> PAGEREF _Toc67407769 \h </w:instrText>
            </w:r>
            <w:r>
              <w:rPr>
                <w:noProof/>
                <w:webHidden/>
              </w:rPr>
            </w:r>
            <w:r>
              <w:rPr>
                <w:noProof/>
                <w:webHidden/>
              </w:rPr>
              <w:fldChar w:fldCharType="separate"/>
            </w:r>
            <w:r>
              <w:rPr>
                <w:noProof/>
                <w:webHidden/>
              </w:rPr>
              <w:t>26</w:t>
            </w:r>
            <w:r>
              <w:rPr>
                <w:noProof/>
                <w:webHidden/>
              </w:rPr>
              <w:fldChar w:fldCharType="end"/>
            </w:r>
          </w:hyperlink>
        </w:p>
        <w:p w:rsidR="008C2D3A" w:rsidRDefault="008C2D3A">
          <w:pPr>
            <w:pStyle w:val="10"/>
            <w:tabs>
              <w:tab w:val="right" w:leader="dot" w:pos="8296"/>
            </w:tabs>
            <w:ind w:firstLine="480"/>
            <w:rPr>
              <w:noProof/>
              <w:sz w:val="21"/>
              <w:szCs w:val="22"/>
            </w:rPr>
          </w:pPr>
          <w:hyperlink w:anchor="_Toc67407770" w:history="1">
            <w:r w:rsidRPr="00D43D96">
              <w:rPr>
                <w:rStyle w:val="a6"/>
                <w:rFonts w:asciiTheme="minorEastAsia" w:hAnsiTheme="minorEastAsia" w:hint="eastAsia"/>
                <w:noProof/>
              </w:rPr>
              <w:t>第</w:t>
            </w:r>
            <w:r w:rsidRPr="00D43D96">
              <w:rPr>
                <w:rStyle w:val="a6"/>
                <w:rFonts w:asciiTheme="minorEastAsia" w:hAnsiTheme="minorEastAsia"/>
                <w:noProof/>
              </w:rPr>
              <w:t xml:space="preserve"> </w:t>
            </w:r>
            <w:r w:rsidRPr="00D43D96">
              <w:rPr>
                <w:rStyle w:val="a6"/>
                <w:rFonts w:asciiTheme="minorEastAsia" w:hAnsiTheme="minorEastAsia" w:hint="eastAsia"/>
                <w:noProof/>
              </w:rPr>
              <w:t>三</w:t>
            </w:r>
            <w:r w:rsidRPr="00D43D96">
              <w:rPr>
                <w:rStyle w:val="a6"/>
                <w:rFonts w:asciiTheme="minorEastAsia" w:hAnsiTheme="minorEastAsia"/>
                <w:noProof/>
              </w:rPr>
              <w:t xml:space="preserve"> </w:t>
            </w:r>
            <w:r w:rsidRPr="00D43D96">
              <w:rPr>
                <w:rStyle w:val="a6"/>
                <w:rFonts w:asciiTheme="minorEastAsia" w:hAnsiTheme="minorEastAsia" w:hint="eastAsia"/>
                <w:noProof/>
              </w:rPr>
              <w:t>章</w:t>
            </w:r>
            <w:r w:rsidRPr="00D43D96">
              <w:rPr>
                <w:rStyle w:val="a6"/>
                <w:rFonts w:asciiTheme="minorEastAsia" w:hAnsiTheme="minorEastAsia"/>
                <w:noProof/>
              </w:rPr>
              <w:t xml:space="preserve"> </w:t>
            </w:r>
            <w:r w:rsidRPr="00D43D96">
              <w:rPr>
                <w:rStyle w:val="a6"/>
                <w:rFonts w:asciiTheme="minorEastAsia" w:hAnsiTheme="minorEastAsia" w:hint="eastAsia"/>
                <w:noProof/>
              </w:rPr>
              <w:t>技术规格要求</w:t>
            </w:r>
            <w:r>
              <w:rPr>
                <w:noProof/>
                <w:webHidden/>
              </w:rPr>
              <w:tab/>
            </w:r>
            <w:r>
              <w:rPr>
                <w:noProof/>
                <w:webHidden/>
              </w:rPr>
              <w:fldChar w:fldCharType="begin"/>
            </w:r>
            <w:r>
              <w:rPr>
                <w:noProof/>
                <w:webHidden/>
              </w:rPr>
              <w:instrText xml:space="preserve"> PAGEREF _Toc67407770 \h </w:instrText>
            </w:r>
            <w:r>
              <w:rPr>
                <w:noProof/>
                <w:webHidden/>
              </w:rPr>
            </w:r>
            <w:r>
              <w:rPr>
                <w:noProof/>
                <w:webHidden/>
              </w:rPr>
              <w:fldChar w:fldCharType="separate"/>
            </w:r>
            <w:r>
              <w:rPr>
                <w:noProof/>
                <w:webHidden/>
              </w:rPr>
              <w:t>29</w:t>
            </w:r>
            <w:r>
              <w:rPr>
                <w:noProof/>
                <w:webHidden/>
              </w:rPr>
              <w:fldChar w:fldCharType="end"/>
            </w:r>
          </w:hyperlink>
        </w:p>
        <w:p w:rsidR="008C2D3A" w:rsidRDefault="008C2D3A">
          <w:pPr>
            <w:pStyle w:val="20"/>
            <w:tabs>
              <w:tab w:val="right" w:leader="dot" w:pos="8296"/>
            </w:tabs>
            <w:ind w:left="480" w:firstLine="480"/>
            <w:rPr>
              <w:noProof/>
              <w:sz w:val="21"/>
              <w:szCs w:val="22"/>
            </w:rPr>
          </w:pPr>
          <w:hyperlink w:anchor="_Toc67407771" w:history="1">
            <w:r w:rsidRPr="00D43D96">
              <w:rPr>
                <w:rStyle w:val="a6"/>
                <w:rFonts w:asciiTheme="minorEastAsia" w:hAnsiTheme="minorEastAsia"/>
                <w:noProof/>
              </w:rPr>
              <w:t>3.1</w:t>
            </w:r>
            <w:r w:rsidRPr="00D43D96">
              <w:rPr>
                <w:rStyle w:val="a6"/>
                <w:rFonts w:ascii="Times New Roman" w:eastAsia="宋体" w:hAnsi="Times New Roman" w:cs="Times New Roman" w:hint="eastAsia"/>
                <w:bCs/>
                <w:noProof/>
              </w:rPr>
              <w:t>人脸识别测温一体机</w:t>
            </w:r>
            <w:r>
              <w:rPr>
                <w:noProof/>
                <w:webHidden/>
              </w:rPr>
              <w:tab/>
            </w:r>
            <w:r>
              <w:rPr>
                <w:noProof/>
                <w:webHidden/>
              </w:rPr>
              <w:fldChar w:fldCharType="begin"/>
            </w:r>
            <w:r>
              <w:rPr>
                <w:noProof/>
                <w:webHidden/>
              </w:rPr>
              <w:instrText xml:space="preserve"> PAGEREF _Toc67407771 \h </w:instrText>
            </w:r>
            <w:r>
              <w:rPr>
                <w:noProof/>
                <w:webHidden/>
              </w:rPr>
            </w:r>
            <w:r>
              <w:rPr>
                <w:noProof/>
                <w:webHidden/>
              </w:rPr>
              <w:fldChar w:fldCharType="separate"/>
            </w:r>
            <w:r>
              <w:rPr>
                <w:noProof/>
                <w:webHidden/>
              </w:rPr>
              <w:t>29</w:t>
            </w:r>
            <w:r>
              <w:rPr>
                <w:noProof/>
                <w:webHidden/>
              </w:rPr>
              <w:fldChar w:fldCharType="end"/>
            </w:r>
          </w:hyperlink>
        </w:p>
        <w:p w:rsidR="008C2D3A" w:rsidRDefault="008C2D3A">
          <w:pPr>
            <w:pStyle w:val="20"/>
            <w:tabs>
              <w:tab w:val="right" w:leader="dot" w:pos="8296"/>
            </w:tabs>
            <w:ind w:left="480" w:firstLine="480"/>
            <w:rPr>
              <w:noProof/>
              <w:sz w:val="21"/>
              <w:szCs w:val="22"/>
            </w:rPr>
          </w:pPr>
          <w:hyperlink w:anchor="_Toc67407772" w:history="1">
            <w:r w:rsidRPr="00D43D96">
              <w:rPr>
                <w:rStyle w:val="a6"/>
                <w:rFonts w:asciiTheme="minorEastAsia" w:hAnsiTheme="minorEastAsia"/>
                <w:noProof/>
              </w:rPr>
              <w:t>3.2</w:t>
            </w:r>
            <w:r w:rsidRPr="00D43D96">
              <w:rPr>
                <w:rStyle w:val="a6"/>
                <w:rFonts w:asciiTheme="minorEastAsia" w:hAnsiTheme="minorEastAsia" w:hint="eastAsia"/>
                <w:noProof/>
              </w:rPr>
              <w:t>摆式速通门</w:t>
            </w:r>
            <w:r>
              <w:rPr>
                <w:noProof/>
                <w:webHidden/>
              </w:rPr>
              <w:tab/>
            </w:r>
            <w:r>
              <w:rPr>
                <w:noProof/>
                <w:webHidden/>
              </w:rPr>
              <w:fldChar w:fldCharType="begin"/>
            </w:r>
            <w:r>
              <w:rPr>
                <w:noProof/>
                <w:webHidden/>
              </w:rPr>
              <w:instrText xml:space="preserve"> PAGEREF _Toc67407772 \h </w:instrText>
            </w:r>
            <w:r>
              <w:rPr>
                <w:noProof/>
                <w:webHidden/>
              </w:rPr>
            </w:r>
            <w:r>
              <w:rPr>
                <w:noProof/>
                <w:webHidden/>
              </w:rPr>
              <w:fldChar w:fldCharType="separate"/>
            </w:r>
            <w:r>
              <w:rPr>
                <w:noProof/>
                <w:webHidden/>
              </w:rPr>
              <w:t>30</w:t>
            </w:r>
            <w:r>
              <w:rPr>
                <w:noProof/>
                <w:webHidden/>
              </w:rPr>
              <w:fldChar w:fldCharType="end"/>
            </w:r>
          </w:hyperlink>
        </w:p>
        <w:p w:rsidR="008C2D3A" w:rsidRDefault="008C2D3A">
          <w:pPr>
            <w:pStyle w:val="20"/>
            <w:tabs>
              <w:tab w:val="right" w:leader="dot" w:pos="8296"/>
            </w:tabs>
            <w:ind w:left="480" w:firstLine="480"/>
            <w:rPr>
              <w:noProof/>
              <w:sz w:val="21"/>
              <w:szCs w:val="22"/>
            </w:rPr>
          </w:pPr>
          <w:hyperlink w:anchor="_Toc67407773" w:history="1">
            <w:r w:rsidRPr="00D43D96">
              <w:rPr>
                <w:rStyle w:val="a6"/>
                <w:rFonts w:asciiTheme="minorEastAsia" w:hAnsiTheme="minorEastAsia"/>
                <w:noProof/>
              </w:rPr>
              <w:t>3.3</w:t>
            </w:r>
            <w:r w:rsidRPr="00D43D96">
              <w:rPr>
                <w:rStyle w:val="a6"/>
                <w:rFonts w:asciiTheme="minorEastAsia" w:hAnsiTheme="minorEastAsia" w:hint="eastAsia"/>
                <w:noProof/>
              </w:rPr>
              <w:t>人证访客登记终端</w:t>
            </w:r>
            <w:r>
              <w:rPr>
                <w:noProof/>
                <w:webHidden/>
              </w:rPr>
              <w:tab/>
            </w:r>
            <w:r>
              <w:rPr>
                <w:noProof/>
                <w:webHidden/>
              </w:rPr>
              <w:fldChar w:fldCharType="begin"/>
            </w:r>
            <w:r>
              <w:rPr>
                <w:noProof/>
                <w:webHidden/>
              </w:rPr>
              <w:instrText xml:space="preserve"> PAGEREF _Toc67407773 \h </w:instrText>
            </w:r>
            <w:r>
              <w:rPr>
                <w:noProof/>
                <w:webHidden/>
              </w:rPr>
            </w:r>
            <w:r>
              <w:rPr>
                <w:noProof/>
                <w:webHidden/>
              </w:rPr>
              <w:fldChar w:fldCharType="separate"/>
            </w:r>
            <w:r>
              <w:rPr>
                <w:noProof/>
                <w:webHidden/>
              </w:rPr>
              <w:t>32</w:t>
            </w:r>
            <w:r>
              <w:rPr>
                <w:noProof/>
                <w:webHidden/>
              </w:rPr>
              <w:fldChar w:fldCharType="end"/>
            </w:r>
          </w:hyperlink>
        </w:p>
        <w:p w:rsidR="008C2D3A" w:rsidRDefault="008C2D3A">
          <w:pPr>
            <w:pStyle w:val="20"/>
            <w:tabs>
              <w:tab w:val="right" w:leader="dot" w:pos="8296"/>
            </w:tabs>
            <w:ind w:left="480" w:firstLine="480"/>
            <w:rPr>
              <w:noProof/>
              <w:sz w:val="21"/>
              <w:szCs w:val="22"/>
            </w:rPr>
          </w:pPr>
          <w:hyperlink w:anchor="_Toc67407774" w:history="1">
            <w:r w:rsidRPr="00D43D96">
              <w:rPr>
                <w:rStyle w:val="a6"/>
                <w:rFonts w:asciiTheme="minorEastAsia" w:hAnsiTheme="minorEastAsia"/>
                <w:noProof/>
              </w:rPr>
              <w:t>3.4</w:t>
            </w:r>
            <w:r w:rsidRPr="00D43D96">
              <w:rPr>
                <w:rStyle w:val="a6"/>
                <w:rFonts w:asciiTheme="minorEastAsia" w:hAnsiTheme="minorEastAsia" w:hint="eastAsia"/>
                <w:noProof/>
              </w:rPr>
              <w:t>人脸采集终端</w:t>
            </w:r>
            <w:r>
              <w:rPr>
                <w:noProof/>
                <w:webHidden/>
              </w:rPr>
              <w:tab/>
            </w:r>
            <w:r>
              <w:rPr>
                <w:noProof/>
                <w:webHidden/>
              </w:rPr>
              <w:fldChar w:fldCharType="begin"/>
            </w:r>
            <w:r>
              <w:rPr>
                <w:noProof/>
                <w:webHidden/>
              </w:rPr>
              <w:instrText xml:space="preserve"> PAGEREF _Toc67407774 \h </w:instrText>
            </w:r>
            <w:r>
              <w:rPr>
                <w:noProof/>
                <w:webHidden/>
              </w:rPr>
            </w:r>
            <w:r>
              <w:rPr>
                <w:noProof/>
                <w:webHidden/>
              </w:rPr>
              <w:fldChar w:fldCharType="separate"/>
            </w:r>
            <w:r>
              <w:rPr>
                <w:noProof/>
                <w:webHidden/>
              </w:rPr>
              <w:t>32</w:t>
            </w:r>
            <w:r>
              <w:rPr>
                <w:noProof/>
                <w:webHidden/>
              </w:rPr>
              <w:fldChar w:fldCharType="end"/>
            </w:r>
          </w:hyperlink>
        </w:p>
        <w:p w:rsidR="008C2D3A" w:rsidRDefault="008C2D3A">
          <w:pPr>
            <w:pStyle w:val="20"/>
            <w:tabs>
              <w:tab w:val="right" w:leader="dot" w:pos="8296"/>
            </w:tabs>
            <w:ind w:left="480" w:firstLine="480"/>
            <w:rPr>
              <w:noProof/>
              <w:sz w:val="21"/>
              <w:szCs w:val="22"/>
            </w:rPr>
          </w:pPr>
          <w:hyperlink w:anchor="_Toc67407775" w:history="1">
            <w:r w:rsidRPr="00D43D96">
              <w:rPr>
                <w:rStyle w:val="a6"/>
                <w:rFonts w:asciiTheme="minorEastAsia" w:hAnsiTheme="minorEastAsia"/>
                <w:noProof/>
              </w:rPr>
              <w:t>3.5</w:t>
            </w:r>
            <w:r w:rsidRPr="00D43D96">
              <w:rPr>
                <w:rStyle w:val="a6"/>
                <w:rFonts w:asciiTheme="minorEastAsia" w:hAnsiTheme="minorEastAsia" w:hint="eastAsia"/>
                <w:noProof/>
              </w:rPr>
              <w:t>人脸抓拍筒型网络摄像机</w:t>
            </w:r>
            <w:r>
              <w:rPr>
                <w:noProof/>
                <w:webHidden/>
              </w:rPr>
              <w:tab/>
            </w:r>
            <w:r>
              <w:rPr>
                <w:noProof/>
                <w:webHidden/>
              </w:rPr>
              <w:fldChar w:fldCharType="begin"/>
            </w:r>
            <w:r>
              <w:rPr>
                <w:noProof/>
                <w:webHidden/>
              </w:rPr>
              <w:instrText xml:space="preserve"> PAGEREF _Toc67407775 \h </w:instrText>
            </w:r>
            <w:r>
              <w:rPr>
                <w:noProof/>
                <w:webHidden/>
              </w:rPr>
            </w:r>
            <w:r>
              <w:rPr>
                <w:noProof/>
                <w:webHidden/>
              </w:rPr>
              <w:fldChar w:fldCharType="separate"/>
            </w:r>
            <w:r>
              <w:rPr>
                <w:noProof/>
                <w:webHidden/>
              </w:rPr>
              <w:t>33</w:t>
            </w:r>
            <w:r>
              <w:rPr>
                <w:noProof/>
                <w:webHidden/>
              </w:rPr>
              <w:fldChar w:fldCharType="end"/>
            </w:r>
          </w:hyperlink>
        </w:p>
        <w:p w:rsidR="008C2D3A" w:rsidRDefault="008C2D3A">
          <w:pPr>
            <w:pStyle w:val="20"/>
            <w:tabs>
              <w:tab w:val="right" w:leader="dot" w:pos="8296"/>
            </w:tabs>
            <w:ind w:left="480" w:firstLine="480"/>
            <w:rPr>
              <w:noProof/>
              <w:sz w:val="21"/>
              <w:szCs w:val="22"/>
            </w:rPr>
          </w:pPr>
          <w:hyperlink w:anchor="_Toc67407776" w:history="1">
            <w:r w:rsidRPr="00D43D96">
              <w:rPr>
                <w:rStyle w:val="a6"/>
                <w:rFonts w:asciiTheme="minorEastAsia" w:hAnsiTheme="minorEastAsia"/>
                <w:noProof/>
              </w:rPr>
              <w:t>3.6</w:t>
            </w:r>
            <w:r w:rsidRPr="00D43D96">
              <w:rPr>
                <w:rStyle w:val="a6"/>
                <w:rFonts w:asciiTheme="minorEastAsia" w:hAnsiTheme="minorEastAsia" w:hint="eastAsia"/>
                <w:noProof/>
              </w:rPr>
              <w:t>人脸识别分析智能存储</w:t>
            </w:r>
            <w:r>
              <w:rPr>
                <w:noProof/>
                <w:webHidden/>
              </w:rPr>
              <w:tab/>
            </w:r>
            <w:r>
              <w:rPr>
                <w:noProof/>
                <w:webHidden/>
              </w:rPr>
              <w:fldChar w:fldCharType="begin"/>
            </w:r>
            <w:r>
              <w:rPr>
                <w:noProof/>
                <w:webHidden/>
              </w:rPr>
              <w:instrText xml:space="preserve"> PAGEREF _Toc67407776 \h </w:instrText>
            </w:r>
            <w:r>
              <w:rPr>
                <w:noProof/>
                <w:webHidden/>
              </w:rPr>
            </w:r>
            <w:r>
              <w:rPr>
                <w:noProof/>
                <w:webHidden/>
              </w:rPr>
              <w:fldChar w:fldCharType="separate"/>
            </w:r>
            <w:r>
              <w:rPr>
                <w:noProof/>
                <w:webHidden/>
              </w:rPr>
              <w:t>34</w:t>
            </w:r>
            <w:r>
              <w:rPr>
                <w:noProof/>
                <w:webHidden/>
              </w:rPr>
              <w:fldChar w:fldCharType="end"/>
            </w:r>
          </w:hyperlink>
        </w:p>
        <w:p w:rsidR="008C2D3A" w:rsidRDefault="008C2D3A">
          <w:pPr>
            <w:pStyle w:val="20"/>
            <w:tabs>
              <w:tab w:val="right" w:leader="dot" w:pos="8296"/>
            </w:tabs>
            <w:ind w:left="480" w:firstLine="480"/>
            <w:rPr>
              <w:noProof/>
              <w:sz w:val="21"/>
              <w:szCs w:val="22"/>
            </w:rPr>
          </w:pPr>
          <w:hyperlink w:anchor="_Toc67407777" w:history="1">
            <w:r w:rsidRPr="00D43D96">
              <w:rPr>
                <w:rStyle w:val="a6"/>
                <w:rFonts w:asciiTheme="minorEastAsia" w:hAnsiTheme="minorEastAsia"/>
                <w:noProof/>
              </w:rPr>
              <w:t>3.7</w:t>
            </w:r>
            <w:r w:rsidRPr="00D43D96">
              <w:rPr>
                <w:rStyle w:val="a6"/>
                <w:rFonts w:asciiTheme="minorEastAsia" w:hAnsiTheme="minorEastAsia" w:hint="eastAsia"/>
                <w:noProof/>
              </w:rPr>
              <w:t>平台管理主服务器</w:t>
            </w:r>
            <w:r>
              <w:rPr>
                <w:noProof/>
                <w:webHidden/>
              </w:rPr>
              <w:tab/>
            </w:r>
            <w:r>
              <w:rPr>
                <w:noProof/>
                <w:webHidden/>
              </w:rPr>
              <w:fldChar w:fldCharType="begin"/>
            </w:r>
            <w:r>
              <w:rPr>
                <w:noProof/>
                <w:webHidden/>
              </w:rPr>
              <w:instrText xml:space="preserve"> PAGEREF _Toc67407777 \h </w:instrText>
            </w:r>
            <w:r>
              <w:rPr>
                <w:noProof/>
                <w:webHidden/>
              </w:rPr>
            </w:r>
            <w:r>
              <w:rPr>
                <w:noProof/>
                <w:webHidden/>
              </w:rPr>
              <w:fldChar w:fldCharType="separate"/>
            </w:r>
            <w:r>
              <w:rPr>
                <w:noProof/>
                <w:webHidden/>
              </w:rPr>
              <w:t>35</w:t>
            </w:r>
            <w:r>
              <w:rPr>
                <w:noProof/>
                <w:webHidden/>
              </w:rPr>
              <w:fldChar w:fldCharType="end"/>
            </w:r>
          </w:hyperlink>
        </w:p>
        <w:p w:rsidR="008C2D3A" w:rsidRDefault="008C2D3A">
          <w:pPr>
            <w:pStyle w:val="20"/>
            <w:tabs>
              <w:tab w:val="right" w:leader="dot" w:pos="8296"/>
            </w:tabs>
            <w:ind w:left="480" w:firstLine="480"/>
            <w:rPr>
              <w:noProof/>
              <w:sz w:val="21"/>
              <w:szCs w:val="22"/>
            </w:rPr>
          </w:pPr>
          <w:hyperlink w:anchor="_Toc67407778" w:history="1">
            <w:r w:rsidRPr="00D43D96">
              <w:rPr>
                <w:rStyle w:val="a6"/>
                <w:rFonts w:asciiTheme="minorEastAsia" w:hAnsiTheme="minorEastAsia"/>
                <w:noProof/>
              </w:rPr>
              <w:t>3.8</w:t>
            </w:r>
            <w:r w:rsidRPr="00D43D96">
              <w:rPr>
                <w:rStyle w:val="a6"/>
                <w:rFonts w:asciiTheme="minorEastAsia" w:hAnsiTheme="minorEastAsia" w:hint="eastAsia"/>
                <w:noProof/>
              </w:rPr>
              <w:t>平台管理辅服务器</w:t>
            </w:r>
            <w:r>
              <w:rPr>
                <w:noProof/>
                <w:webHidden/>
              </w:rPr>
              <w:tab/>
            </w:r>
            <w:r>
              <w:rPr>
                <w:noProof/>
                <w:webHidden/>
              </w:rPr>
              <w:fldChar w:fldCharType="begin"/>
            </w:r>
            <w:r>
              <w:rPr>
                <w:noProof/>
                <w:webHidden/>
              </w:rPr>
              <w:instrText xml:space="preserve"> PAGEREF _Toc67407778 \h </w:instrText>
            </w:r>
            <w:r>
              <w:rPr>
                <w:noProof/>
                <w:webHidden/>
              </w:rPr>
            </w:r>
            <w:r>
              <w:rPr>
                <w:noProof/>
                <w:webHidden/>
              </w:rPr>
              <w:fldChar w:fldCharType="separate"/>
            </w:r>
            <w:r>
              <w:rPr>
                <w:noProof/>
                <w:webHidden/>
              </w:rPr>
              <w:t>36</w:t>
            </w:r>
            <w:r>
              <w:rPr>
                <w:noProof/>
                <w:webHidden/>
              </w:rPr>
              <w:fldChar w:fldCharType="end"/>
            </w:r>
          </w:hyperlink>
        </w:p>
        <w:p w:rsidR="008C2D3A" w:rsidRDefault="008C2D3A">
          <w:pPr>
            <w:pStyle w:val="20"/>
            <w:tabs>
              <w:tab w:val="right" w:leader="dot" w:pos="8296"/>
            </w:tabs>
            <w:ind w:left="480" w:firstLine="480"/>
            <w:rPr>
              <w:noProof/>
              <w:sz w:val="21"/>
              <w:szCs w:val="22"/>
            </w:rPr>
          </w:pPr>
          <w:hyperlink w:anchor="_Toc67407779" w:history="1">
            <w:r w:rsidRPr="00D43D96">
              <w:rPr>
                <w:rStyle w:val="a6"/>
                <w:rFonts w:asciiTheme="minorEastAsia" w:hAnsiTheme="minorEastAsia"/>
                <w:noProof/>
              </w:rPr>
              <w:t>3.9</w:t>
            </w:r>
            <w:r w:rsidRPr="00D43D96">
              <w:rPr>
                <w:rStyle w:val="a6"/>
                <w:rFonts w:asciiTheme="minorEastAsia" w:hAnsiTheme="minorEastAsia" w:hint="eastAsia"/>
                <w:noProof/>
              </w:rPr>
              <w:t>综合管理平台软件</w:t>
            </w:r>
            <w:r>
              <w:rPr>
                <w:noProof/>
                <w:webHidden/>
              </w:rPr>
              <w:tab/>
            </w:r>
            <w:r>
              <w:rPr>
                <w:noProof/>
                <w:webHidden/>
              </w:rPr>
              <w:fldChar w:fldCharType="begin"/>
            </w:r>
            <w:r>
              <w:rPr>
                <w:noProof/>
                <w:webHidden/>
              </w:rPr>
              <w:instrText xml:space="preserve"> PAGEREF _Toc67407779 \h </w:instrText>
            </w:r>
            <w:r>
              <w:rPr>
                <w:noProof/>
                <w:webHidden/>
              </w:rPr>
            </w:r>
            <w:r>
              <w:rPr>
                <w:noProof/>
                <w:webHidden/>
              </w:rPr>
              <w:fldChar w:fldCharType="separate"/>
            </w:r>
            <w:r>
              <w:rPr>
                <w:noProof/>
                <w:webHidden/>
              </w:rPr>
              <w:t>36</w:t>
            </w:r>
            <w:r>
              <w:rPr>
                <w:noProof/>
                <w:webHidden/>
              </w:rPr>
              <w:fldChar w:fldCharType="end"/>
            </w:r>
          </w:hyperlink>
        </w:p>
        <w:p w:rsidR="008C2D3A" w:rsidRDefault="008C2D3A">
          <w:pPr>
            <w:pStyle w:val="20"/>
            <w:tabs>
              <w:tab w:val="right" w:leader="dot" w:pos="8296"/>
            </w:tabs>
            <w:ind w:left="480" w:firstLine="480"/>
            <w:rPr>
              <w:noProof/>
              <w:sz w:val="21"/>
              <w:szCs w:val="22"/>
            </w:rPr>
          </w:pPr>
          <w:hyperlink w:anchor="_Toc67407780" w:history="1">
            <w:r w:rsidRPr="00D43D96">
              <w:rPr>
                <w:rStyle w:val="a6"/>
                <w:rFonts w:asciiTheme="minorEastAsia" w:hAnsiTheme="minorEastAsia"/>
                <w:noProof/>
              </w:rPr>
              <w:t>3.10</w:t>
            </w:r>
            <w:r w:rsidRPr="00D43D96">
              <w:rPr>
                <w:rStyle w:val="a6"/>
                <w:rFonts w:asciiTheme="minorEastAsia" w:hAnsiTheme="minorEastAsia" w:hint="eastAsia"/>
                <w:noProof/>
              </w:rPr>
              <w:t>钢构通道岗亭</w:t>
            </w:r>
            <w:r>
              <w:rPr>
                <w:noProof/>
                <w:webHidden/>
              </w:rPr>
              <w:tab/>
            </w:r>
            <w:r>
              <w:rPr>
                <w:noProof/>
                <w:webHidden/>
              </w:rPr>
              <w:fldChar w:fldCharType="begin"/>
            </w:r>
            <w:r>
              <w:rPr>
                <w:noProof/>
                <w:webHidden/>
              </w:rPr>
              <w:instrText xml:space="preserve"> PAGEREF _Toc67407780 \h </w:instrText>
            </w:r>
            <w:r>
              <w:rPr>
                <w:noProof/>
                <w:webHidden/>
              </w:rPr>
            </w:r>
            <w:r>
              <w:rPr>
                <w:noProof/>
                <w:webHidden/>
              </w:rPr>
              <w:fldChar w:fldCharType="separate"/>
            </w:r>
            <w:r>
              <w:rPr>
                <w:noProof/>
                <w:webHidden/>
              </w:rPr>
              <w:t>38</w:t>
            </w:r>
            <w:r>
              <w:rPr>
                <w:noProof/>
                <w:webHidden/>
              </w:rPr>
              <w:fldChar w:fldCharType="end"/>
            </w:r>
          </w:hyperlink>
        </w:p>
        <w:p w:rsidR="008C2D3A" w:rsidRDefault="008C2D3A">
          <w:pPr>
            <w:pStyle w:val="20"/>
            <w:tabs>
              <w:tab w:val="right" w:leader="dot" w:pos="8296"/>
            </w:tabs>
            <w:ind w:left="480" w:firstLine="480"/>
            <w:rPr>
              <w:noProof/>
              <w:sz w:val="21"/>
              <w:szCs w:val="22"/>
            </w:rPr>
          </w:pPr>
          <w:hyperlink w:anchor="_Toc67407781" w:history="1">
            <w:r w:rsidRPr="00D43D96">
              <w:rPr>
                <w:rStyle w:val="a6"/>
                <w:rFonts w:asciiTheme="minorEastAsia" w:hAnsiTheme="minorEastAsia"/>
                <w:noProof/>
              </w:rPr>
              <w:t>3.12</w:t>
            </w:r>
            <w:r w:rsidRPr="00D43D96">
              <w:rPr>
                <w:rStyle w:val="a6"/>
                <w:rFonts w:asciiTheme="minorEastAsia" w:hAnsiTheme="minorEastAsia" w:hint="eastAsia"/>
                <w:noProof/>
              </w:rPr>
              <w:t>工程与服务</w:t>
            </w:r>
            <w:r>
              <w:rPr>
                <w:noProof/>
                <w:webHidden/>
              </w:rPr>
              <w:tab/>
            </w:r>
            <w:r>
              <w:rPr>
                <w:noProof/>
                <w:webHidden/>
              </w:rPr>
              <w:fldChar w:fldCharType="begin"/>
            </w:r>
            <w:r>
              <w:rPr>
                <w:noProof/>
                <w:webHidden/>
              </w:rPr>
              <w:instrText xml:space="preserve"> PAGEREF _Toc67407781 \h </w:instrText>
            </w:r>
            <w:r>
              <w:rPr>
                <w:noProof/>
                <w:webHidden/>
              </w:rPr>
            </w:r>
            <w:r>
              <w:rPr>
                <w:noProof/>
                <w:webHidden/>
              </w:rPr>
              <w:fldChar w:fldCharType="separate"/>
            </w:r>
            <w:r>
              <w:rPr>
                <w:noProof/>
                <w:webHidden/>
              </w:rPr>
              <w:t>39</w:t>
            </w:r>
            <w:r>
              <w:rPr>
                <w:noProof/>
                <w:webHidden/>
              </w:rPr>
              <w:fldChar w:fldCharType="end"/>
            </w:r>
          </w:hyperlink>
        </w:p>
        <w:p w:rsidR="008C2D3A" w:rsidRDefault="008C2D3A">
          <w:pPr>
            <w:ind w:firstLine="482"/>
          </w:pPr>
          <w:r>
            <w:rPr>
              <w:b/>
              <w:bCs/>
              <w:lang w:val="zh-CN"/>
            </w:rPr>
            <w:fldChar w:fldCharType="end"/>
          </w:r>
        </w:p>
      </w:sdtContent>
    </w:sdt>
    <w:p w:rsidR="00027EB5" w:rsidRDefault="007E2683">
      <w:pPr>
        <w:widowControl/>
        <w:ind w:firstLineChars="0" w:firstLine="0"/>
        <w:jc w:val="left"/>
        <w:rPr>
          <w:rFonts w:asciiTheme="minorEastAsia" w:hAnsiTheme="minorEastAsia"/>
          <w:sz w:val="36"/>
          <w:szCs w:val="32"/>
        </w:rPr>
      </w:pPr>
      <w:r>
        <w:rPr>
          <w:rFonts w:asciiTheme="minorEastAsia" w:hAnsiTheme="minorEastAsia"/>
          <w:sz w:val="36"/>
          <w:szCs w:val="32"/>
        </w:rPr>
        <w:br w:type="page"/>
      </w:r>
    </w:p>
    <w:p w:rsidR="00027EB5" w:rsidRDefault="007E2683">
      <w:pPr>
        <w:pStyle w:val="1"/>
        <w:spacing w:before="0" w:after="0" w:line="360" w:lineRule="auto"/>
        <w:ind w:firstLineChars="0" w:firstLine="0"/>
        <w:jc w:val="center"/>
        <w:rPr>
          <w:rFonts w:asciiTheme="minorEastAsia" w:hAnsiTheme="minorEastAsia"/>
        </w:rPr>
      </w:pPr>
      <w:bookmarkStart w:id="1" w:name="_Toc31899"/>
      <w:bookmarkStart w:id="2" w:name="_Toc67407688"/>
      <w:bookmarkStart w:id="3" w:name="_Toc67407738"/>
      <w:r>
        <w:rPr>
          <w:rFonts w:asciiTheme="minorEastAsia" w:hAnsiTheme="minorEastAsia" w:hint="eastAsia"/>
        </w:rPr>
        <w:lastRenderedPageBreak/>
        <w:t xml:space="preserve">第 </w:t>
      </w:r>
      <w:proofErr w:type="gramStart"/>
      <w:r>
        <w:rPr>
          <w:rFonts w:asciiTheme="minorEastAsia" w:hAnsiTheme="minorEastAsia" w:hint="eastAsia"/>
        </w:rPr>
        <w:t>一</w:t>
      </w:r>
      <w:proofErr w:type="gramEnd"/>
      <w:r>
        <w:rPr>
          <w:rFonts w:asciiTheme="minorEastAsia" w:hAnsiTheme="minorEastAsia" w:hint="eastAsia"/>
        </w:rPr>
        <w:t xml:space="preserve"> 章 </w:t>
      </w:r>
      <w:r>
        <w:rPr>
          <w:rFonts w:asciiTheme="minorEastAsia" w:hAnsiTheme="minorEastAsia"/>
        </w:rPr>
        <w:t>项目</w:t>
      </w:r>
      <w:r>
        <w:rPr>
          <w:rFonts w:asciiTheme="minorEastAsia" w:hAnsiTheme="minorEastAsia" w:hint="eastAsia"/>
        </w:rPr>
        <w:t>概况</w:t>
      </w:r>
      <w:bookmarkEnd w:id="1"/>
      <w:bookmarkEnd w:id="2"/>
      <w:bookmarkEnd w:id="3"/>
    </w:p>
    <w:p w:rsidR="00027EB5" w:rsidRDefault="007E2683">
      <w:pPr>
        <w:pStyle w:val="2"/>
        <w:spacing w:before="0" w:after="0"/>
        <w:ind w:firstLine="643"/>
        <w:rPr>
          <w:rFonts w:asciiTheme="minorEastAsia" w:eastAsiaTheme="minorEastAsia" w:hAnsiTheme="minorEastAsia"/>
        </w:rPr>
      </w:pPr>
      <w:bookmarkStart w:id="4" w:name="_Toc24834"/>
      <w:bookmarkStart w:id="5" w:name="_Toc67407689"/>
      <w:bookmarkStart w:id="6" w:name="_Toc67407739"/>
      <w:r>
        <w:rPr>
          <w:rFonts w:asciiTheme="minorEastAsia" w:eastAsiaTheme="minorEastAsia" w:hAnsiTheme="minorEastAsia" w:hint="eastAsia"/>
        </w:rPr>
        <w:t>1.1建设目</w:t>
      </w:r>
      <w:bookmarkEnd w:id="4"/>
      <w:r>
        <w:rPr>
          <w:rFonts w:asciiTheme="minorEastAsia" w:eastAsiaTheme="minorEastAsia" w:hAnsiTheme="minorEastAsia" w:hint="eastAsia"/>
        </w:rPr>
        <w:t>的</w:t>
      </w:r>
      <w:bookmarkEnd w:id="5"/>
      <w:bookmarkEnd w:id="6"/>
    </w:p>
    <w:p w:rsidR="00027EB5" w:rsidRDefault="007E2683">
      <w:pPr>
        <w:ind w:firstLine="480"/>
        <w:rPr>
          <w:rFonts w:asciiTheme="minorEastAsia" w:hAnsiTheme="minorEastAsia"/>
        </w:rPr>
      </w:pPr>
      <w:r>
        <w:rPr>
          <w:rFonts w:asciiTheme="minorEastAsia" w:hAnsiTheme="minorEastAsia" w:hint="eastAsia"/>
        </w:rPr>
        <w:t>在武汉大学各出入口利用车辆门禁系统专网建设人行、非机动车道闸，搭建校园速通门禁系统，实现校门刷脸、身份证、</w:t>
      </w:r>
      <w:proofErr w:type="gramStart"/>
      <w:r>
        <w:rPr>
          <w:rFonts w:asciiTheme="minorEastAsia" w:hAnsiTheme="minorEastAsia" w:hint="eastAsia"/>
        </w:rPr>
        <w:t>一</w:t>
      </w:r>
      <w:proofErr w:type="gramEnd"/>
      <w:r>
        <w:rPr>
          <w:rFonts w:asciiTheme="minorEastAsia" w:hAnsiTheme="minorEastAsia" w:hint="eastAsia"/>
        </w:rPr>
        <w:t>卡通、</w:t>
      </w:r>
      <w:proofErr w:type="gramStart"/>
      <w:r>
        <w:rPr>
          <w:rFonts w:asciiTheme="minorEastAsia" w:hAnsiTheme="minorEastAsia" w:hint="eastAsia"/>
        </w:rPr>
        <w:t>二维码</w:t>
      </w:r>
      <w:proofErr w:type="gramEnd"/>
      <w:r w:rsidRPr="00CC3807">
        <w:rPr>
          <w:rFonts w:asciiTheme="minorEastAsia" w:hAnsiTheme="minorEastAsia" w:hint="eastAsia"/>
        </w:rPr>
        <w:t>/健康码</w:t>
      </w:r>
      <w:r>
        <w:rPr>
          <w:rFonts w:asciiTheme="minorEastAsia" w:hAnsiTheme="minorEastAsia" w:hint="eastAsia"/>
        </w:rPr>
        <w:t>受控出入，前端留有遥控开关，紧急情况可人为控制门禁。主要实现以下功能：</w:t>
      </w:r>
    </w:p>
    <w:p w:rsidR="00027EB5" w:rsidRDefault="007E2683">
      <w:pPr>
        <w:ind w:firstLine="480"/>
        <w:rPr>
          <w:rFonts w:asciiTheme="minorEastAsia" w:hAnsiTheme="minorEastAsia"/>
        </w:rPr>
      </w:pPr>
      <w:r>
        <w:rPr>
          <w:rFonts w:asciiTheme="minorEastAsia" w:hAnsiTheme="minorEastAsia" w:hint="eastAsia"/>
        </w:rPr>
        <w:t>1)对进出校园人员和非机动车进行有效管控，允许系统内授权人员及预约人员进入校园，阻止无关人员进校；</w:t>
      </w:r>
    </w:p>
    <w:p w:rsidR="00027EB5" w:rsidRDefault="007E2683">
      <w:pPr>
        <w:ind w:firstLine="480"/>
        <w:rPr>
          <w:rFonts w:asciiTheme="minorEastAsia" w:hAnsiTheme="minorEastAsia"/>
        </w:rPr>
      </w:pPr>
      <w:r>
        <w:rPr>
          <w:rFonts w:asciiTheme="minorEastAsia" w:hAnsiTheme="minorEastAsia" w:hint="eastAsia"/>
        </w:rPr>
        <w:t>2)按照疫情防控需要，可对进出人员身份进行查验，对人员</w:t>
      </w:r>
      <w:proofErr w:type="gramStart"/>
      <w:r>
        <w:rPr>
          <w:rFonts w:asciiTheme="minorEastAsia" w:hAnsiTheme="minorEastAsia" w:hint="eastAsia"/>
        </w:rPr>
        <w:t>出入按</w:t>
      </w:r>
      <w:proofErr w:type="gramEnd"/>
      <w:r>
        <w:rPr>
          <w:rFonts w:asciiTheme="minorEastAsia" w:hAnsiTheme="minorEastAsia" w:hint="eastAsia"/>
        </w:rPr>
        <w:t>预约规则实现多级审批管理，对进出人员实现自动测温；</w:t>
      </w:r>
    </w:p>
    <w:p w:rsidR="00027EB5" w:rsidRDefault="007E2683">
      <w:pPr>
        <w:ind w:firstLine="480"/>
        <w:rPr>
          <w:rFonts w:asciiTheme="minorEastAsia" w:hAnsiTheme="minorEastAsia"/>
        </w:rPr>
      </w:pPr>
      <w:r>
        <w:rPr>
          <w:rFonts w:asciiTheme="minorEastAsia" w:hAnsiTheme="minorEastAsia" w:hint="eastAsia"/>
        </w:rPr>
        <w:t>3)惯犯、黑名单人员入校及时报警提示；</w:t>
      </w:r>
    </w:p>
    <w:p w:rsidR="00027EB5" w:rsidRDefault="007E2683">
      <w:pPr>
        <w:ind w:firstLine="480"/>
        <w:rPr>
          <w:rFonts w:asciiTheme="minorEastAsia" w:hAnsiTheme="minorEastAsia"/>
        </w:rPr>
      </w:pPr>
      <w:r>
        <w:rPr>
          <w:rFonts w:asciiTheme="minorEastAsia" w:hAnsiTheme="minorEastAsia" w:hint="eastAsia"/>
        </w:rPr>
        <w:t>4)实现每日、每周对人员通行、师生数据动态进行分析，助力于师生管理、访客管理、进出管理、人员追溯、科学决策等。</w:t>
      </w:r>
    </w:p>
    <w:p w:rsidR="00027EB5" w:rsidRDefault="007E2683">
      <w:pPr>
        <w:pStyle w:val="2"/>
        <w:spacing w:before="0" w:after="0"/>
        <w:ind w:firstLine="643"/>
        <w:rPr>
          <w:rFonts w:asciiTheme="minorEastAsia" w:eastAsiaTheme="minorEastAsia" w:hAnsiTheme="minorEastAsia"/>
        </w:rPr>
      </w:pPr>
      <w:bookmarkStart w:id="7" w:name="_Toc821"/>
      <w:bookmarkStart w:id="8" w:name="_Toc67407690"/>
      <w:bookmarkStart w:id="9" w:name="_Toc67407740"/>
      <w:r>
        <w:rPr>
          <w:rFonts w:asciiTheme="minorEastAsia" w:eastAsiaTheme="minorEastAsia" w:hAnsiTheme="minorEastAsia" w:hint="eastAsia"/>
        </w:rPr>
        <w:t>1.2建设内容</w:t>
      </w:r>
      <w:bookmarkEnd w:id="7"/>
      <w:bookmarkEnd w:id="8"/>
      <w:bookmarkEnd w:id="9"/>
    </w:p>
    <w:p w:rsidR="00027EB5" w:rsidRDefault="007E2683">
      <w:pPr>
        <w:ind w:firstLine="480"/>
        <w:rPr>
          <w:rFonts w:asciiTheme="minorEastAsia" w:hAnsiTheme="minorEastAsia"/>
        </w:rPr>
      </w:pPr>
      <w:r>
        <w:rPr>
          <w:rFonts w:asciiTheme="minorEastAsia" w:hAnsiTheme="minorEastAsia" w:hint="eastAsia"/>
        </w:rPr>
        <w:t>本次项目，共</w:t>
      </w:r>
      <w:proofErr w:type="gramStart"/>
      <w:r>
        <w:rPr>
          <w:rFonts w:asciiTheme="minorEastAsia" w:hAnsiTheme="minorEastAsia" w:hint="eastAsia"/>
        </w:rPr>
        <w:t>涉及学</w:t>
      </w:r>
      <w:proofErr w:type="gramEnd"/>
      <w:r>
        <w:rPr>
          <w:rFonts w:asciiTheme="minorEastAsia" w:hAnsiTheme="minorEastAsia" w:hint="eastAsia"/>
        </w:rPr>
        <w:t>校工</w:t>
      </w:r>
      <w:proofErr w:type="gramStart"/>
      <w:r>
        <w:rPr>
          <w:rFonts w:asciiTheme="minorEastAsia" w:hAnsiTheme="minorEastAsia" w:hint="eastAsia"/>
        </w:rPr>
        <w:t>学部茶港门</w:t>
      </w:r>
      <w:proofErr w:type="gramEnd"/>
      <w:r>
        <w:rPr>
          <w:rFonts w:asciiTheme="minorEastAsia" w:hAnsiTheme="minorEastAsia" w:hint="eastAsia"/>
        </w:rPr>
        <w:t>、文理学部附中门和南三门、信息学部珞珈门和南二门等五处共31套速通门通道，分人行通道和非机动车通道两种；配套闸机建设相应的通道岗亭；同时，在每个速通通道上方通行方向部署一台人脸识别摄像机与闸机上人脸识别模块搭配，两个摄像头中任意一个识别出人脸即可通行。</w:t>
      </w:r>
    </w:p>
    <w:tbl>
      <w:tblPr>
        <w:tblW w:w="497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0"/>
        <w:gridCol w:w="1246"/>
        <w:gridCol w:w="1187"/>
        <w:gridCol w:w="1474"/>
        <w:gridCol w:w="1185"/>
        <w:gridCol w:w="1375"/>
        <w:gridCol w:w="976"/>
      </w:tblGrid>
      <w:tr w:rsidR="00027EB5">
        <w:trPr>
          <w:trHeight w:val="475"/>
        </w:trPr>
        <w:tc>
          <w:tcPr>
            <w:tcW w:w="490" w:type="pct"/>
            <w:vMerge w:val="restart"/>
            <w:shd w:val="clear" w:color="000000" w:fill="5B9BD5"/>
            <w:vAlign w:val="center"/>
          </w:tcPr>
          <w:p w:rsidR="00027EB5" w:rsidRDefault="007E2683">
            <w:pPr>
              <w:widowControl/>
              <w:ind w:firstLineChars="0" w:firstLine="0"/>
              <w:jc w:val="center"/>
              <w:rPr>
                <w:rFonts w:asciiTheme="minorEastAsia" w:hAnsiTheme="minorEastAsia" w:cs="Arial"/>
                <w:b/>
                <w:bCs/>
                <w:color w:val="FFFFFF"/>
                <w:kern w:val="0"/>
              </w:rPr>
            </w:pPr>
            <w:r>
              <w:rPr>
                <w:rFonts w:asciiTheme="minorEastAsia" w:hAnsiTheme="minorEastAsia" w:cs="Arial"/>
                <w:b/>
                <w:bCs/>
                <w:color w:val="FFFFFF"/>
                <w:kern w:val="0"/>
              </w:rPr>
              <w:t>序号</w:t>
            </w:r>
          </w:p>
        </w:tc>
        <w:tc>
          <w:tcPr>
            <w:tcW w:w="754" w:type="pct"/>
            <w:vMerge w:val="restart"/>
            <w:shd w:val="clear" w:color="000000" w:fill="5B9BD5"/>
            <w:vAlign w:val="center"/>
          </w:tcPr>
          <w:p w:rsidR="00027EB5" w:rsidRDefault="007E2683">
            <w:pPr>
              <w:widowControl/>
              <w:ind w:firstLineChars="0" w:firstLine="0"/>
              <w:jc w:val="center"/>
              <w:rPr>
                <w:rFonts w:asciiTheme="minorEastAsia" w:hAnsiTheme="minorEastAsia" w:cs="Arial"/>
                <w:b/>
                <w:bCs/>
                <w:color w:val="FFFFFF"/>
                <w:kern w:val="0"/>
              </w:rPr>
            </w:pPr>
            <w:r>
              <w:rPr>
                <w:rFonts w:asciiTheme="minorEastAsia" w:hAnsiTheme="minorEastAsia" w:cs="Arial"/>
                <w:b/>
                <w:bCs/>
                <w:color w:val="FFFFFF"/>
                <w:kern w:val="0"/>
              </w:rPr>
              <w:t>区域位置</w:t>
            </w:r>
          </w:p>
        </w:tc>
        <w:tc>
          <w:tcPr>
            <w:tcW w:w="1612" w:type="pct"/>
            <w:gridSpan w:val="2"/>
            <w:shd w:val="clear" w:color="000000" w:fill="5B9BD5"/>
            <w:vAlign w:val="center"/>
          </w:tcPr>
          <w:p w:rsidR="00027EB5" w:rsidRDefault="007E2683">
            <w:pPr>
              <w:widowControl/>
              <w:ind w:firstLineChars="0" w:firstLine="0"/>
              <w:jc w:val="center"/>
              <w:rPr>
                <w:rFonts w:asciiTheme="minorEastAsia" w:hAnsiTheme="minorEastAsia" w:cs="Arial"/>
                <w:b/>
                <w:bCs/>
                <w:color w:val="FFFFFF"/>
                <w:kern w:val="0"/>
              </w:rPr>
            </w:pPr>
            <w:r>
              <w:rPr>
                <w:rFonts w:asciiTheme="minorEastAsia" w:hAnsiTheme="minorEastAsia" w:cs="Arial"/>
                <w:b/>
                <w:bCs/>
                <w:color w:val="FFFFFF"/>
                <w:kern w:val="0"/>
              </w:rPr>
              <w:t>入口通道</w:t>
            </w:r>
          </w:p>
        </w:tc>
        <w:tc>
          <w:tcPr>
            <w:tcW w:w="1551" w:type="pct"/>
            <w:gridSpan w:val="2"/>
            <w:shd w:val="clear" w:color="000000" w:fill="5B9BD5"/>
            <w:vAlign w:val="center"/>
          </w:tcPr>
          <w:p w:rsidR="00027EB5" w:rsidRDefault="007E2683">
            <w:pPr>
              <w:widowControl/>
              <w:ind w:firstLineChars="0" w:firstLine="0"/>
              <w:jc w:val="center"/>
              <w:rPr>
                <w:rFonts w:asciiTheme="minorEastAsia" w:hAnsiTheme="minorEastAsia" w:cs="Arial"/>
                <w:b/>
                <w:bCs/>
                <w:color w:val="FFFFFF"/>
                <w:kern w:val="0"/>
              </w:rPr>
            </w:pPr>
            <w:r>
              <w:rPr>
                <w:rFonts w:asciiTheme="minorEastAsia" w:hAnsiTheme="minorEastAsia" w:cs="Arial"/>
                <w:b/>
                <w:bCs/>
                <w:color w:val="FFFFFF"/>
                <w:kern w:val="0"/>
              </w:rPr>
              <w:t>出口通道</w:t>
            </w:r>
          </w:p>
        </w:tc>
        <w:tc>
          <w:tcPr>
            <w:tcW w:w="591" w:type="pct"/>
            <w:vMerge w:val="restart"/>
            <w:shd w:val="clear" w:color="000000" w:fill="5B9BD5"/>
            <w:vAlign w:val="center"/>
          </w:tcPr>
          <w:p w:rsidR="00027EB5" w:rsidRDefault="007E2683">
            <w:pPr>
              <w:widowControl/>
              <w:ind w:firstLineChars="0" w:firstLine="0"/>
              <w:jc w:val="center"/>
              <w:rPr>
                <w:rFonts w:asciiTheme="minorEastAsia" w:hAnsiTheme="minorEastAsia" w:cs="宋体"/>
                <w:b/>
                <w:bCs/>
                <w:color w:val="FFFFFF"/>
                <w:kern w:val="0"/>
              </w:rPr>
            </w:pPr>
            <w:r>
              <w:rPr>
                <w:rFonts w:asciiTheme="minorEastAsia" w:hAnsiTheme="minorEastAsia" w:cs="宋体" w:hint="eastAsia"/>
                <w:b/>
                <w:bCs/>
                <w:color w:val="FFFFFF"/>
                <w:kern w:val="0"/>
              </w:rPr>
              <w:t>合计</w:t>
            </w:r>
          </w:p>
        </w:tc>
      </w:tr>
      <w:tr w:rsidR="00027EB5">
        <w:trPr>
          <w:trHeight w:val="1364"/>
        </w:trPr>
        <w:tc>
          <w:tcPr>
            <w:tcW w:w="490" w:type="pct"/>
            <w:vMerge/>
            <w:vAlign w:val="center"/>
          </w:tcPr>
          <w:p w:rsidR="00027EB5" w:rsidRDefault="00027EB5">
            <w:pPr>
              <w:widowControl/>
              <w:ind w:firstLineChars="0" w:firstLine="0"/>
              <w:jc w:val="left"/>
              <w:rPr>
                <w:rFonts w:asciiTheme="minorEastAsia" w:hAnsiTheme="minorEastAsia" w:cs="Arial"/>
                <w:b/>
                <w:bCs/>
                <w:color w:val="FFFFFF"/>
                <w:kern w:val="0"/>
              </w:rPr>
            </w:pPr>
          </w:p>
        </w:tc>
        <w:tc>
          <w:tcPr>
            <w:tcW w:w="754" w:type="pct"/>
            <w:vMerge/>
            <w:vAlign w:val="center"/>
          </w:tcPr>
          <w:p w:rsidR="00027EB5" w:rsidRDefault="00027EB5">
            <w:pPr>
              <w:widowControl/>
              <w:ind w:firstLineChars="0" w:firstLine="0"/>
              <w:jc w:val="left"/>
              <w:rPr>
                <w:rFonts w:asciiTheme="minorEastAsia" w:hAnsiTheme="minorEastAsia" w:cs="Arial"/>
                <w:b/>
                <w:bCs/>
                <w:color w:val="FFFFFF"/>
                <w:kern w:val="0"/>
              </w:rPr>
            </w:pPr>
          </w:p>
        </w:tc>
        <w:tc>
          <w:tcPr>
            <w:tcW w:w="719" w:type="pct"/>
            <w:shd w:val="clear" w:color="000000" w:fill="D2DEEF"/>
            <w:vAlign w:val="center"/>
          </w:tcPr>
          <w:p w:rsidR="00027EB5" w:rsidRDefault="007E2683">
            <w:pPr>
              <w:widowControl/>
              <w:ind w:firstLineChars="0" w:firstLine="0"/>
              <w:jc w:val="center"/>
              <w:rPr>
                <w:rFonts w:asciiTheme="minorEastAsia" w:hAnsiTheme="minorEastAsia" w:cs="Arial"/>
                <w:color w:val="000000"/>
                <w:kern w:val="0"/>
              </w:rPr>
            </w:pPr>
            <w:r>
              <w:rPr>
                <w:rFonts w:asciiTheme="minorEastAsia" w:hAnsiTheme="minorEastAsia" w:cs="Arial" w:hint="eastAsia"/>
                <w:color w:val="000000"/>
                <w:kern w:val="0"/>
              </w:rPr>
              <w:t>人行通道（</w:t>
            </w:r>
            <w:r>
              <w:rPr>
                <w:rFonts w:asciiTheme="minorEastAsia" w:hAnsiTheme="minorEastAsia" w:cs="Arial"/>
                <w:color w:val="000000"/>
                <w:kern w:val="0"/>
              </w:rPr>
              <w:t>650mm</w:t>
            </w:r>
            <w:r>
              <w:rPr>
                <w:rFonts w:asciiTheme="minorEastAsia" w:hAnsiTheme="minorEastAsia" w:cs="Arial" w:hint="eastAsia"/>
                <w:color w:val="000000"/>
                <w:kern w:val="0"/>
              </w:rPr>
              <w:t>）</w:t>
            </w:r>
          </w:p>
        </w:tc>
        <w:tc>
          <w:tcPr>
            <w:tcW w:w="892" w:type="pct"/>
            <w:shd w:val="clear" w:color="000000" w:fill="D2DEEF"/>
            <w:vAlign w:val="center"/>
          </w:tcPr>
          <w:p w:rsidR="00027EB5" w:rsidRDefault="007E2683">
            <w:pPr>
              <w:widowControl/>
              <w:ind w:firstLineChars="0" w:firstLine="0"/>
              <w:jc w:val="center"/>
              <w:rPr>
                <w:rFonts w:asciiTheme="minorEastAsia" w:hAnsiTheme="minorEastAsia" w:cs="Arial"/>
                <w:color w:val="000000"/>
                <w:kern w:val="0"/>
              </w:rPr>
            </w:pPr>
            <w:r>
              <w:rPr>
                <w:rFonts w:asciiTheme="minorEastAsia" w:hAnsiTheme="minorEastAsia" w:cs="Arial" w:hint="eastAsia"/>
                <w:color w:val="000000"/>
                <w:kern w:val="0"/>
              </w:rPr>
              <w:t>非机动车通道（</w:t>
            </w:r>
            <w:r>
              <w:rPr>
                <w:rFonts w:asciiTheme="minorEastAsia" w:hAnsiTheme="minorEastAsia" w:cs="Arial"/>
                <w:color w:val="000000"/>
                <w:kern w:val="0"/>
              </w:rPr>
              <w:t>1100mm</w:t>
            </w:r>
            <w:r>
              <w:rPr>
                <w:rFonts w:asciiTheme="minorEastAsia" w:hAnsiTheme="minorEastAsia" w:cs="Arial" w:hint="eastAsia"/>
                <w:color w:val="000000"/>
                <w:kern w:val="0"/>
              </w:rPr>
              <w:t>）</w:t>
            </w:r>
          </w:p>
        </w:tc>
        <w:tc>
          <w:tcPr>
            <w:tcW w:w="718" w:type="pct"/>
            <w:shd w:val="clear" w:color="000000" w:fill="D2DEEF"/>
            <w:vAlign w:val="center"/>
          </w:tcPr>
          <w:p w:rsidR="00027EB5" w:rsidRDefault="007E2683">
            <w:pPr>
              <w:widowControl/>
              <w:ind w:firstLineChars="0" w:firstLine="0"/>
              <w:jc w:val="center"/>
              <w:rPr>
                <w:rFonts w:asciiTheme="minorEastAsia" w:hAnsiTheme="minorEastAsia" w:cs="Arial"/>
                <w:color w:val="000000"/>
                <w:kern w:val="0"/>
              </w:rPr>
            </w:pPr>
            <w:r>
              <w:rPr>
                <w:rFonts w:asciiTheme="minorEastAsia" w:hAnsiTheme="minorEastAsia" w:cs="Arial" w:hint="eastAsia"/>
                <w:color w:val="000000"/>
                <w:kern w:val="0"/>
              </w:rPr>
              <w:t>人行通道（</w:t>
            </w:r>
            <w:r>
              <w:rPr>
                <w:rFonts w:asciiTheme="minorEastAsia" w:hAnsiTheme="minorEastAsia" w:cs="Arial"/>
                <w:color w:val="000000"/>
                <w:kern w:val="0"/>
              </w:rPr>
              <w:t>650mm</w:t>
            </w:r>
            <w:r>
              <w:rPr>
                <w:rFonts w:asciiTheme="minorEastAsia" w:hAnsiTheme="minorEastAsia" w:cs="Arial" w:hint="eastAsia"/>
                <w:color w:val="000000"/>
                <w:kern w:val="0"/>
              </w:rPr>
              <w:t>）</w:t>
            </w:r>
          </w:p>
        </w:tc>
        <w:tc>
          <w:tcPr>
            <w:tcW w:w="832" w:type="pct"/>
            <w:shd w:val="clear" w:color="000000" w:fill="D2DEEF"/>
            <w:vAlign w:val="center"/>
          </w:tcPr>
          <w:p w:rsidR="00027EB5" w:rsidRDefault="007E2683">
            <w:pPr>
              <w:widowControl/>
              <w:ind w:firstLineChars="0" w:firstLine="0"/>
              <w:jc w:val="center"/>
              <w:rPr>
                <w:rFonts w:asciiTheme="minorEastAsia" w:hAnsiTheme="minorEastAsia" w:cs="Arial"/>
                <w:color w:val="000000"/>
                <w:kern w:val="0"/>
              </w:rPr>
            </w:pPr>
            <w:r>
              <w:rPr>
                <w:rFonts w:asciiTheme="minorEastAsia" w:hAnsiTheme="minorEastAsia" w:cs="Arial" w:hint="eastAsia"/>
                <w:color w:val="000000"/>
                <w:kern w:val="0"/>
              </w:rPr>
              <w:t>非机动车通道（</w:t>
            </w:r>
            <w:r>
              <w:rPr>
                <w:rFonts w:asciiTheme="minorEastAsia" w:hAnsiTheme="minorEastAsia" w:cs="Arial"/>
                <w:color w:val="000000"/>
                <w:kern w:val="0"/>
              </w:rPr>
              <w:t>1100mm</w:t>
            </w:r>
            <w:r>
              <w:rPr>
                <w:rFonts w:asciiTheme="minorEastAsia" w:hAnsiTheme="minorEastAsia" w:cs="Arial" w:hint="eastAsia"/>
                <w:color w:val="000000"/>
                <w:kern w:val="0"/>
              </w:rPr>
              <w:t>）</w:t>
            </w:r>
          </w:p>
        </w:tc>
        <w:tc>
          <w:tcPr>
            <w:tcW w:w="591" w:type="pct"/>
            <w:vMerge/>
            <w:vAlign w:val="center"/>
          </w:tcPr>
          <w:p w:rsidR="00027EB5" w:rsidRDefault="00027EB5">
            <w:pPr>
              <w:widowControl/>
              <w:ind w:firstLineChars="0" w:firstLine="0"/>
              <w:jc w:val="left"/>
              <w:rPr>
                <w:rFonts w:asciiTheme="minorEastAsia" w:hAnsiTheme="minorEastAsia" w:cs="宋体"/>
                <w:b/>
                <w:bCs/>
                <w:color w:val="FFFFFF"/>
                <w:kern w:val="0"/>
              </w:rPr>
            </w:pPr>
          </w:p>
        </w:tc>
      </w:tr>
      <w:tr w:rsidR="00027EB5">
        <w:trPr>
          <w:trHeight w:val="497"/>
        </w:trPr>
        <w:tc>
          <w:tcPr>
            <w:tcW w:w="490" w:type="pct"/>
            <w:shd w:val="clear" w:color="000000" w:fill="EAEFF7"/>
            <w:vAlign w:val="center"/>
          </w:tcPr>
          <w:p w:rsidR="00027EB5" w:rsidRDefault="007E2683">
            <w:pPr>
              <w:widowControl/>
              <w:ind w:firstLineChars="0" w:firstLine="0"/>
              <w:jc w:val="center"/>
              <w:rPr>
                <w:rFonts w:asciiTheme="minorEastAsia" w:hAnsiTheme="minorEastAsia" w:cs="Calibri"/>
                <w:color w:val="000000"/>
                <w:kern w:val="0"/>
              </w:rPr>
            </w:pPr>
            <w:r>
              <w:rPr>
                <w:rFonts w:asciiTheme="minorEastAsia" w:hAnsiTheme="minorEastAsia" w:cs="Calibri"/>
                <w:color w:val="000000"/>
                <w:kern w:val="0"/>
              </w:rPr>
              <w:t>1</w:t>
            </w:r>
          </w:p>
        </w:tc>
        <w:tc>
          <w:tcPr>
            <w:tcW w:w="754" w:type="pct"/>
            <w:shd w:val="clear" w:color="000000" w:fill="EAEFF7"/>
            <w:vAlign w:val="center"/>
          </w:tcPr>
          <w:p w:rsidR="00027EB5" w:rsidRDefault="007E2683">
            <w:pPr>
              <w:widowControl/>
              <w:ind w:firstLineChars="0" w:firstLine="0"/>
              <w:jc w:val="center"/>
              <w:rPr>
                <w:rFonts w:asciiTheme="minorEastAsia" w:hAnsiTheme="minorEastAsia" w:cs="Arial"/>
                <w:color w:val="000000"/>
                <w:kern w:val="0"/>
              </w:rPr>
            </w:pPr>
            <w:proofErr w:type="gramStart"/>
            <w:r>
              <w:rPr>
                <w:rFonts w:asciiTheme="minorEastAsia" w:hAnsiTheme="minorEastAsia" w:cs="Arial"/>
                <w:color w:val="000000"/>
                <w:kern w:val="0"/>
              </w:rPr>
              <w:t>茶港门</w:t>
            </w:r>
            <w:proofErr w:type="gramEnd"/>
          </w:p>
        </w:tc>
        <w:tc>
          <w:tcPr>
            <w:tcW w:w="719" w:type="pct"/>
            <w:shd w:val="clear" w:color="000000" w:fill="EAEFF7"/>
            <w:vAlign w:val="center"/>
          </w:tcPr>
          <w:p w:rsidR="00027EB5" w:rsidRDefault="007E2683">
            <w:pPr>
              <w:widowControl/>
              <w:ind w:firstLineChars="0" w:firstLine="0"/>
              <w:jc w:val="center"/>
              <w:rPr>
                <w:rFonts w:asciiTheme="minorEastAsia" w:hAnsiTheme="minorEastAsia" w:cs="Calibri"/>
                <w:color w:val="000000"/>
                <w:kern w:val="0"/>
              </w:rPr>
            </w:pPr>
            <w:r>
              <w:rPr>
                <w:rFonts w:asciiTheme="minorEastAsia" w:hAnsiTheme="minorEastAsia" w:cs="Calibri"/>
                <w:color w:val="000000"/>
                <w:kern w:val="0"/>
              </w:rPr>
              <w:t>2</w:t>
            </w:r>
          </w:p>
        </w:tc>
        <w:tc>
          <w:tcPr>
            <w:tcW w:w="892" w:type="pct"/>
            <w:shd w:val="clear" w:color="000000" w:fill="EAEFF7"/>
            <w:vAlign w:val="center"/>
          </w:tcPr>
          <w:p w:rsidR="00027EB5" w:rsidRDefault="007E2683">
            <w:pPr>
              <w:widowControl/>
              <w:ind w:firstLineChars="0" w:firstLine="0"/>
              <w:jc w:val="center"/>
              <w:rPr>
                <w:rFonts w:asciiTheme="minorEastAsia" w:hAnsiTheme="minorEastAsia" w:cs="Calibri"/>
                <w:color w:val="000000"/>
                <w:kern w:val="0"/>
              </w:rPr>
            </w:pPr>
            <w:r>
              <w:rPr>
                <w:rFonts w:asciiTheme="minorEastAsia" w:hAnsiTheme="minorEastAsia" w:cs="Calibri"/>
                <w:color w:val="000000"/>
                <w:kern w:val="0"/>
              </w:rPr>
              <w:t>1</w:t>
            </w:r>
          </w:p>
        </w:tc>
        <w:tc>
          <w:tcPr>
            <w:tcW w:w="718" w:type="pct"/>
            <w:shd w:val="clear" w:color="000000" w:fill="EAEFF7"/>
            <w:vAlign w:val="center"/>
          </w:tcPr>
          <w:p w:rsidR="00027EB5" w:rsidRDefault="007E2683">
            <w:pPr>
              <w:widowControl/>
              <w:ind w:firstLineChars="0" w:firstLine="0"/>
              <w:jc w:val="center"/>
              <w:rPr>
                <w:rFonts w:asciiTheme="minorEastAsia" w:hAnsiTheme="minorEastAsia" w:cs="Calibri"/>
                <w:color w:val="000000"/>
                <w:kern w:val="0"/>
              </w:rPr>
            </w:pPr>
            <w:r>
              <w:rPr>
                <w:rFonts w:asciiTheme="minorEastAsia" w:hAnsiTheme="minorEastAsia" w:cs="Calibri"/>
                <w:color w:val="000000"/>
                <w:kern w:val="0"/>
              </w:rPr>
              <w:t>3</w:t>
            </w:r>
          </w:p>
        </w:tc>
        <w:tc>
          <w:tcPr>
            <w:tcW w:w="832" w:type="pct"/>
            <w:shd w:val="clear" w:color="000000" w:fill="EAEFF7"/>
            <w:vAlign w:val="center"/>
          </w:tcPr>
          <w:p w:rsidR="00027EB5" w:rsidRDefault="007E2683">
            <w:pPr>
              <w:widowControl/>
              <w:ind w:firstLineChars="0" w:firstLine="0"/>
              <w:jc w:val="center"/>
              <w:rPr>
                <w:rFonts w:asciiTheme="minorEastAsia" w:hAnsiTheme="minorEastAsia" w:cs="Calibri"/>
                <w:color w:val="000000"/>
                <w:kern w:val="0"/>
              </w:rPr>
            </w:pPr>
            <w:r>
              <w:rPr>
                <w:rFonts w:asciiTheme="minorEastAsia" w:hAnsiTheme="minorEastAsia" w:cs="Calibri"/>
                <w:color w:val="000000"/>
                <w:kern w:val="0"/>
              </w:rPr>
              <w:t>1</w:t>
            </w:r>
          </w:p>
        </w:tc>
        <w:tc>
          <w:tcPr>
            <w:tcW w:w="591" w:type="pct"/>
            <w:shd w:val="clear" w:color="000000" w:fill="EAEFF7"/>
            <w:vAlign w:val="center"/>
          </w:tcPr>
          <w:p w:rsidR="00027EB5" w:rsidRDefault="007E2683">
            <w:pPr>
              <w:widowControl/>
              <w:ind w:firstLineChars="0" w:firstLine="0"/>
              <w:jc w:val="center"/>
              <w:rPr>
                <w:rFonts w:asciiTheme="minorEastAsia" w:hAnsiTheme="minorEastAsia" w:cs="Calibri"/>
                <w:color w:val="000000"/>
                <w:kern w:val="0"/>
              </w:rPr>
            </w:pPr>
            <w:r>
              <w:rPr>
                <w:rFonts w:asciiTheme="minorEastAsia" w:hAnsiTheme="minorEastAsia" w:cs="Calibri"/>
                <w:color w:val="000000"/>
                <w:kern w:val="0"/>
              </w:rPr>
              <w:t>7</w:t>
            </w:r>
          </w:p>
        </w:tc>
      </w:tr>
      <w:tr w:rsidR="00027EB5">
        <w:trPr>
          <w:trHeight w:val="475"/>
        </w:trPr>
        <w:tc>
          <w:tcPr>
            <w:tcW w:w="490" w:type="pct"/>
            <w:shd w:val="clear" w:color="000000" w:fill="D2DEEF"/>
            <w:vAlign w:val="center"/>
          </w:tcPr>
          <w:p w:rsidR="00027EB5" w:rsidRDefault="007E2683">
            <w:pPr>
              <w:widowControl/>
              <w:ind w:firstLineChars="0" w:firstLine="0"/>
              <w:jc w:val="center"/>
              <w:rPr>
                <w:rFonts w:asciiTheme="minorEastAsia" w:hAnsiTheme="minorEastAsia" w:cs="Calibri"/>
                <w:color w:val="000000"/>
                <w:kern w:val="0"/>
              </w:rPr>
            </w:pPr>
            <w:r>
              <w:rPr>
                <w:rFonts w:asciiTheme="minorEastAsia" w:hAnsiTheme="minorEastAsia" w:cs="Calibri"/>
                <w:color w:val="000000"/>
                <w:kern w:val="0"/>
              </w:rPr>
              <w:t>2</w:t>
            </w:r>
          </w:p>
        </w:tc>
        <w:tc>
          <w:tcPr>
            <w:tcW w:w="754" w:type="pct"/>
            <w:shd w:val="clear" w:color="000000" w:fill="D2DEEF"/>
            <w:vAlign w:val="center"/>
          </w:tcPr>
          <w:p w:rsidR="00027EB5" w:rsidRDefault="007E2683">
            <w:pPr>
              <w:widowControl/>
              <w:ind w:firstLineChars="0" w:firstLine="0"/>
              <w:jc w:val="center"/>
              <w:rPr>
                <w:rFonts w:asciiTheme="minorEastAsia" w:hAnsiTheme="minorEastAsia" w:cs="Arial"/>
                <w:color w:val="000000"/>
                <w:kern w:val="0"/>
              </w:rPr>
            </w:pPr>
            <w:r>
              <w:rPr>
                <w:rFonts w:asciiTheme="minorEastAsia" w:hAnsiTheme="minorEastAsia" w:cs="Arial"/>
                <w:color w:val="000000"/>
                <w:kern w:val="0"/>
              </w:rPr>
              <w:t>珞珈门</w:t>
            </w:r>
          </w:p>
        </w:tc>
        <w:tc>
          <w:tcPr>
            <w:tcW w:w="719" w:type="pct"/>
            <w:shd w:val="clear" w:color="000000" w:fill="D2DEEF"/>
            <w:vAlign w:val="center"/>
          </w:tcPr>
          <w:p w:rsidR="00027EB5" w:rsidRDefault="007E2683">
            <w:pPr>
              <w:widowControl/>
              <w:ind w:firstLineChars="0" w:firstLine="0"/>
              <w:jc w:val="center"/>
              <w:rPr>
                <w:rFonts w:asciiTheme="minorEastAsia" w:hAnsiTheme="minorEastAsia" w:cs="Calibri"/>
                <w:color w:val="000000"/>
                <w:kern w:val="0"/>
              </w:rPr>
            </w:pPr>
            <w:r>
              <w:rPr>
                <w:rFonts w:asciiTheme="minorEastAsia" w:hAnsiTheme="minorEastAsia" w:cs="Calibri"/>
                <w:color w:val="000000"/>
                <w:kern w:val="0"/>
              </w:rPr>
              <w:t>2</w:t>
            </w:r>
          </w:p>
        </w:tc>
        <w:tc>
          <w:tcPr>
            <w:tcW w:w="892" w:type="pct"/>
            <w:shd w:val="clear" w:color="000000" w:fill="D2DEEF"/>
            <w:vAlign w:val="center"/>
          </w:tcPr>
          <w:p w:rsidR="00027EB5" w:rsidRDefault="007E2683">
            <w:pPr>
              <w:widowControl/>
              <w:ind w:firstLineChars="0" w:firstLine="0"/>
              <w:jc w:val="center"/>
              <w:rPr>
                <w:rFonts w:asciiTheme="minorEastAsia" w:hAnsiTheme="minorEastAsia" w:cs="Calibri"/>
                <w:color w:val="000000"/>
                <w:kern w:val="0"/>
              </w:rPr>
            </w:pPr>
            <w:r>
              <w:rPr>
                <w:rFonts w:asciiTheme="minorEastAsia" w:hAnsiTheme="minorEastAsia" w:cs="Calibri"/>
                <w:color w:val="000000"/>
                <w:kern w:val="0"/>
              </w:rPr>
              <w:t>1</w:t>
            </w:r>
          </w:p>
        </w:tc>
        <w:tc>
          <w:tcPr>
            <w:tcW w:w="718" w:type="pct"/>
            <w:shd w:val="clear" w:color="000000" w:fill="D2DEEF"/>
            <w:vAlign w:val="center"/>
          </w:tcPr>
          <w:p w:rsidR="00027EB5" w:rsidRDefault="007E2683">
            <w:pPr>
              <w:widowControl/>
              <w:ind w:firstLineChars="0" w:firstLine="0"/>
              <w:jc w:val="center"/>
              <w:rPr>
                <w:rFonts w:asciiTheme="minorEastAsia" w:hAnsiTheme="minorEastAsia" w:cs="Calibri"/>
                <w:color w:val="000000"/>
                <w:kern w:val="0"/>
              </w:rPr>
            </w:pPr>
            <w:r>
              <w:rPr>
                <w:rFonts w:asciiTheme="minorEastAsia" w:hAnsiTheme="minorEastAsia" w:cs="Calibri"/>
                <w:color w:val="000000"/>
                <w:kern w:val="0"/>
              </w:rPr>
              <w:t>1</w:t>
            </w:r>
          </w:p>
        </w:tc>
        <w:tc>
          <w:tcPr>
            <w:tcW w:w="832" w:type="pct"/>
            <w:shd w:val="clear" w:color="000000" w:fill="D2DEEF"/>
            <w:vAlign w:val="center"/>
          </w:tcPr>
          <w:p w:rsidR="00027EB5" w:rsidRDefault="007E2683">
            <w:pPr>
              <w:widowControl/>
              <w:ind w:firstLineChars="0" w:firstLine="0"/>
              <w:jc w:val="center"/>
              <w:rPr>
                <w:rFonts w:asciiTheme="minorEastAsia" w:hAnsiTheme="minorEastAsia" w:cs="Calibri"/>
                <w:color w:val="000000"/>
                <w:kern w:val="0"/>
              </w:rPr>
            </w:pPr>
            <w:r>
              <w:rPr>
                <w:rFonts w:asciiTheme="minorEastAsia" w:hAnsiTheme="minorEastAsia" w:cs="Calibri"/>
                <w:color w:val="000000"/>
                <w:kern w:val="0"/>
              </w:rPr>
              <w:t>1</w:t>
            </w:r>
          </w:p>
        </w:tc>
        <w:tc>
          <w:tcPr>
            <w:tcW w:w="591" w:type="pct"/>
            <w:shd w:val="clear" w:color="000000" w:fill="D2DEEF"/>
            <w:vAlign w:val="center"/>
          </w:tcPr>
          <w:p w:rsidR="00027EB5" w:rsidRDefault="007E2683">
            <w:pPr>
              <w:widowControl/>
              <w:ind w:firstLineChars="0" w:firstLine="0"/>
              <w:jc w:val="center"/>
              <w:rPr>
                <w:rFonts w:asciiTheme="minorEastAsia" w:hAnsiTheme="minorEastAsia" w:cs="Calibri"/>
                <w:color w:val="000000"/>
                <w:kern w:val="0"/>
              </w:rPr>
            </w:pPr>
            <w:r>
              <w:rPr>
                <w:rFonts w:asciiTheme="minorEastAsia" w:hAnsiTheme="minorEastAsia" w:cs="Calibri"/>
                <w:color w:val="000000"/>
                <w:kern w:val="0"/>
              </w:rPr>
              <w:t>5</w:t>
            </w:r>
          </w:p>
        </w:tc>
      </w:tr>
      <w:tr w:rsidR="00027EB5">
        <w:trPr>
          <w:trHeight w:val="475"/>
        </w:trPr>
        <w:tc>
          <w:tcPr>
            <w:tcW w:w="490" w:type="pct"/>
            <w:shd w:val="clear" w:color="000000" w:fill="EAEFF7"/>
            <w:vAlign w:val="center"/>
          </w:tcPr>
          <w:p w:rsidR="00027EB5" w:rsidRDefault="007E2683">
            <w:pPr>
              <w:widowControl/>
              <w:ind w:firstLineChars="0" w:firstLine="0"/>
              <w:jc w:val="center"/>
              <w:rPr>
                <w:rFonts w:asciiTheme="minorEastAsia" w:hAnsiTheme="minorEastAsia" w:cs="Calibri"/>
                <w:color w:val="000000"/>
                <w:kern w:val="0"/>
              </w:rPr>
            </w:pPr>
            <w:r>
              <w:rPr>
                <w:rFonts w:asciiTheme="minorEastAsia" w:hAnsiTheme="minorEastAsia" w:cs="Calibri"/>
                <w:color w:val="000000"/>
                <w:kern w:val="0"/>
              </w:rPr>
              <w:t>3</w:t>
            </w:r>
          </w:p>
        </w:tc>
        <w:tc>
          <w:tcPr>
            <w:tcW w:w="754" w:type="pct"/>
            <w:shd w:val="clear" w:color="000000" w:fill="EAEFF7"/>
            <w:vAlign w:val="center"/>
          </w:tcPr>
          <w:p w:rsidR="00027EB5" w:rsidRDefault="007E2683">
            <w:pPr>
              <w:widowControl/>
              <w:ind w:firstLineChars="0" w:firstLine="0"/>
              <w:jc w:val="center"/>
              <w:rPr>
                <w:rFonts w:asciiTheme="minorEastAsia" w:hAnsiTheme="minorEastAsia" w:cs="Arial"/>
                <w:color w:val="000000"/>
                <w:kern w:val="0"/>
              </w:rPr>
            </w:pPr>
            <w:r>
              <w:rPr>
                <w:rFonts w:asciiTheme="minorEastAsia" w:hAnsiTheme="minorEastAsia" w:cs="Arial"/>
                <w:color w:val="000000"/>
                <w:kern w:val="0"/>
              </w:rPr>
              <w:t>附中门</w:t>
            </w:r>
          </w:p>
        </w:tc>
        <w:tc>
          <w:tcPr>
            <w:tcW w:w="719" w:type="pct"/>
            <w:shd w:val="clear" w:color="000000" w:fill="EAEFF7"/>
            <w:vAlign w:val="center"/>
          </w:tcPr>
          <w:p w:rsidR="00027EB5" w:rsidRDefault="007E2683">
            <w:pPr>
              <w:widowControl/>
              <w:ind w:firstLineChars="0" w:firstLine="0"/>
              <w:jc w:val="center"/>
              <w:rPr>
                <w:rFonts w:asciiTheme="minorEastAsia" w:hAnsiTheme="minorEastAsia" w:cs="Calibri"/>
                <w:color w:val="000000"/>
                <w:kern w:val="0"/>
              </w:rPr>
            </w:pPr>
            <w:r>
              <w:rPr>
                <w:rFonts w:asciiTheme="minorEastAsia" w:hAnsiTheme="minorEastAsia" w:cs="Calibri"/>
                <w:color w:val="000000"/>
                <w:kern w:val="0"/>
              </w:rPr>
              <w:t>3</w:t>
            </w:r>
          </w:p>
        </w:tc>
        <w:tc>
          <w:tcPr>
            <w:tcW w:w="892" w:type="pct"/>
            <w:shd w:val="clear" w:color="000000" w:fill="EAEFF7"/>
            <w:vAlign w:val="center"/>
          </w:tcPr>
          <w:p w:rsidR="00027EB5" w:rsidRDefault="007E2683">
            <w:pPr>
              <w:widowControl/>
              <w:ind w:firstLineChars="0" w:firstLine="0"/>
              <w:jc w:val="center"/>
              <w:rPr>
                <w:rFonts w:asciiTheme="minorEastAsia" w:hAnsiTheme="minorEastAsia" w:cs="Calibri"/>
                <w:color w:val="000000"/>
                <w:kern w:val="0"/>
              </w:rPr>
            </w:pPr>
            <w:r>
              <w:rPr>
                <w:rFonts w:asciiTheme="minorEastAsia" w:hAnsiTheme="minorEastAsia" w:cs="Calibri"/>
                <w:color w:val="000000"/>
                <w:kern w:val="0"/>
              </w:rPr>
              <w:t>1</w:t>
            </w:r>
          </w:p>
        </w:tc>
        <w:tc>
          <w:tcPr>
            <w:tcW w:w="718" w:type="pct"/>
            <w:shd w:val="clear" w:color="000000" w:fill="EAEFF7"/>
            <w:vAlign w:val="center"/>
          </w:tcPr>
          <w:p w:rsidR="00027EB5" w:rsidRDefault="007E2683">
            <w:pPr>
              <w:widowControl/>
              <w:ind w:firstLineChars="0" w:firstLine="0"/>
              <w:jc w:val="center"/>
              <w:rPr>
                <w:rFonts w:asciiTheme="minorEastAsia" w:hAnsiTheme="minorEastAsia" w:cs="Calibri"/>
                <w:color w:val="000000"/>
                <w:kern w:val="0"/>
              </w:rPr>
            </w:pPr>
            <w:r>
              <w:rPr>
                <w:rFonts w:asciiTheme="minorEastAsia" w:hAnsiTheme="minorEastAsia" w:cs="Calibri"/>
                <w:color w:val="000000"/>
                <w:kern w:val="0"/>
              </w:rPr>
              <w:t>3</w:t>
            </w:r>
          </w:p>
        </w:tc>
        <w:tc>
          <w:tcPr>
            <w:tcW w:w="832" w:type="pct"/>
            <w:shd w:val="clear" w:color="000000" w:fill="EAEFF7"/>
            <w:vAlign w:val="center"/>
          </w:tcPr>
          <w:p w:rsidR="00027EB5" w:rsidRDefault="007E2683">
            <w:pPr>
              <w:widowControl/>
              <w:ind w:firstLineChars="0" w:firstLine="0"/>
              <w:jc w:val="center"/>
              <w:rPr>
                <w:rFonts w:asciiTheme="minorEastAsia" w:hAnsiTheme="minorEastAsia" w:cs="Calibri"/>
                <w:color w:val="000000"/>
                <w:kern w:val="0"/>
              </w:rPr>
            </w:pPr>
            <w:r>
              <w:rPr>
                <w:rFonts w:asciiTheme="minorEastAsia" w:hAnsiTheme="minorEastAsia" w:cs="Calibri"/>
                <w:color w:val="000000"/>
                <w:kern w:val="0"/>
              </w:rPr>
              <w:t>1</w:t>
            </w:r>
          </w:p>
        </w:tc>
        <w:tc>
          <w:tcPr>
            <w:tcW w:w="591" w:type="pct"/>
            <w:shd w:val="clear" w:color="000000" w:fill="EAEFF7"/>
            <w:vAlign w:val="center"/>
          </w:tcPr>
          <w:p w:rsidR="00027EB5" w:rsidRDefault="007E2683">
            <w:pPr>
              <w:widowControl/>
              <w:ind w:firstLineChars="0" w:firstLine="0"/>
              <w:jc w:val="center"/>
              <w:rPr>
                <w:rFonts w:asciiTheme="minorEastAsia" w:hAnsiTheme="minorEastAsia" w:cs="Calibri"/>
                <w:color w:val="000000"/>
                <w:kern w:val="0"/>
              </w:rPr>
            </w:pPr>
            <w:r>
              <w:rPr>
                <w:rFonts w:asciiTheme="minorEastAsia" w:hAnsiTheme="minorEastAsia" w:cs="Calibri"/>
                <w:color w:val="000000"/>
                <w:kern w:val="0"/>
              </w:rPr>
              <w:t>8</w:t>
            </w:r>
          </w:p>
        </w:tc>
      </w:tr>
      <w:tr w:rsidR="00027EB5">
        <w:trPr>
          <w:trHeight w:val="475"/>
        </w:trPr>
        <w:tc>
          <w:tcPr>
            <w:tcW w:w="490" w:type="pct"/>
            <w:shd w:val="clear" w:color="000000" w:fill="D2DEEF"/>
            <w:vAlign w:val="center"/>
          </w:tcPr>
          <w:p w:rsidR="00027EB5" w:rsidRDefault="007E2683">
            <w:pPr>
              <w:widowControl/>
              <w:ind w:firstLineChars="0" w:firstLine="0"/>
              <w:jc w:val="center"/>
              <w:rPr>
                <w:rFonts w:asciiTheme="minorEastAsia" w:hAnsiTheme="minorEastAsia" w:cs="Calibri"/>
                <w:color w:val="000000"/>
                <w:kern w:val="0"/>
              </w:rPr>
            </w:pPr>
            <w:r>
              <w:rPr>
                <w:rFonts w:asciiTheme="minorEastAsia" w:hAnsiTheme="minorEastAsia" w:cs="Calibri"/>
                <w:color w:val="000000"/>
                <w:kern w:val="0"/>
              </w:rPr>
              <w:t>4</w:t>
            </w:r>
          </w:p>
        </w:tc>
        <w:tc>
          <w:tcPr>
            <w:tcW w:w="754" w:type="pct"/>
            <w:shd w:val="clear" w:color="000000" w:fill="D2DEEF"/>
            <w:vAlign w:val="center"/>
          </w:tcPr>
          <w:p w:rsidR="00027EB5" w:rsidRDefault="007E2683">
            <w:pPr>
              <w:widowControl/>
              <w:ind w:firstLineChars="0" w:firstLine="0"/>
              <w:jc w:val="center"/>
              <w:rPr>
                <w:rFonts w:asciiTheme="minorEastAsia" w:hAnsiTheme="minorEastAsia" w:cs="Arial"/>
                <w:color w:val="000000"/>
                <w:kern w:val="0"/>
              </w:rPr>
            </w:pPr>
            <w:r>
              <w:rPr>
                <w:rFonts w:asciiTheme="minorEastAsia" w:hAnsiTheme="minorEastAsia" w:cs="Arial"/>
                <w:color w:val="000000"/>
                <w:kern w:val="0"/>
              </w:rPr>
              <w:t>南三门</w:t>
            </w:r>
          </w:p>
        </w:tc>
        <w:tc>
          <w:tcPr>
            <w:tcW w:w="719" w:type="pct"/>
            <w:shd w:val="clear" w:color="000000" w:fill="D2DEEF"/>
            <w:vAlign w:val="center"/>
          </w:tcPr>
          <w:p w:rsidR="00027EB5" w:rsidRDefault="007E2683">
            <w:pPr>
              <w:widowControl/>
              <w:ind w:firstLineChars="0" w:firstLine="0"/>
              <w:jc w:val="center"/>
              <w:rPr>
                <w:rFonts w:asciiTheme="minorEastAsia" w:hAnsiTheme="minorEastAsia" w:cs="Calibri"/>
                <w:color w:val="000000"/>
                <w:kern w:val="0"/>
              </w:rPr>
            </w:pPr>
            <w:r>
              <w:rPr>
                <w:rFonts w:asciiTheme="minorEastAsia" w:hAnsiTheme="minorEastAsia" w:cs="Calibri"/>
                <w:color w:val="000000"/>
                <w:kern w:val="0"/>
              </w:rPr>
              <w:t>4</w:t>
            </w:r>
          </w:p>
        </w:tc>
        <w:tc>
          <w:tcPr>
            <w:tcW w:w="892" w:type="pct"/>
            <w:shd w:val="clear" w:color="000000" w:fill="D2DEEF"/>
            <w:vAlign w:val="center"/>
          </w:tcPr>
          <w:p w:rsidR="00027EB5" w:rsidRDefault="007E2683">
            <w:pPr>
              <w:widowControl/>
              <w:ind w:firstLineChars="0" w:firstLine="0"/>
              <w:jc w:val="center"/>
              <w:rPr>
                <w:rFonts w:asciiTheme="minorEastAsia" w:hAnsiTheme="minorEastAsia" w:cs="Calibri"/>
                <w:color w:val="000000"/>
                <w:kern w:val="0"/>
              </w:rPr>
            </w:pPr>
            <w:r>
              <w:rPr>
                <w:rFonts w:asciiTheme="minorEastAsia" w:hAnsiTheme="minorEastAsia" w:cs="Calibri"/>
                <w:color w:val="000000"/>
                <w:kern w:val="0"/>
              </w:rPr>
              <w:t>1</w:t>
            </w:r>
          </w:p>
        </w:tc>
        <w:tc>
          <w:tcPr>
            <w:tcW w:w="718" w:type="pct"/>
            <w:shd w:val="clear" w:color="000000" w:fill="D2DEEF"/>
            <w:vAlign w:val="center"/>
          </w:tcPr>
          <w:p w:rsidR="00027EB5" w:rsidRDefault="007E2683">
            <w:pPr>
              <w:widowControl/>
              <w:ind w:firstLineChars="0" w:firstLine="0"/>
              <w:jc w:val="center"/>
              <w:rPr>
                <w:rFonts w:asciiTheme="minorEastAsia" w:hAnsiTheme="minorEastAsia" w:cs="Calibri"/>
                <w:color w:val="000000"/>
                <w:kern w:val="0"/>
              </w:rPr>
            </w:pPr>
            <w:r>
              <w:rPr>
                <w:rFonts w:asciiTheme="minorEastAsia" w:hAnsiTheme="minorEastAsia" w:cs="Calibri"/>
                <w:color w:val="000000"/>
                <w:kern w:val="0"/>
              </w:rPr>
              <w:t>/</w:t>
            </w:r>
          </w:p>
        </w:tc>
        <w:tc>
          <w:tcPr>
            <w:tcW w:w="832" w:type="pct"/>
            <w:shd w:val="clear" w:color="000000" w:fill="D2DEEF"/>
            <w:vAlign w:val="center"/>
          </w:tcPr>
          <w:p w:rsidR="00027EB5" w:rsidRDefault="007E2683">
            <w:pPr>
              <w:widowControl/>
              <w:ind w:firstLineChars="0" w:firstLine="0"/>
              <w:jc w:val="center"/>
              <w:rPr>
                <w:rFonts w:asciiTheme="minorEastAsia" w:hAnsiTheme="minorEastAsia" w:cs="Calibri"/>
                <w:color w:val="000000"/>
                <w:kern w:val="0"/>
              </w:rPr>
            </w:pPr>
            <w:r>
              <w:rPr>
                <w:rFonts w:asciiTheme="minorEastAsia" w:hAnsiTheme="minorEastAsia" w:cs="Calibri"/>
                <w:color w:val="000000"/>
                <w:kern w:val="0"/>
              </w:rPr>
              <w:t>/</w:t>
            </w:r>
          </w:p>
        </w:tc>
        <w:tc>
          <w:tcPr>
            <w:tcW w:w="591" w:type="pct"/>
            <w:shd w:val="clear" w:color="000000" w:fill="D2DEEF"/>
            <w:vAlign w:val="center"/>
          </w:tcPr>
          <w:p w:rsidR="00027EB5" w:rsidRDefault="007E2683">
            <w:pPr>
              <w:widowControl/>
              <w:ind w:firstLineChars="0" w:firstLine="0"/>
              <w:jc w:val="center"/>
              <w:rPr>
                <w:rFonts w:asciiTheme="minorEastAsia" w:hAnsiTheme="minorEastAsia" w:cs="Calibri"/>
                <w:color w:val="000000"/>
                <w:kern w:val="0"/>
              </w:rPr>
            </w:pPr>
            <w:r>
              <w:rPr>
                <w:rFonts w:asciiTheme="minorEastAsia" w:hAnsiTheme="minorEastAsia" w:cs="Calibri"/>
                <w:color w:val="000000"/>
                <w:kern w:val="0"/>
              </w:rPr>
              <w:t>5</w:t>
            </w:r>
          </w:p>
        </w:tc>
      </w:tr>
      <w:tr w:rsidR="00027EB5">
        <w:trPr>
          <w:trHeight w:val="543"/>
        </w:trPr>
        <w:tc>
          <w:tcPr>
            <w:tcW w:w="490" w:type="pct"/>
            <w:shd w:val="clear" w:color="000000" w:fill="EAEFF7"/>
            <w:vAlign w:val="center"/>
          </w:tcPr>
          <w:p w:rsidR="00027EB5" w:rsidRDefault="007E2683">
            <w:pPr>
              <w:widowControl/>
              <w:ind w:firstLineChars="0" w:firstLine="0"/>
              <w:jc w:val="center"/>
              <w:rPr>
                <w:rFonts w:asciiTheme="minorEastAsia" w:hAnsiTheme="minorEastAsia" w:cs="Arial"/>
                <w:kern w:val="0"/>
              </w:rPr>
            </w:pPr>
            <w:r>
              <w:rPr>
                <w:rFonts w:asciiTheme="minorEastAsia" w:hAnsiTheme="minorEastAsia" w:cs="Arial" w:hint="eastAsia"/>
                <w:kern w:val="0"/>
              </w:rPr>
              <w:lastRenderedPageBreak/>
              <w:t>5</w:t>
            </w:r>
          </w:p>
        </w:tc>
        <w:tc>
          <w:tcPr>
            <w:tcW w:w="754" w:type="pct"/>
            <w:shd w:val="clear" w:color="000000" w:fill="EAEFF7"/>
            <w:vAlign w:val="center"/>
          </w:tcPr>
          <w:p w:rsidR="00027EB5" w:rsidRDefault="007E2683">
            <w:pPr>
              <w:widowControl/>
              <w:ind w:firstLineChars="0" w:firstLine="0"/>
              <w:jc w:val="center"/>
              <w:rPr>
                <w:rFonts w:asciiTheme="minorEastAsia" w:hAnsiTheme="minorEastAsia" w:cs="Arial"/>
                <w:b/>
                <w:bCs/>
                <w:color w:val="000000"/>
                <w:kern w:val="0"/>
              </w:rPr>
            </w:pPr>
            <w:r>
              <w:rPr>
                <w:rFonts w:asciiTheme="minorEastAsia" w:hAnsiTheme="minorEastAsia" w:cs="Arial" w:hint="eastAsia"/>
                <w:color w:val="000000"/>
                <w:kern w:val="0"/>
                <w:sz w:val="21"/>
                <w:szCs w:val="21"/>
              </w:rPr>
              <w:t>信息学部南二门</w:t>
            </w:r>
          </w:p>
        </w:tc>
        <w:tc>
          <w:tcPr>
            <w:tcW w:w="719" w:type="pct"/>
            <w:shd w:val="clear" w:color="000000" w:fill="EAEFF7"/>
            <w:vAlign w:val="center"/>
          </w:tcPr>
          <w:p w:rsidR="00027EB5" w:rsidRDefault="007E2683">
            <w:pPr>
              <w:widowControl/>
              <w:ind w:firstLineChars="0" w:firstLine="0"/>
              <w:jc w:val="center"/>
              <w:rPr>
                <w:rFonts w:asciiTheme="minorEastAsia" w:hAnsiTheme="minorEastAsia" w:cs="Calibri"/>
                <w:color w:val="000000"/>
                <w:kern w:val="0"/>
              </w:rPr>
            </w:pPr>
            <w:r>
              <w:rPr>
                <w:rFonts w:asciiTheme="minorEastAsia" w:hAnsiTheme="minorEastAsia" w:cs="Calibri" w:hint="eastAsia"/>
                <w:color w:val="000000"/>
                <w:kern w:val="0"/>
              </w:rPr>
              <w:t>2</w:t>
            </w:r>
          </w:p>
        </w:tc>
        <w:tc>
          <w:tcPr>
            <w:tcW w:w="892" w:type="pct"/>
            <w:shd w:val="clear" w:color="000000" w:fill="EAEFF7"/>
            <w:vAlign w:val="center"/>
          </w:tcPr>
          <w:p w:rsidR="00027EB5" w:rsidRDefault="007E2683">
            <w:pPr>
              <w:widowControl/>
              <w:ind w:firstLineChars="0" w:firstLine="0"/>
              <w:jc w:val="center"/>
              <w:rPr>
                <w:rFonts w:asciiTheme="minorEastAsia" w:hAnsiTheme="minorEastAsia" w:cs="Calibri"/>
                <w:color w:val="000000"/>
                <w:kern w:val="0"/>
              </w:rPr>
            </w:pPr>
            <w:r>
              <w:rPr>
                <w:rFonts w:asciiTheme="minorEastAsia" w:hAnsiTheme="minorEastAsia" w:cs="Calibri" w:hint="eastAsia"/>
                <w:color w:val="000000"/>
                <w:kern w:val="0"/>
              </w:rPr>
              <w:t>1</w:t>
            </w:r>
          </w:p>
        </w:tc>
        <w:tc>
          <w:tcPr>
            <w:tcW w:w="718" w:type="pct"/>
            <w:shd w:val="clear" w:color="000000" w:fill="EAEFF7"/>
            <w:vAlign w:val="center"/>
          </w:tcPr>
          <w:p w:rsidR="00027EB5" w:rsidRDefault="007E2683">
            <w:pPr>
              <w:widowControl/>
              <w:ind w:firstLineChars="0" w:firstLine="0"/>
              <w:jc w:val="center"/>
              <w:rPr>
                <w:rFonts w:asciiTheme="minorEastAsia" w:hAnsiTheme="minorEastAsia" w:cs="Calibri"/>
                <w:color w:val="000000"/>
                <w:kern w:val="0"/>
              </w:rPr>
            </w:pPr>
            <w:r>
              <w:rPr>
                <w:rFonts w:asciiTheme="minorEastAsia" w:hAnsiTheme="minorEastAsia" w:cs="Calibri" w:hint="eastAsia"/>
                <w:color w:val="000000"/>
                <w:kern w:val="0"/>
              </w:rPr>
              <w:t>2</w:t>
            </w:r>
          </w:p>
        </w:tc>
        <w:tc>
          <w:tcPr>
            <w:tcW w:w="832" w:type="pct"/>
            <w:shd w:val="clear" w:color="000000" w:fill="EAEFF7"/>
            <w:vAlign w:val="center"/>
          </w:tcPr>
          <w:p w:rsidR="00027EB5" w:rsidRDefault="007E2683">
            <w:pPr>
              <w:widowControl/>
              <w:ind w:firstLineChars="0" w:firstLine="0"/>
              <w:jc w:val="center"/>
              <w:rPr>
                <w:rFonts w:asciiTheme="minorEastAsia" w:hAnsiTheme="minorEastAsia" w:cs="Calibri"/>
                <w:color w:val="000000"/>
                <w:kern w:val="0"/>
              </w:rPr>
            </w:pPr>
            <w:r>
              <w:rPr>
                <w:rFonts w:asciiTheme="minorEastAsia" w:hAnsiTheme="minorEastAsia" w:cs="Calibri" w:hint="eastAsia"/>
                <w:color w:val="000000"/>
                <w:kern w:val="0"/>
              </w:rPr>
              <w:t>1</w:t>
            </w:r>
          </w:p>
        </w:tc>
        <w:tc>
          <w:tcPr>
            <w:tcW w:w="591" w:type="pct"/>
            <w:shd w:val="clear" w:color="000000" w:fill="EAEFF7"/>
            <w:vAlign w:val="center"/>
          </w:tcPr>
          <w:p w:rsidR="00027EB5" w:rsidRDefault="007E2683">
            <w:pPr>
              <w:widowControl/>
              <w:ind w:firstLineChars="0" w:firstLine="0"/>
              <w:jc w:val="center"/>
              <w:rPr>
                <w:rFonts w:asciiTheme="minorEastAsia" w:hAnsiTheme="minorEastAsia" w:cs="Calibri"/>
                <w:color w:val="000000"/>
                <w:kern w:val="0"/>
              </w:rPr>
            </w:pPr>
            <w:r>
              <w:rPr>
                <w:rFonts w:asciiTheme="minorEastAsia" w:hAnsiTheme="minorEastAsia" w:cs="Calibri" w:hint="eastAsia"/>
                <w:color w:val="000000"/>
                <w:kern w:val="0"/>
              </w:rPr>
              <w:t>6</w:t>
            </w:r>
          </w:p>
        </w:tc>
      </w:tr>
      <w:tr w:rsidR="00027EB5">
        <w:trPr>
          <w:trHeight w:val="475"/>
        </w:trPr>
        <w:tc>
          <w:tcPr>
            <w:tcW w:w="490" w:type="pct"/>
            <w:shd w:val="clear" w:color="000000" w:fill="EAEFF7"/>
            <w:vAlign w:val="center"/>
          </w:tcPr>
          <w:p w:rsidR="00027EB5" w:rsidRDefault="00027EB5">
            <w:pPr>
              <w:widowControl/>
              <w:ind w:firstLineChars="0" w:firstLine="0"/>
              <w:jc w:val="center"/>
              <w:rPr>
                <w:rFonts w:asciiTheme="minorEastAsia" w:hAnsiTheme="minorEastAsia" w:cs="Calibri"/>
                <w:color w:val="000000"/>
                <w:kern w:val="0"/>
              </w:rPr>
            </w:pPr>
          </w:p>
        </w:tc>
        <w:tc>
          <w:tcPr>
            <w:tcW w:w="754" w:type="pct"/>
            <w:shd w:val="clear" w:color="000000" w:fill="EAEFF7"/>
            <w:vAlign w:val="center"/>
          </w:tcPr>
          <w:p w:rsidR="00027EB5" w:rsidRDefault="007E2683">
            <w:pPr>
              <w:widowControl/>
              <w:ind w:firstLineChars="0" w:firstLine="0"/>
              <w:jc w:val="center"/>
              <w:rPr>
                <w:rFonts w:asciiTheme="minorEastAsia" w:hAnsiTheme="minorEastAsia" w:cs="Calibri"/>
                <w:color w:val="000000"/>
                <w:kern w:val="0"/>
              </w:rPr>
            </w:pPr>
            <w:r>
              <w:rPr>
                <w:rFonts w:asciiTheme="minorEastAsia" w:hAnsiTheme="minorEastAsia" w:cs="Calibri"/>
                <w:color w:val="000000"/>
                <w:kern w:val="0"/>
              </w:rPr>
              <w:t>小计</w:t>
            </w:r>
          </w:p>
        </w:tc>
        <w:tc>
          <w:tcPr>
            <w:tcW w:w="719" w:type="pct"/>
            <w:shd w:val="clear" w:color="000000" w:fill="EAEFF7"/>
            <w:vAlign w:val="center"/>
          </w:tcPr>
          <w:p w:rsidR="00027EB5" w:rsidRDefault="007E2683">
            <w:pPr>
              <w:widowControl/>
              <w:ind w:firstLineChars="0" w:firstLine="0"/>
              <w:jc w:val="center"/>
              <w:rPr>
                <w:rFonts w:asciiTheme="minorEastAsia" w:hAnsiTheme="minorEastAsia" w:cs="Calibri"/>
                <w:color w:val="000000"/>
                <w:kern w:val="0"/>
              </w:rPr>
            </w:pPr>
            <w:r>
              <w:rPr>
                <w:rFonts w:asciiTheme="minorEastAsia" w:hAnsiTheme="minorEastAsia" w:cs="Calibri" w:hint="eastAsia"/>
                <w:color w:val="000000"/>
                <w:kern w:val="0"/>
              </w:rPr>
              <w:t>13</w:t>
            </w:r>
          </w:p>
        </w:tc>
        <w:tc>
          <w:tcPr>
            <w:tcW w:w="892" w:type="pct"/>
            <w:shd w:val="clear" w:color="000000" w:fill="EAEFF7"/>
            <w:vAlign w:val="center"/>
          </w:tcPr>
          <w:p w:rsidR="00027EB5" w:rsidRDefault="007E2683">
            <w:pPr>
              <w:widowControl/>
              <w:ind w:firstLineChars="0" w:firstLine="0"/>
              <w:jc w:val="center"/>
              <w:rPr>
                <w:rFonts w:asciiTheme="minorEastAsia" w:hAnsiTheme="minorEastAsia" w:cs="Calibri"/>
                <w:color w:val="000000"/>
                <w:kern w:val="0"/>
              </w:rPr>
            </w:pPr>
            <w:r>
              <w:rPr>
                <w:rFonts w:asciiTheme="minorEastAsia" w:hAnsiTheme="minorEastAsia" w:cs="Calibri" w:hint="eastAsia"/>
                <w:color w:val="000000"/>
                <w:kern w:val="0"/>
              </w:rPr>
              <w:t>5</w:t>
            </w:r>
          </w:p>
        </w:tc>
        <w:tc>
          <w:tcPr>
            <w:tcW w:w="718" w:type="pct"/>
            <w:shd w:val="clear" w:color="000000" w:fill="EAEFF7"/>
            <w:vAlign w:val="center"/>
          </w:tcPr>
          <w:p w:rsidR="00027EB5" w:rsidRDefault="007E2683">
            <w:pPr>
              <w:widowControl/>
              <w:ind w:firstLineChars="0" w:firstLine="0"/>
              <w:jc w:val="center"/>
              <w:rPr>
                <w:rFonts w:asciiTheme="minorEastAsia" w:hAnsiTheme="minorEastAsia" w:cs="Calibri"/>
                <w:color w:val="000000"/>
                <w:kern w:val="0"/>
              </w:rPr>
            </w:pPr>
            <w:r>
              <w:rPr>
                <w:rFonts w:asciiTheme="minorEastAsia" w:hAnsiTheme="minorEastAsia" w:cs="Calibri" w:hint="eastAsia"/>
                <w:color w:val="000000"/>
                <w:kern w:val="0"/>
              </w:rPr>
              <w:t>9</w:t>
            </w:r>
          </w:p>
        </w:tc>
        <w:tc>
          <w:tcPr>
            <w:tcW w:w="832" w:type="pct"/>
            <w:shd w:val="clear" w:color="000000" w:fill="EAEFF7"/>
            <w:vAlign w:val="center"/>
          </w:tcPr>
          <w:p w:rsidR="00027EB5" w:rsidRDefault="007E2683">
            <w:pPr>
              <w:widowControl/>
              <w:ind w:firstLineChars="0" w:firstLine="0"/>
              <w:jc w:val="center"/>
              <w:rPr>
                <w:rFonts w:asciiTheme="minorEastAsia" w:hAnsiTheme="minorEastAsia" w:cs="Calibri"/>
                <w:color w:val="000000"/>
                <w:kern w:val="0"/>
              </w:rPr>
            </w:pPr>
            <w:r>
              <w:rPr>
                <w:rFonts w:asciiTheme="minorEastAsia" w:hAnsiTheme="minorEastAsia" w:cs="Calibri" w:hint="eastAsia"/>
                <w:color w:val="000000"/>
                <w:kern w:val="0"/>
              </w:rPr>
              <w:t>4</w:t>
            </w:r>
          </w:p>
        </w:tc>
        <w:tc>
          <w:tcPr>
            <w:tcW w:w="591" w:type="pct"/>
            <w:shd w:val="clear" w:color="000000" w:fill="EAEFF7"/>
            <w:vAlign w:val="center"/>
          </w:tcPr>
          <w:p w:rsidR="00027EB5" w:rsidRDefault="007E2683">
            <w:pPr>
              <w:widowControl/>
              <w:ind w:firstLineChars="0" w:firstLine="0"/>
              <w:jc w:val="center"/>
              <w:rPr>
                <w:rFonts w:asciiTheme="minorEastAsia" w:hAnsiTheme="minorEastAsia" w:cs="Calibri"/>
                <w:color w:val="000000"/>
                <w:kern w:val="0"/>
              </w:rPr>
            </w:pPr>
            <w:r>
              <w:rPr>
                <w:rFonts w:asciiTheme="minorEastAsia" w:hAnsiTheme="minorEastAsia" w:cs="Calibri" w:hint="eastAsia"/>
                <w:color w:val="000000"/>
                <w:kern w:val="0"/>
              </w:rPr>
              <w:t>31</w:t>
            </w:r>
          </w:p>
        </w:tc>
      </w:tr>
    </w:tbl>
    <w:p w:rsidR="00027EB5" w:rsidRPr="00CC3807" w:rsidRDefault="007E2683">
      <w:pPr>
        <w:ind w:firstLine="480"/>
        <w:rPr>
          <w:rFonts w:asciiTheme="minorEastAsia" w:hAnsiTheme="minorEastAsia"/>
        </w:rPr>
      </w:pPr>
      <w:r>
        <w:rPr>
          <w:rFonts w:asciiTheme="minorEastAsia" w:hAnsiTheme="minorEastAsia" w:hint="eastAsia"/>
        </w:rPr>
        <w:t>速通门应能通过人脸、</w:t>
      </w:r>
      <w:proofErr w:type="gramStart"/>
      <w:r>
        <w:rPr>
          <w:rFonts w:asciiTheme="minorEastAsia" w:hAnsiTheme="minorEastAsia" w:hint="eastAsia"/>
        </w:rPr>
        <w:t>二维码</w:t>
      </w:r>
      <w:proofErr w:type="gramEnd"/>
      <w:r w:rsidRPr="00CC3807">
        <w:rPr>
          <w:rFonts w:asciiTheme="minorEastAsia" w:hAnsiTheme="minorEastAsia" w:hint="eastAsia"/>
        </w:rPr>
        <w:t>/健康码、身份证、校园IC卡等方式验证通行（其中任意一种方式认证即可通过）。</w:t>
      </w:r>
    </w:p>
    <w:p w:rsidR="00027EB5" w:rsidRPr="00CC3807" w:rsidRDefault="007E2683">
      <w:pPr>
        <w:ind w:firstLine="480"/>
        <w:rPr>
          <w:rFonts w:asciiTheme="minorEastAsia" w:hAnsiTheme="minorEastAsia"/>
        </w:rPr>
      </w:pPr>
      <w:r w:rsidRPr="00CC3807">
        <w:rPr>
          <w:rFonts w:asciiTheme="minorEastAsia" w:hAnsiTheme="minorEastAsia" w:hint="eastAsia"/>
        </w:rPr>
        <w:t>针对学校校门通道部署速通门及测温系统，根据校园实际应用场景需要，实现人脸核验、人卡核验、人证核验、手机</w:t>
      </w:r>
      <w:proofErr w:type="gramStart"/>
      <w:r w:rsidRPr="00CC3807">
        <w:rPr>
          <w:rFonts w:asciiTheme="minorEastAsia" w:hAnsiTheme="minorEastAsia" w:hint="eastAsia"/>
        </w:rPr>
        <w:t>二维码</w:t>
      </w:r>
      <w:proofErr w:type="gramEnd"/>
      <w:r w:rsidRPr="00CC3807">
        <w:rPr>
          <w:rFonts w:asciiTheme="minorEastAsia" w:hAnsiTheme="minorEastAsia" w:hint="eastAsia"/>
        </w:rPr>
        <w:t>/健康码核验的验证模式，同时增加测温模块。</w:t>
      </w:r>
    </w:p>
    <w:p w:rsidR="00027EB5" w:rsidRPr="00CC3807" w:rsidRDefault="007E2683">
      <w:pPr>
        <w:ind w:firstLine="480"/>
        <w:rPr>
          <w:rFonts w:asciiTheme="minorEastAsia" w:hAnsiTheme="minorEastAsia"/>
        </w:rPr>
      </w:pPr>
      <w:r w:rsidRPr="00CC3807">
        <w:rPr>
          <w:rFonts w:asciiTheme="minorEastAsia" w:hAnsiTheme="minorEastAsia" w:hint="eastAsia"/>
        </w:rPr>
        <w:t>1)人脸核验：当师生进出时进行人脸核验，只有当进入的人员在系统的人脸白名单中时速通门才会放行；</w:t>
      </w:r>
    </w:p>
    <w:p w:rsidR="00027EB5" w:rsidRPr="00CC3807" w:rsidRDefault="007E2683">
      <w:pPr>
        <w:ind w:firstLine="480"/>
        <w:rPr>
          <w:rFonts w:asciiTheme="minorEastAsia" w:hAnsiTheme="minorEastAsia"/>
        </w:rPr>
      </w:pPr>
      <w:r w:rsidRPr="00CC3807">
        <w:rPr>
          <w:rFonts w:asciiTheme="minorEastAsia" w:hAnsiTheme="minorEastAsia" w:hint="eastAsia"/>
        </w:rPr>
        <w:t>2)人卡比对：当出入人员校园</w:t>
      </w:r>
      <w:proofErr w:type="gramStart"/>
      <w:r w:rsidRPr="00CC3807">
        <w:rPr>
          <w:rFonts w:asciiTheme="minorEastAsia" w:hAnsiTheme="minorEastAsia" w:hint="eastAsia"/>
        </w:rPr>
        <w:t>一</w:t>
      </w:r>
      <w:proofErr w:type="gramEnd"/>
      <w:r w:rsidRPr="00CC3807">
        <w:rPr>
          <w:rFonts w:asciiTheme="minorEastAsia" w:hAnsiTheme="minorEastAsia" w:hint="eastAsia"/>
        </w:rPr>
        <w:t>卡通信息符合并有相应权限，速通门系统进行放行通过，并可以通过与</w:t>
      </w:r>
      <w:proofErr w:type="gramStart"/>
      <w:r w:rsidRPr="00CC3807">
        <w:rPr>
          <w:rFonts w:asciiTheme="minorEastAsia" w:hAnsiTheme="minorEastAsia" w:hint="eastAsia"/>
        </w:rPr>
        <w:t>一</w:t>
      </w:r>
      <w:proofErr w:type="gramEnd"/>
      <w:r w:rsidRPr="00CC3807">
        <w:rPr>
          <w:rFonts w:asciiTheme="minorEastAsia" w:hAnsiTheme="minorEastAsia" w:hint="eastAsia"/>
        </w:rPr>
        <w:t>卡通系统的对接实现学生的考勤、进出校频率和时间等数据的统计；</w:t>
      </w:r>
    </w:p>
    <w:p w:rsidR="00027EB5" w:rsidRPr="00CC3807" w:rsidRDefault="007E2683">
      <w:pPr>
        <w:ind w:firstLine="480"/>
        <w:rPr>
          <w:rFonts w:asciiTheme="minorEastAsia" w:hAnsiTheme="minorEastAsia"/>
        </w:rPr>
      </w:pPr>
      <w:r w:rsidRPr="00CC3807">
        <w:rPr>
          <w:rFonts w:asciiTheme="minorEastAsia" w:hAnsiTheme="minorEastAsia" w:hint="eastAsia"/>
        </w:rPr>
        <w:t>3)人证核验：针对外来访客和未通过人脸等方式审核通过的人员，进行身份证验证，身份证信息与预约或白名单里信息一致时，可以通行。</w:t>
      </w:r>
    </w:p>
    <w:p w:rsidR="00027EB5" w:rsidRPr="00CC3807" w:rsidRDefault="007E2683">
      <w:pPr>
        <w:ind w:firstLine="480"/>
        <w:rPr>
          <w:rFonts w:asciiTheme="minorEastAsia" w:hAnsiTheme="minorEastAsia"/>
        </w:rPr>
      </w:pPr>
      <w:r w:rsidRPr="00CC3807">
        <w:rPr>
          <w:rFonts w:asciiTheme="minorEastAsia" w:hAnsiTheme="minorEastAsia"/>
        </w:rPr>
        <w:t>4)</w:t>
      </w:r>
      <w:r w:rsidRPr="00CC3807">
        <w:rPr>
          <w:rFonts w:asciiTheme="minorEastAsia" w:hAnsiTheme="minorEastAsia" w:hint="eastAsia"/>
        </w:rPr>
        <w:t>手机</w:t>
      </w:r>
      <w:proofErr w:type="gramStart"/>
      <w:r w:rsidRPr="00CC3807">
        <w:rPr>
          <w:rFonts w:asciiTheme="minorEastAsia" w:hAnsiTheme="minorEastAsia" w:hint="eastAsia"/>
        </w:rPr>
        <w:t>二维码核验</w:t>
      </w:r>
      <w:proofErr w:type="gramEnd"/>
      <w:r w:rsidRPr="00CC3807">
        <w:rPr>
          <w:rFonts w:asciiTheme="minorEastAsia" w:hAnsiTheme="minorEastAsia" w:hint="eastAsia"/>
        </w:rPr>
        <w:t>/健康码：针对预约访客，通过审核通过后发送的手机</w:t>
      </w:r>
      <w:proofErr w:type="gramStart"/>
      <w:r w:rsidRPr="00CC3807">
        <w:rPr>
          <w:rFonts w:asciiTheme="minorEastAsia" w:hAnsiTheme="minorEastAsia" w:hint="eastAsia"/>
        </w:rPr>
        <w:t>二维码</w:t>
      </w:r>
      <w:proofErr w:type="gramEnd"/>
      <w:r w:rsidRPr="00CC3807">
        <w:rPr>
          <w:rFonts w:asciiTheme="minorEastAsia" w:hAnsiTheme="minorEastAsia" w:hint="eastAsia"/>
        </w:rPr>
        <w:t>/健康</w:t>
      </w:r>
      <w:proofErr w:type="gramStart"/>
      <w:r w:rsidRPr="00CC3807">
        <w:rPr>
          <w:rFonts w:asciiTheme="minorEastAsia" w:hAnsiTheme="minorEastAsia" w:hint="eastAsia"/>
        </w:rPr>
        <w:t>码信息</w:t>
      </w:r>
      <w:proofErr w:type="gramEnd"/>
      <w:r w:rsidRPr="00CC3807">
        <w:rPr>
          <w:rFonts w:asciiTheme="minorEastAsia" w:hAnsiTheme="minorEastAsia" w:hint="eastAsia"/>
        </w:rPr>
        <w:t>可在预约时间段内通行校门。</w:t>
      </w:r>
    </w:p>
    <w:p w:rsidR="00027EB5" w:rsidRDefault="007E2683">
      <w:pPr>
        <w:ind w:firstLine="480"/>
        <w:rPr>
          <w:rFonts w:asciiTheme="minorEastAsia" w:hAnsiTheme="minorEastAsia"/>
        </w:rPr>
      </w:pPr>
      <w:r w:rsidRPr="00CC3807">
        <w:rPr>
          <w:rFonts w:asciiTheme="minorEastAsia" w:hAnsiTheme="minorEastAsia" w:hint="eastAsia"/>
        </w:rPr>
        <w:t>人脸速通门管理系统通过客户端</w:t>
      </w:r>
      <w:proofErr w:type="gramStart"/>
      <w:r w:rsidRPr="00CC3807">
        <w:rPr>
          <w:rFonts w:asciiTheme="minorEastAsia" w:hAnsiTheme="minorEastAsia" w:hint="eastAsia"/>
        </w:rPr>
        <w:t>或者微</w:t>
      </w:r>
      <w:r>
        <w:rPr>
          <w:rFonts w:asciiTheme="minorEastAsia" w:hAnsiTheme="minorEastAsia" w:hint="eastAsia"/>
        </w:rPr>
        <w:t>信小</w:t>
      </w:r>
      <w:proofErr w:type="gramEnd"/>
      <w:r>
        <w:rPr>
          <w:rFonts w:asciiTheme="minorEastAsia" w:hAnsiTheme="minorEastAsia" w:hint="eastAsia"/>
        </w:rPr>
        <w:t>程序实现人脸采集、身份证登记等信息录入，批量化导入到系统中，系统数据采用分布式存储，所有的数据通过中心进行下发到人脸速通门单元本地，当有数据变化时（例如开户、挂失、销户等），数据自动通过网络在各个单元同步。</w:t>
      </w:r>
    </w:p>
    <w:p w:rsidR="00027EB5" w:rsidRDefault="007E2683">
      <w:pPr>
        <w:ind w:firstLine="480"/>
        <w:rPr>
          <w:rFonts w:asciiTheme="minorEastAsia" w:hAnsiTheme="minorEastAsia"/>
        </w:rPr>
      </w:pPr>
      <w:r>
        <w:rPr>
          <w:rFonts w:asciiTheme="minorEastAsia" w:hAnsiTheme="minorEastAsia" w:hint="eastAsia"/>
        </w:rPr>
        <w:t>当网络或服务器出现故障时，不会影响单个人脸速通门单元的运行。如果网络或服务器故障时，所有的数据会自动存于人脸速通门单元数据库内（数据库存储量需达到人脸10万以上），当故障恢复时自动补传。</w:t>
      </w:r>
    </w:p>
    <w:p w:rsidR="00027EB5" w:rsidRDefault="007E2683">
      <w:pPr>
        <w:ind w:firstLine="480"/>
        <w:rPr>
          <w:rFonts w:asciiTheme="minorEastAsia" w:hAnsiTheme="minorEastAsia"/>
        </w:rPr>
      </w:pPr>
      <w:r>
        <w:rPr>
          <w:rFonts w:asciiTheme="minorEastAsia" w:hAnsiTheme="minorEastAsia" w:hint="eastAsia"/>
        </w:rPr>
        <w:t>支持开放性、稳定性、准确性接口，可与学校人员信息系统对接，实现用户信息和权限同步，实现人证核验功能；可与学校人脸识别系统、安防视频监控系统对接，对通道进行24小时全方位监控，监控进出口的实时状态，实现综合安防业务统一呈现。</w:t>
      </w:r>
    </w:p>
    <w:p w:rsidR="00027EB5" w:rsidRDefault="007E2683">
      <w:pPr>
        <w:ind w:firstLine="480"/>
        <w:rPr>
          <w:rFonts w:asciiTheme="minorEastAsia" w:hAnsiTheme="minorEastAsia"/>
        </w:rPr>
      </w:pPr>
      <w:r>
        <w:rPr>
          <w:rFonts w:asciiTheme="minorEastAsia" w:hAnsiTheme="minorEastAsia" w:hint="eastAsia"/>
        </w:rPr>
        <w:br w:type="page"/>
      </w:r>
    </w:p>
    <w:p w:rsidR="00027EB5" w:rsidRDefault="007E2683">
      <w:pPr>
        <w:pStyle w:val="3"/>
        <w:spacing w:before="0" w:after="0"/>
        <w:ind w:firstLine="643"/>
        <w:rPr>
          <w:rFonts w:asciiTheme="minorEastAsia" w:hAnsiTheme="minorEastAsia"/>
        </w:rPr>
      </w:pPr>
      <w:bookmarkStart w:id="10" w:name="_Toc10709"/>
      <w:bookmarkStart w:id="11" w:name="_Toc67407691"/>
      <w:bookmarkStart w:id="12" w:name="_Toc67407741"/>
      <w:r>
        <w:rPr>
          <w:rFonts w:asciiTheme="minorEastAsia" w:hAnsiTheme="minorEastAsia" w:hint="eastAsia"/>
        </w:rPr>
        <w:lastRenderedPageBreak/>
        <w:t>1.2.1建设示意图与施工图纸</w:t>
      </w:r>
      <w:bookmarkStart w:id="13" w:name="_Toc57446271"/>
      <w:bookmarkEnd w:id="10"/>
      <w:bookmarkEnd w:id="11"/>
      <w:bookmarkEnd w:id="12"/>
    </w:p>
    <w:p w:rsidR="00027EB5" w:rsidRDefault="007E2683">
      <w:pPr>
        <w:ind w:firstLine="480"/>
        <w:rPr>
          <w:rFonts w:asciiTheme="minorEastAsia" w:hAnsiTheme="minorEastAsia"/>
        </w:rPr>
      </w:pPr>
      <w:r>
        <w:rPr>
          <w:rFonts w:asciiTheme="minorEastAsia" w:hAnsiTheme="minorEastAsia" w:hint="eastAsia"/>
        </w:rPr>
        <w:t>1)</w:t>
      </w:r>
      <w:proofErr w:type="gramStart"/>
      <w:r>
        <w:rPr>
          <w:rFonts w:asciiTheme="minorEastAsia" w:hAnsiTheme="minorEastAsia" w:hint="eastAsia"/>
        </w:rPr>
        <w:t>茶港门</w:t>
      </w:r>
      <w:bookmarkEnd w:id="13"/>
      <w:proofErr w:type="gramEnd"/>
      <w:r>
        <w:rPr>
          <w:rFonts w:asciiTheme="minorEastAsia" w:hAnsiTheme="minorEastAsia" w:hint="eastAsia"/>
        </w:rPr>
        <w:t>示意图</w:t>
      </w:r>
    </w:p>
    <w:p w:rsidR="00027EB5" w:rsidRDefault="00EF45BF">
      <w:pPr>
        <w:ind w:firstLineChars="0" w:firstLine="0"/>
        <w:rPr>
          <w:rFonts w:asciiTheme="minorEastAsia" w:hAnsiTheme="minorEastAsia"/>
        </w:rPr>
      </w:pPr>
      <w:r>
        <w:rPr>
          <w:rFonts w:asciiTheme="minorEastAsia" w:hAnsiTheme="minorEastAsia"/>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170" type="#_x0000_t75" style="position:absolute;left:0;text-align:left;margin-left:264.45pt;margin-top:29.4pt;width:45.8pt;height:19.55pt;z-index:251674624;mso-width-relative:page;mso-height-relative:page">
            <v:imagedata r:id="rId8" o:title=""/>
          </v:shape>
        </w:pict>
      </w:r>
      <w:r>
        <w:rPr>
          <w:rFonts w:asciiTheme="minorEastAsia" w:hAnsiTheme="minorEastAsia"/>
        </w:rPr>
        <w:pict>
          <v:shape id="_x0000_s1169" type="#_x0000_t75" style="position:absolute;left:0;text-align:left;margin-left:220.3pt;margin-top:28.55pt;width:45.8pt;height:19.55pt;z-index:-251665408;mso-width-relative:page;mso-height-relative:page">
            <v:imagedata r:id="rId8" o:title=""/>
          </v:shape>
        </w:pict>
      </w:r>
      <w:r>
        <w:rPr>
          <w:rFonts w:asciiTheme="minorEastAsia" w:hAnsiTheme="minorEastAsia"/>
        </w:rPr>
        <w:pict>
          <v:shape id="_x0000_s1164" type="#_x0000_t75" style="position:absolute;left:0;text-align:left;margin-left:262.2pt;margin-top:29.8pt;width:45.8pt;height:19.55pt;z-index:-251689984;mso-width-relative:page;mso-height-relative:page">
            <v:imagedata r:id="rId8" o:title=""/>
          </v:shape>
        </w:pict>
      </w:r>
      <w:r>
        <w:rPr>
          <w:rFonts w:asciiTheme="minorEastAsia" w:hAnsiTheme="minorEastAsia"/>
        </w:rPr>
        <w:pict>
          <v:shape id="_x0000_s1163" type="#_x0000_t75" style="position:absolute;left:0;text-align:left;margin-left:221.1pt;margin-top:28.6pt;width:45.8pt;height:19.55pt;z-index:-251691008;mso-width-relative:page;mso-height-relative:page">
            <v:imagedata r:id="rId8" o:title=""/>
          </v:shape>
        </w:pict>
      </w:r>
      <w:r>
        <w:rPr>
          <w:rFonts w:asciiTheme="minorEastAsia" w:hAnsiTheme="minorEastAsia"/>
        </w:rPr>
        <w:pict>
          <v:shape id="_x0000_s1162" type="#_x0000_t75" style="position:absolute;left:0;text-align:left;margin-left:177.45pt;margin-top:27.4pt;width:45.8pt;height:19.55pt;z-index:-251666432;mso-width-relative:page;mso-height-relative:page">
            <v:imagedata r:id="rId8" o:title=""/>
          </v:shape>
        </w:pict>
      </w:r>
      <w:r>
        <w:rPr>
          <w:rFonts w:asciiTheme="minorEastAsia" w:hAnsiTheme="minorEastAsia"/>
        </w:rPr>
        <w:pict>
          <v:shape id="_x0000_s1125" type="#_x0000_t75" style="position:absolute;left:0;text-align:left;margin-left:136.25pt;margin-top:27.9pt;width:45.8pt;height:19.55pt;z-index:-251667456;mso-width-relative:page;mso-height-relative:page">
            <v:imagedata r:id="rId8" o:title=""/>
          </v:shape>
        </w:pict>
      </w:r>
      <w:r>
        <w:rPr>
          <w:rFonts w:asciiTheme="minorEastAsia" w:hAnsiTheme="minorEastAsia"/>
        </w:rPr>
        <w:pict>
          <v:shape id="_x0000_s1119" type="#_x0000_t75" style="position:absolute;left:0;text-align:left;margin-left:67.35pt;margin-top:320.8pt;width:51.65pt;height:22.05pt;z-index:-251664384;mso-width-relative:page;mso-height-relative:page">
            <v:imagedata r:id="rId8" o:title=""/>
          </v:shape>
        </w:pict>
      </w:r>
      <w:r>
        <w:rPr>
          <w:rFonts w:asciiTheme="minorEastAsia" w:hAnsiTheme="minorEastAsia"/>
        </w:rPr>
        <w:pict>
          <v:shape id="_x0000_s1120" type="#_x0000_t75" style="position:absolute;left:0;text-align:left;margin-left:315.5pt;margin-top:325.6pt;width:51.65pt;height:22.05pt;z-index:251667456;mso-width-relative:page;mso-height-relative:page">
            <v:imagedata r:id="rId8" o:title=""/>
          </v:shape>
        </w:pict>
      </w:r>
      <w:r>
        <w:rPr>
          <w:rFonts w:asciiTheme="minorEastAsia" w:hAnsiTheme="minorEastAsia"/>
        </w:rPr>
        <w:pict>
          <v:shape id="_x0000_s1121" type="#_x0000_t75" style="position:absolute;left:0;text-align:left;margin-left:182.6pt;margin-top:322.8pt;width:51.65pt;height:22.05pt;z-index:-251663360;mso-width-relative:page;mso-height-relative:page">
            <v:imagedata r:id="rId8" o:title=""/>
          </v:shape>
        </w:pict>
      </w:r>
      <w:r w:rsidR="007E2683">
        <w:rPr>
          <w:rFonts w:asciiTheme="minorEastAsia" w:hAnsiTheme="minorEastAsia"/>
          <w:noProof/>
        </w:rPr>
        <w:drawing>
          <wp:inline distT="0" distB="0" distL="0" distR="0">
            <wp:extent cx="5576570" cy="3394075"/>
            <wp:effectExtent l="0" t="0" r="5080" b="15875"/>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9"/>
                    <a:stretch>
                      <a:fillRect/>
                    </a:stretch>
                  </pic:blipFill>
                  <pic:spPr>
                    <a:xfrm>
                      <a:off x="0" y="0"/>
                      <a:ext cx="5576570" cy="3394075"/>
                    </a:xfrm>
                    <a:prstGeom prst="rect">
                      <a:avLst/>
                    </a:prstGeom>
                  </pic:spPr>
                </pic:pic>
              </a:graphicData>
            </a:graphic>
          </wp:inline>
        </w:drawing>
      </w:r>
      <w:r w:rsidR="007E2683">
        <w:rPr>
          <w:rFonts w:asciiTheme="minorEastAsia" w:hAnsiTheme="minorEastAsia"/>
        </w:rPr>
        <w:t xml:space="preserve">   </w:t>
      </w:r>
      <w:r w:rsidR="007E2683">
        <w:rPr>
          <w:rFonts w:asciiTheme="minorEastAsia" w:hAnsiTheme="minorEastAsia"/>
          <w:noProof/>
        </w:rPr>
        <w:drawing>
          <wp:inline distT="0" distB="0" distL="0" distR="0">
            <wp:extent cx="5577205" cy="3420110"/>
            <wp:effectExtent l="0" t="0" r="4445" b="889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10">
                      <a:extLst>
                        <a:ext uri="{28A0092B-C50C-407E-A947-70E740481C1C}">
                          <a14:useLocalDpi xmlns:a14="http://schemas.microsoft.com/office/drawing/2010/main" val="0"/>
                        </a:ext>
                      </a:extLst>
                    </a:blip>
                    <a:stretch>
                      <a:fillRect/>
                    </a:stretch>
                  </pic:blipFill>
                  <pic:spPr>
                    <a:xfrm>
                      <a:off x="0" y="0"/>
                      <a:ext cx="5577205" cy="3420110"/>
                    </a:xfrm>
                    <a:prstGeom prst="rect">
                      <a:avLst/>
                    </a:prstGeom>
                  </pic:spPr>
                </pic:pic>
              </a:graphicData>
            </a:graphic>
          </wp:inline>
        </w:drawing>
      </w:r>
      <w:r w:rsidR="007E2683">
        <w:rPr>
          <w:rFonts w:asciiTheme="minorEastAsia" w:hAnsiTheme="minorEastAsia" w:hint="eastAsia"/>
        </w:rPr>
        <w:t>入口通道，三进三出                       出口通道，四进四出</w:t>
      </w:r>
    </w:p>
    <w:p w:rsidR="00027EB5" w:rsidRDefault="007E2683">
      <w:pPr>
        <w:ind w:firstLineChars="0" w:firstLine="0"/>
        <w:rPr>
          <w:rFonts w:asciiTheme="minorEastAsia" w:hAnsiTheme="minorEastAsia"/>
        </w:rPr>
      </w:pPr>
      <w:r>
        <w:rPr>
          <w:rFonts w:asciiTheme="minorEastAsia" w:hAnsiTheme="minorEastAsia" w:hint="eastAsia"/>
        </w:rPr>
        <w:t>建设2个行人通道，1个非机动车通道   建设3个行人通道，1个非机动车通道</w:t>
      </w:r>
    </w:p>
    <w:p w:rsidR="00027EB5" w:rsidRDefault="007E2683">
      <w:pPr>
        <w:ind w:firstLine="480"/>
        <w:rPr>
          <w:rFonts w:asciiTheme="minorEastAsia" w:hAnsiTheme="minorEastAsia"/>
        </w:rPr>
      </w:pPr>
      <w:bookmarkStart w:id="14" w:name="_Toc57446272"/>
      <w:r>
        <w:rPr>
          <w:rFonts w:asciiTheme="minorEastAsia" w:hAnsiTheme="minorEastAsia" w:hint="eastAsia"/>
        </w:rPr>
        <w:t>2)珞珈门</w:t>
      </w:r>
      <w:bookmarkEnd w:id="14"/>
      <w:r>
        <w:rPr>
          <w:rFonts w:asciiTheme="minorEastAsia" w:hAnsiTheme="minorEastAsia" w:hint="eastAsia"/>
        </w:rPr>
        <w:t>示意图</w:t>
      </w:r>
    </w:p>
    <w:p w:rsidR="00027EB5" w:rsidRDefault="00EF45BF">
      <w:pPr>
        <w:ind w:firstLineChars="0" w:firstLine="0"/>
        <w:rPr>
          <w:rFonts w:asciiTheme="minorEastAsia" w:hAnsiTheme="minorEastAsia"/>
        </w:rPr>
      </w:pPr>
      <w:r>
        <w:rPr>
          <w:rFonts w:asciiTheme="minorEastAsia" w:hAnsiTheme="minorEastAsia"/>
        </w:rPr>
        <w:lastRenderedPageBreak/>
        <w:pict>
          <v:shape id="_x0000_s1172" type="#_x0000_t75" style="position:absolute;left:0;text-align:left;margin-left:307.95pt;margin-top:25.15pt;width:51.65pt;height:22.05pt;z-index:-251675648;mso-width-relative:page;mso-height-relative:page">
            <v:imagedata r:id="rId8" o:title=""/>
          </v:shape>
        </w:pict>
      </w:r>
      <w:r>
        <w:rPr>
          <w:rFonts w:asciiTheme="minorEastAsia" w:hAnsiTheme="minorEastAsia"/>
        </w:rPr>
        <w:pict>
          <v:shape id="_x0000_s1171" type="#_x0000_t75" style="position:absolute;left:0;text-align:left;margin-left:169.6pt;margin-top:19.3pt;width:51.65pt;height:22.05pt;z-index:-251674624;mso-width-relative:page;mso-height-relative:page">
            <v:imagedata r:id="rId8" o:title=""/>
          </v:shape>
        </w:pict>
      </w:r>
      <w:r>
        <w:rPr>
          <w:rFonts w:asciiTheme="minorEastAsia" w:hAnsiTheme="minorEastAsia"/>
        </w:rPr>
        <w:pict>
          <v:shape id="_x0000_s1167" type="#_x0000_t75" style="position:absolute;left:0;text-align:left;margin-left:318.8pt;margin-top:22.6pt;width:51.65pt;height:22.05pt;z-index:-251652096;mso-width-relative:page;mso-height-relative:page">
            <v:imagedata r:id="rId8" o:title=""/>
          </v:shape>
        </w:pict>
      </w:r>
      <w:r>
        <w:rPr>
          <w:rFonts w:asciiTheme="minorEastAsia" w:hAnsiTheme="minorEastAsia"/>
        </w:rPr>
        <w:pict>
          <v:shape id="_x0000_s1165" type="#_x0000_t75" style="position:absolute;left:0;text-align:left;margin-left:171.3pt;margin-top:19.3pt;width:51.65pt;height:22.05pt;z-index:-251681792;mso-width-relative:page;mso-height-relative:page">
            <v:imagedata r:id="rId8" o:title=""/>
          </v:shape>
        </w:pict>
      </w:r>
      <w:r>
        <w:rPr>
          <w:rFonts w:asciiTheme="minorEastAsia" w:hAnsiTheme="minorEastAsia"/>
        </w:rPr>
        <w:pict>
          <v:shape id="_x0000_s1126" type="#_x0000_t75" style="position:absolute;left:0;text-align:left;margin-left:322.95pt;margin-top:23.5pt;width:51.65pt;height:22.05pt;z-index:-251660288;mso-width-relative:page;mso-height-relative:page">
            <v:imagedata r:id="rId8" o:title=""/>
          </v:shape>
        </w:pict>
      </w:r>
      <w:r>
        <w:rPr>
          <w:rFonts w:asciiTheme="minorEastAsia" w:hAnsiTheme="minorEastAsia"/>
        </w:rPr>
        <w:pict>
          <v:shape id="_x0000_s1127" type="#_x0000_t75" style="position:absolute;left:0;text-align:left;margin-left:169.6pt;margin-top:19.3pt;width:51.65pt;height:22.05pt;z-index:-251682816;mso-width-relative:page;mso-height-relative:page">
            <v:imagedata r:id="rId8" o:title=""/>
          </v:shape>
        </w:pict>
      </w:r>
      <w:r w:rsidR="007E2683">
        <w:rPr>
          <w:rFonts w:asciiTheme="minorEastAsia" w:hAnsiTheme="minorEastAsia"/>
          <w:noProof/>
        </w:rPr>
        <w:drawing>
          <wp:inline distT="0" distB="0" distL="0" distR="0">
            <wp:extent cx="5576570" cy="3234690"/>
            <wp:effectExtent l="0" t="0" r="5080" b="381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11"/>
                    <a:stretch>
                      <a:fillRect/>
                    </a:stretch>
                  </pic:blipFill>
                  <pic:spPr>
                    <a:xfrm>
                      <a:off x="0" y="0"/>
                      <a:ext cx="5576570" cy="3234690"/>
                    </a:xfrm>
                    <a:prstGeom prst="rect">
                      <a:avLst/>
                    </a:prstGeom>
                  </pic:spPr>
                </pic:pic>
              </a:graphicData>
            </a:graphic>
          </wp:inline>
        </w:drawing>
      </w:r>
      <w:r>
        <w:rPr>
          <w:rFonts w:asciiTheme="minorEastAsia" w:hAnsiTheme="minorEastAsia"/>
        </w:rPr>
        <w:pict>
          <v:shape id="_x0000_s1128" type="#_x0000_t75" style="position:absolute;left:0;text-align:left;margin-left:104.1pt;margin-top:289.65pt;width:51.65pt;height:22.05pt;z-index:-251658240;mso-position-horizontal-relative:text;mso-position-vertical-relative:text;mso-width-relative:page;mso-height-relative:page">
            <v:imagedata r:id="rId8" o:title=""/>
          </v:shape>
        </w:pict>
      </w:r>
      <w:r>
        <w:rPr>
          <w:rFonts w:asciiTheme="minorEastAsia" w:hAnsiTheme="minorEastAsia"/>
        </w:rPr>
        <w:pict>
          <v:shape id="_x0000_s1129" type="#_x0000_t75" style="position:absolute;left:0;text-align:left;margin-left:186.3pt;margin-top:19.3pt;width:51.65pt;height:22.05pt;z-index:-251688960;mso-position-horizontal-relative:text;mso-position-vertical-relative:text;mso-width-relative:page;mso-height-relative:page">
            <v:imagedata r:id="rId8" o:title=""/>
          </v:shape>
        </w:pict>
      </w:r>
      <w:r>
        <w:rPr>
          <w:rFonts w:asciiTheme="minorEastAsia" w:hAnsiTheme="minorEastAsia"/>
        </w:rPr>
        <w:pict>
          <v:shape id="_x0000_s1130" type="#_x0000_t75" style="position:absolute;left:0;text-align:left;margin-left:110.1pt;margin-top:17.3pt;width:51.65pt;height:22.05pt;z-index:-251662336;mso-position-horizontal-relative:text;mso-position-vertical-relative:text;mso-width-relative:page;mso-height-relative:page">
            <v:imagedata r:id="rId8" o:title=""/>
          </v:shape>
        </w:pict>
      </w:r>
      <w:r>
        <w:rPr>
          <w:rFonts w:asciiTheme="minorEastAsia" w:hAnsiTheme="minorEastAsia"/>
        </w:rPr>
        <w:pict>
          <v:shape id="_x0000_s1131" type="#_x0000_t75" style="position:absolute;left:0;text-align:left;margin-left:323.75pt;margin-top:20.15pt;width:51.65pt;height:22.05pt;z-index:-251680768;mso-position-horizontal-relative:text;mso-position-vertical-relative:text;mso-width-relative:page;mso-height-relative:page">
            <v:imagedata r:id="rId8" o:title=""/>
          </v:shape>
        </w:pict>
      </w:r>
      <w:r w:rsidR="007E2683">
        <w:rPr>
          <w:rFonts w:asciiTheme="minorEastAsia" w:hAnsiTheme="minorEastAsia"/>
        </w:rPr>
        <w:t xml:space="preserve">   </w:t>
      </w:r>
    </w:p>
    <w:p w:rsidR="00027EB5" w:rsidRDefault="00EF45BF">
      <w:pPr>
        <w:ind w:firstLineChars="0" w:firstLine="0"/>
        <w:rPr>
          <w:rFonts w:asciiTheme="minorEastAsia" w:hAnsiTheme="minorEastAsia"/>
        </w:rPr>
      </w:pPr>
      <w:r>
        <w:rPr>
          <w:rFonts w:asciiTheme="minorEastAsia" w:hAnsiTheme="minorEastAsia"/>
        </w:rPr>
        <w:pict>
          <v:shape id="_x0000_s1132" type="#_x0000_t75" style="position:absolute;left:0;text-align:left;margin-left:89.1pt;margin-top:10.25pt;width:51.65pt;height:22.05pt;z-index:-251668480;mso-width-relative:page;mso-height-relative:page">
            <v:imagedata r:id="rId8" o:title=""/>
          </v:shape>
        </w:pict>
      </w:r>
      <w:r>
        <w:rPr>
          <w:rFonts w:asciiTheme="minorEastAsia" w:hAnsiTheme="minorEastAsia"/>
        </w:rPr>
        <w:pict>
          <v:shape id="_x0000_s1133" type="#_x0000_t75" style="position:absolute;left:0;text-align:left;margin-left:190.45pt;margin-top:11.6pt;width:51.65pt;height:22.05pt;z-index:-251669504;mso-width-relative:page;mso-height-relative:page">
            <v:imagedata r:id="rId8" o:title=""/>
          </v:shape>
        </w:pict>
      </w:r>
      <w:r>
        <w:rPr>
          <w:rFonts w:asciiTheme="minorEastAsia" w:hAnsiTheme="minorEastAsia"/>
        </w:rPr>
        <w:pict>
          <v:shape id="_x0000_s1134" type="#_x0000_t75" style="position:absolute;left:0;text-align:left;margin-left:87.95pt;margin-top:10.7pt;width:51.65pt;height:22.05pt;z-index:-251653120;mso-width-relative:page;mso-height-relative:page">
            <v:imagedata r:id="rId8" o:title=""/>
          </v:shape>
        </w:pict>
      </w:r>
      <w:r w:rsidR="007E2683">
        <w:rPr>
          <w:rFonts w:asciiTheme="minorEastAsia" w:hAnsiTheme="minorEastAsia"/>
          <w:noProof/>
        </w:rPr>
        <w:drawing>
          <wp:inline distT="0" distB="0" distL="0" distR="0">
            <wp:extent cx="5576570" cy="3234690"/>
            <wp:effectExtent l="0" t="0" r="5080" b="381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pic:cNvPicPr>
                      <a:picLocks noChangeAspect="1"/>
                    </pic:cNvPicPr>
                  </pic:nvPicPr>
                  <pic:blipFill>
                    <a:blip r:embed="rId12"/>
                    <a:stretch>
                      <a:fillRect/>
                    </a:stretch>
                  </pic:blipFill>
                  <pic:spPr>
                    <a:xfrm>
                      <a:off x="0" y="0"/>
                      <a:ext cx="5576570" cy="3234690"/>
                    </a:xfrm>
                    <a:prstGeom prst="rect">
                      <a:avLst/>
                    </a:prstGeom>
                  </pic:spPr>
                </pic:pic>
              </a:graphicData>
            </a:graphic>
          </wp:inline>
        </w:drawing>
      </w:r>
    </w:p>
    <w:p w:rsidR="00027EB5" w:rsidRDefault="007E2683">
      <w:pPr>
        <w:ind w:firstLineChars="0" w:firstLine="0"/>
        <w:rPr>
          <w:rFonts w:asciiTheme="minorEastAsia" w:hAnsiTheme="minorEastAsia"/>
        </w:rPr>
      </w:pPr>
      <w:r>
        <w:rPr>
          <w:rFonts w:asciiTheme="minorEastAsia" w:hAnsiTheme="minorEastAsia" w:hint="eastAsia"/>
        </w:rPr>
        <w:t>入口通道，双</w:t>
      </w:r>
      <w:proofErr w:type="gramStart"/>
      <w:r>
        <w:rPr>
          <w:rFonts w:asciiTheme="minorEastAsia" w:hAnsiTheme="minorEastAsia" w:hint="eastAsia"/>
        </w:rPr>
        <w:t>进双出</w:t>
      </w:r>
      <w:proofErr w:type="gramEnd"/>
      <w:r>
        <w:rPr>
          <w:rFonts w:asciiTheme="minorEastAsia" w:hAnsiTheme="minorEastAsia" w:hint="eastAsia"/>
        </w:rPr>
        <w:t>+单进单出           出口通道，双</w:t>
      </w:r>
      <w:proofErr w:type="gramStart"/>
      <w:r>
        <w:rPr>
          <w:rFonts w:asciiTheme="minorEastAsia" w:hAnsiTheme="minorEastAsia" w:hint="eastAsia"/>
        </w:rPr>
        <w:t>进双出</w:t>
      </w:r>
      <w:proofErr w:type="gramEnd"/>
    </w:p>
    <w:p w:rsidR="00027EB5" w:rsidRDefault="007E2683">
      <w:pPr>
        <w:ind w:firstLineChars="0" w:firstLine="0"/>
        <w:rPr>
          <w:rFonts w:asciiTheme="minorEastAsia" w:hAnsiTheme="minorEastAsia"/>
        </w:rPr>
      </w:pPr>
      <w:r>
        <w:rPr>
          <w:rFonts w:asciiTheme="minorEastAsia" w:hAnsiTheme="minorEastAsia" w:hint="eastAsia"/>
        </w:rPr>
        <w:t>建设2个行人通道，1个非机动车通道   建设1个行人通道，1个非机动车通道</w:t>
      </w:r>
    </w:p>
    <w:p w:rsidR="00027EB5" w:rsidRDefault="00027EB5">
      <w:pPr>
        <w:ind w:firstLineChars="0" w:firstLine="0"/>
        <w:rPr>
          <w:rFonts w:asciiTheme="minorEastAsia" w:hAnsiTheme="minorEastAsia"/>
        </w:rPr>
        <w:sectPr w:rsidR="00027EB5">
          <w:headerReference w:type="even" r:id="rId13"/>
          <w:headerReference w:type="default" r:id="rId14"/>
          <w:footerReference w:type="even" r:id="rId15"/>
          <w:footerReference w:type="default" r:id="rId16"/>
          <w:headerReference w:type="first" r:id="rId17"/>
          <w:footerReference w:type="first" r:id="rId18"/>
          <w:pgSz w:w="11906" w:h="16838"/>
          <w:pgMar w:top="1440" w:right="1800" w:bottom="1440" w:left="1800" w:header="851" w:footer="992" w:gutter="0"/>
          <w:cols w:space="425"/>
          <w:docGrid w:type="lines" w:linePitch="312"/>
        </w:sectPr>
      </w:pPr>
      <w:bookmarkStart w:id="15" w:name="_Toc57446273"/>
    </w:p>
    <w:p w:rsidR="00027EB5" w:rsidRDefault="007E2683">
      <w:pPr>
        <w:ind w:firstLine="480"/>
        <w:rPr>
          <w:rFonts w:asciiTheme="minorEastAsia" w:hAnsiTheme="minorEastAsia"/>
        </w:rPr>
      </w:pPr>
      <w:r>
        <w:rPr>
          <w:rFonts w:asciiTheme="minorEastAsia" w:hAnsiTheme="minorEastAsia" w:hint="eastAsia"/>
        </w:rPr>
        <w:lastRenderedPageBreak/>
        <w:t>3)附中门</w:t>
      </w:r>
      <w:bookmarkEnd w:id="15"/>
      <w:r>
        <w:rPr>
          <w:rFonts w:asciiTheme="minorEastAsia" w:hAnsiTheme="minorEastAsia" w:hint="eastAsia"/>
        </w:rPr>
        <w:t>示意图</w:t>
      </w:r>
    </w:p>
    <w:p w:rsidR="00027EB5" w:rsidRDefault="00EF45BF">
      <w:pPr>
        <w:ind w:firstLineChars="0" w:firstLine="0"/>
        <w:rPr>
          <w:rFonts w:asciiTheme="minorEastAsia" w:hAnsiTheme="minorEastAsia"/>
        </w:rPr>
      </w:pPr>
      <w:r>
        <w:rPr>
          <w:rFonts w:asciiTheme="minorEastAsia" w:hAnsiTheme="minorEastAsia"/>
        </w:rPr>
        <w:pict>
          <v:shape id="_x0000_s1187" type="#_x0000_t75" style="position:absolute;left:0;text-align:left;margin-left:349pt;margin-top:6.8pt;width:51.65pt;height:22.05pt;z-index:251678720;mso-width-relative:page;mso-height-relative:page">
            <v:imagedata r:id="rId8" o:title=""/>
          </v:shape>
        </w:pict>
      </w:r>
      <w:r>
        <w:rPr>
          <w:rFonts w:asciiTheme="minorEastAsia" w:hAnsiTheme="minorEastAsia"/>
        </w:rPr>
        <w:pict>
          <v:shape id="_x0000_s1186" type="#_x0000_t75" style="position:absolute;left:0;text-align:left;margin-left:258.2pt;margin-top:6.8pt;width:51.65pt;height:22.05pt;z-index:251677696;mso-width-relative:page;mso-height-relative:page">
            <v:imagedata r:id="rId8" o:title=""/>
          </v:shape>
        </w:pict>
      </w:r>
      <w:r>
        <w:rPr>
          <w:rFonts w:asciiTheme="minorEastAsia" w:hAnsiTheme="minorEastAsia"/>
        </w:rPr>
        <w:pict>
          <v:shape id="_x0000_s1185" type="#_x0000_t75" style="position:absolute;left:0;text-align:left;margin-left:163.2pt;margin-top:7.65pt;width:51.65pt;height:22.05pt;z-index:251676672;mso-width-relative:page;mso-height-relative:page">
            <v:imagedata r:id="rId8" o:title=""/>
          </v:shape>
        </w:pict>
      </w:r>
      <w:r>
        <w:rPr>
          <w:rFonts w:asciiTheme="minorEastAsia" w:hAnsiTheme="minorEastAsia"/>
        </w:rPr>
        <w:pict>
          <v:shape id="_x0000_s1184" type="#_x0000_t75" style="position:absolute;left:0;text-align:left;margin-left:101.4pt;margin-top:30.8pt;width:51.65pt;height:22.05pt;z-index:251672576;mso-width-relative:page;mso-height-relative:page">
            <v:imagedata r:id="rId8" o:title=""/>
          </v:shape>
        </w:pict>
      </w:r>
      <w:r>
        <w:rPr>
          <w:rFonts w:asciiTheme="minorEastAsia" w:hAnsiTheme="minorEastAsia"/>
        </w:rPr>
        <w:pict>
          <v:shape id="_x0000_s1182" type="#_x0000_t75" style="position:absolute;left:0;text-align:left;margin-left:77.4pt;margin-top:6.8pt;width:51.65pt;height:22.05pt;z-index:251675648;mso-width-relative:page;mso-height-relative:page">
            <v:imagedata r:id="rId8" o:title=""/>
          </v:shape>
        </w:pict>
      </w:r>
      <w:r>
        <w:rPr>
          <w:rFonts w:asciiTheme="minorEastAsia" w:hAnsiTheme="minorEastAsia"/>
        </w:rPr>
        <w:pict>
          <v:shape id="_x0000_s1183" type="#_x0000_t75" style="position:absolute;left:0;text-align:left;margin-left:89.4pt;margin-top:19.6pt;width:51.65pt;height:22.05pt;z-index:251673600;mso-width-relative:page;mso-height-relative:page">
            <v:imagedata r:id="rId8" o:title=""/>
          </v:shape>
        </w:pict>
      </w:r>
      <w:r>
        <w:rPr>
          <w:rFonts w:asciiTheme="minorEastAsia" w:hAnsiTheme="minorEastAsia"/>
        </w:rPr>
        <w:pict>
          <v:shape id="_x0000_s1179" type="#_x0000_t75" style="position:absolute;left:0;text-align:left;margin-left:9.55pt;margin-top:327.3pt;width:51.65pt;height:22.05pt;z-index:251671552;mso-width-relative:page;mso-height-relative:page">
            <v:imagedata r:id="rId8" o:title=""/>
          </v:shape>
        </w:pict>
      </w:r>
      <w:r>
        <w:rPr>
          <w:rFonts w:asciiTheme="minorEastAsia" w:hAnsiTheme="minorEastAsia"/>
        </w:rPr>
        <w:pict>
          <v:shape id="_x0000_s1180" type="#_x0000_t75" style="position:absolute;left:0;text-align:left;margin-left:86.55pt;margin-top:325.1pt;width:51.65pt;height:22.05pt;z-index:251688960;mso-width-relative:page;mso-height-relative:page">
            <v:imagedata r:id="rId8" o:title=""/>
          </v:shape>
        </w:pict>
      </w:r>
      <w:r>
        <w:rPr>
          <w:rFonts w:asciiTheme="minorEastAsia" w:hAnsiTheme="minorEastAsia"/>
        </w:rPr>
        <w:pict>
          <v:shape id="_x0000_s1181" type="#_x0000_t75" style="position:absolute;left:0;text-align:left;margin-left:147.7pt;margin-top:324.65pt;width:51.65pt;height:22.05pt;z-index:251689984;mso-width-relative:page;mso-height-relative:page">
            <v:imagedata r:id="rId8" o:title=""/>
          </v:shape>
        </w:pict>
      </w:r>
      <w:r w:rsidR="007E2683">
        <w:rPr>
          <w:rFonts w:asciiTheme="minorEastAsia" w:hAnsiTheme="minorEastAsia"/>
          <w:noProof/>
        </w:rPr>
        <w:drawing>
          <wp:inline distT="0" distB="0" distL="0" distR="0">
            <wp:extent cx="5576570" cy="3449320"/>
            <wp:effectExtent l="0" t="0" r="5080" b="1778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pic:cNvPicPr>
                      <a:picLocks noChangeAspect="1"/>
                    </pic:cNvPicPr>
                  </pic:nvPicPr>
                  <pic:blipFill>
                    <a:blip r:embed="rId19"/>
                    <a:stretch>
                      <a:fillRect/>
                    </a:stretch>
                  </pic:blipFill>
                  <pic:spPr>
                    <a:xfrm>
                      <a:off x="0" y="0"/>
                      <a:ext cx="5576570" cy="3449320"/>
                    </a:xfrm>
                    <a:prstGeom prst="rect">
                      <a:avLst/>
                    </a:prstGeom>
                  </pic:spPr>
                </pic:pic>
              </a:graphicData>
            </a:graphic>
          </wp:inline>
        </w:drawing>
      </w:r>
      <w:r>
        <w:rPr>
          <w:rFonts w:asciiTheme="minorEastAsia" w:hAnsiTheme="minorEastAsia"/>
        </w:rPr>
        <w:pict>
          <v:shape id="_x0000_s1173" type="#_x0000_t75" style="position:absolute;left:0;text-align:left;margin-left:8.7pt;margin-top:327.3pt;width:51.65pt;height:22.05pt;z-index:-251659264;mso-position-horizontal-relative:text;mso-position-vertical-relative:text;mso-width-relative:page;mso-height-relative:page">
            <v:imagedata r:id="rId8" o:title=""/>
          </v:shape>
        </w:pict>
      </w:r>
      <w:r>
        <w:rPr>
          <w:rFonts w:asciiTheme="minorEastAsia" w:hAnsiTheme="minorEastAsia"/>
        </w:rPr>
        <w:pict>
          <v:shape id="_x0000_s1174" type="#_x0000_t75" style="position:absolute;left:0;text-align:left;margin-left:85.7pt;margin-top:325.1pt;width:51.65pt;height:22.05pt;z-index:251655168;mso-position-horizontal-relative:text;mso-position-vertical-relative:text;mso-width-relative:page;mso-height-relative:page">
            <v:imagedata r:id="rId8" o:title=""/>
          </v:shape>
        </w:pict>
      </w:r>
      <w:r>
        <w:rPr>
          <w:rFonts w:asciiTheme="minorEastAsia" w:hAnsiTheme="minorEastAsia"/>
        </w:rPr>
        <w:pict>
          <v:shape id="_x0000_s1175" type="#_x0000_t75" style="position:absolute;left:0;text-align:left;margin-left:259.3pt;margin-top:19.65pt;width:51.65pt;height:22.05pt;z-index:-251683840;mso-position-horizontal-relative:text;mso-position-vertical-relative:text;mso-width-relative:page;mso-height-relative:page">
            <v:imagedata r:id="rId8" o:title=""/>
          </v:shape>
        </w:pict>
      </w:r>
      <w:r>
        <w:rPr>
          <w:rFonts w:asciiTheme="minorEastAsia" w:hAnsiTheme="minorEastAsia"/>
        </w:rPr>
        <w:pict>
          <v:shape id="_x0000_s1176" type="#_x0000_t75" style="position:absolute;left:0;text-align:left;margin-left:354.8pt;margin-top:21.8pt;width:51.65pt;height:22.05pt;z-index:-251684864;mso-position-horizontal-relative:text;mso-position-vertical-relative:text;mso-width-relative:page;mso-height-relative:page">
            <v:imagedata r:id="rId8" o:title=""/>
          </v:shape>
        </w:pict>
      </w:r>
      <w:r>
        <w:rPr>
          <w:rFonts w:asciiTheme="minorEastAsia" w:hAnsiTheme="minorEastAsia"/>
        </w:rPr>
        <w:pict>
          <v:shape id="_x0000_s1177" type="#_x0000_t75" style="position:absolute;left:0;text-align:left;margin-left:167.8pt;margin-top:20.6pt;width:51.65pt;height:22.05pt;z-index:-251685888;mso-position-horizontal-relative:text;mso-position-vertical-relative:text;mso-width-relative:page;mso-height-relative:page">
            <v:imagedata r:id="rId8" o:title=""/>
          </v:shape>
        </w:pict>
      </w:r>
      <w:r>
        <w:rPr>
          <w:rFonts w:asciiTheme="minorEastAsia" w:hAnsiTheme="minorEastAsia"/>
        </w:rPr>
        <w:pict>
          <v:shape id="_x0000_s1178" type="#_x0000_t75" style="position:absolute;left:0;text-align:left;margin-left:85.85pt;margin-top:20.3pt;width:51.65pt;height:22.05pt;z-index:-251686912;mso-position-horizontal-relative:text;mso-position-vertical-relative:text;mso-width-relative:page;mso-height-relative:page">
            <v:imagedata r:id="rId8" o:title=""/>
          </v:shape>
        </w:pict>
      </w:r>
      <w:r>
        <w:rPr>
          <w:rFonts w:asciiTheme="minorEastAsia" w:hAnsiTheme="minorEastAsia"/>
        </w:rPr>
        <w:pict>
          <v:shape id="_x0000_s1135" type="#_x0000_t75" style="position:absolute;left:0;text-align:left;margin-left:226.35pt;margin-top:324.95pt;width:51.65pt;height:22.05pt;z-index:251687936;mso-position-horizontal-relative:text;mso-position-vertical-relative:text;mso-width-relative:page;mso-height-relative:page">
            <v:imagedata r:id="rId8" o:title=""/>
          </v:shape>
        </w:pict>
      </w:r>
      <w:r>
        <w:rPr>
          <w:rFonts w:asciiTheme="minorEastAsia" w:hAnsiTheme="minorEastAsia"/>
        </w:rPr>
        <w:pict>
          <v:shape id="_x0000_s1136" type="#_x0000_t75" style="position:absolute;left:0;text-align:left;margin-left:228pt;margin-top:325pt;width:51.65pt;height:22.05pt;z-index:-251676672;mso-position-horizontal-relative:text;mso-position-vertical-relative:text;mso-width-relative:page;mso-height-relative:page">
            <v:imagedata r:id="rId8" o:title=""/>
          </v:shape>
        </w:pict>
      </w:r>
      <w:r>
        <w:rPr>
          <w:rFonts w:asciiTheme="minorEastAsia" w:hAnsiTheme="minorEastAsia"/>
        </w:rPr>
        <w:pict>
          <v:shape id="_x0000_s1137" type="#_x0000_t75" style="position:absolute;left:0;text-align:left;margin-left:7.85pt;margin-top:327.3pt;width:51.65pt;height:22.05pt;z-index:251665408;mso-position-horizontal-relative:text;mso-position-vertical-relative:text;mso-width-relative:page;mso-height-relative:page">
            <v:imagedata r:id="rId8" o:title=""/>
          </v:shape>
        </w:pict>
      </w:r>
      <w:r>
        <w:rPr>
          <w:rFonts w:asciiTheme="minorEastAsia" w:hAnsiTheme="minorEastAsia"/>
        </w:rPr>
        <w:pict>
          <v:shape id="_x0000_s1138" type="#_x0000_t75" style="position:absolute;left:0;text-align:left;margin-left:84.85pt;margin-top:325.1pt;width:51.65pt;height:22.05pt;z-index:251666432;mso-position-horizontal-relative:text;mso-position-vertical-relative:text;mso-width-relative:page;mso-height-relative:page">
            <v:imagedata r:id="rId8" o:title=""/>
          </v:shape>
        </w:pict>
      </w:r>
      <w:r>
        <w:rPr>
          <w:rFonts w:asciiTheme="minorEastAsia" w:hAnsiTheme="minorEastAsia"/>
        </w:rPr>
        <w:pict>
          <v:shape id="_x0000_s1139" type="#_x0000_t75" style="position:absolute;left:0;text-align:left;margin-left:146.85pt;margin-top:324.65pt;width:51.65pt;height:22.05pt;z-index:251691008;mso-position-horizontal-relative:text;mso-position-vertical-relative:text;mso-width-relative:page;mso-height-relative:page">
            <v:imagedata r:id="rId8" o:title=""/>
          </v:shape>
        </w:pict>
      </w:r>
      <w:r>
        <w:rPr>
          <w:rFonts w:asciiTheme="minorEastAsia" w:hAnsiTheme="minorEastAsia"/>
        </w:rPr>
        <w:pict>
          <v:shape id="_x0000_s1140" type="#_x0000_t75" style="position:absolute;left:0;text-align:left;margin-left:258.45pt;margin-top:19.65pt;width:51.65pt;height:22.05pt;z-index:-251670528;mso-position-horizontal-relative:text;mso-position-vertical-relative:text;mso-width-relative:page;mso-height-relative:page">
            <v:imagedata r:id="rId8" o:title=""/>
          </v:shape>
        </w:pict>
      </w:r>
      <w:r>
        <w:rPr>
          <w:rFonts w:asciiTheme="minorEastAsia" w:hAnsiTheme="minorEastAsia"/>
        </w:rPr>
        <w:pict>
          <v:shape id="_x0000_s1141" type="#_x0000_t75" style="position:absolute;left:0;text-align:left;margin-left:353.95pt;margin-top:21.8pt;width:51.65pt;height:22.05pt;z-index:-251671552;mso-position-horizontal-relative:text;mso-position-vertical-relative:text;mso-width-relative:page;mso-height-relative:page">
            <v:imagedata r:id="rId8" o:title=""/>
          </v:shape>
        </w:pict>
      </w:r>
      <w:r>
        <w:rPr>
          <w:rFonts w:asciiTheme="minorEastAsia" w:hAnsiTheme="minorEastAsia"/>
        </w:rPr>
        <w:pict>
          <v:shape id="_x0000_s1142" type="#_x0000_t75" style="position:absolute;left:0;text-align:left;margin-left:166.95pt;margin-top:20.6pt;width:51.65pt;height:22.05pt;z-index:-251672576;mso-position-horizontal-relative:text;mso-position-vertical-relative:text;mso-width-relative:page;mso-height-relative:page">
            <v:imagedata r:id="rId8" o:title=""/>
          </v:shape>
        </w:pict>
      </w:r>
      <w:r>
        <w:rPr>
          <w:rFonts w:asciiTheme="minorEastAsia" w:hAnsiTheme="minorEastAsia"/>
        </w:rPr>
        <w:pict>
          <v:shape id="_x0000_s1143" type="#_x0000_t75" style="position:absolute;left:0;text-align:left;margin-left:85pt;margin-top:20.3pt;width:51.65pt;height:22.05pt;z-index:-251673600;mso-position-horizontal-relative:text;mso-position-vertical-relative:text;mso-width-relative:page;mso-height-relative:page">
            <v:imagedata r:id="rId8" o:title=""/>
          </v:shape>
        </w:pict>
      </w:r>
      <w:r w:rsidR="007E2683">
        <w:rPr>
          <w:rFonts w:asciiTheme="minorEastAsia" w:hAnsiTheme="minorEastAsia"/>
        </w:rPr>
        <w:t xml:space="preserve">   </w:t>
      </w:r>
      <w:r w:rsidR="007E2683">
        <w:rPr>
          <w:rFonts w:asciiTheme="minorEastAsia" w:hAnsiTheme="minorEastAsia"/>
          <w:noProof/>
        </w:rPr>
        <w:drawing>
          <wp:inline distT="0" distB="0" distL="0" distR="0">
            <wp:extent cx="5576570" cy="3432810"/>
            <wp:effectExtent l="0" t="0" r="5080" b="1524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20"/>
                    <a:stretch>
                      <a:fillRect/>
                    </a:stretch>
                  </pic:blipFill>
                  <pic:spPr>
                    <a:xfrm>
                      <a:off x="0" y="0"/>
                      <a:ext cx="5576570" cy="3432810"/>
                    </a:xfrm>
                    <a:prstGeom prst="rect">
                      <a:avLst/>
                    </a:prstGeom>
                  </pic:spPr>
                </pic:pic>
              </a:graphicData>
            </a:graphic>
          </wp:inline>
        </w:drawing>
      </w:r>
    </w:p>
    <w:p w:rsidR="00027EB5" w:rsidRDefault="007E2683">
      <w:pPr>
        <w:ind w:firstLineChars="0" w:firstLine="0"/>
        <w:rPr>
          <w:rFonts w:asciiTheme="minorEastAsia" w:hAnsiTheme="minorEastAsia"/>
        </w:rPr>
      </w:pPr>
      <w:r>
        <w:rPr>
          <w:rFonts w:asciiTheme="minorEastAsia" w:hAnsiTheme="minorEastAsia" w:hint="eastAsia"/>
        </w:rPr>
        <w:t xml:space="preserve">入口通道，四进四出                 </w:t>
      </w:r>
      <w:r>
        <w:rPr>
          <w:rFonts w:asciiTheme="minorEastAsia" w:hAnsiTheme="minorEastAsia"/>
        </w:rPr>
        <w:t xml:space="preserve">    </w:t>
      </w:r>
      <w:r>
        <w:rPr>
          <w:rFonts w:asciiTheme="minorEastAsia" w:hAnsiTheme="minorEastAsia" w:hint="eastAsia"/>
        </w:rPr>
        <w:t>出口通道，四进四出</w:t>
      </w:r>
    </w:p>
    <w:p w:rsidR="00027EB5" w:rsidRDefault="007E2683">
      <w:pPr>
        <w:ind w:firstLineChars="0" w:firstLine="0"/>
        <w:rPr>
          <w:rFonts w:asciiTheme="minorEastAsia" w:hAnsiTheme="minorEastAsia"/>
        </w:rPr>
      </w:pPr>
      <w:r>
        <w:rPr>
          <w:rFonts w:asciiTheme="minorEastAsia" w:hAnsiTheme="minorEastAsia" w:hint="eastAsia"/>
        </w:rPr>
        <w:t>建设3个行人通道，1个非机动车通道   建设3个行人通道，1个非机动车通道</w:t>
      </w:r>
    </w:p>
    <w:p w:rsidR="00027EB5" w:rsidRDefault="007E2683">
      <w:pPr>
        <w:ind w:firstLine="480"/>
        <w:rPr>
          <w:rFonts w:asciiTheme="minorEastAsia" w:hAnsiTheme="minorEastAsia"/>
        </w:rPr>
      </w:pPr>
      <w:bookmarkStart w:id="16" w:name="_Toc57446274"/>
      <w:r>
        <w:rPr>
          <w:rFonts w:asciiTheme="minorEastAsia" w:hAnsiTheme="minorEastAsia" w:hint="eastAsia"/>
        </w:rPr>
        <w:br w:type="page"/>
      </w:r>
    </w:p>
    <w:p w:rsidR="00027EB5" w:rsidRDefault="007E2683">
      <w:pPr>
        <w:ind w:firstLineChars="0" w:firstLine="0"/>
        <w:rPr>
          <w:rFonts w:asciiTheme="minorEastAsia" w:hAnsiTheme="minorEastAsia"/>
        </w:rPr>
      </w:pPr>
      <w:r>
        <w:rPr>
          <w:rFonts w:asciiTheme="minorEastAsia" w:hAnsiTheme="minorEastAsia" w:hint="eastAsia"/>
        </w:rPr>
        <w:lastRenderedPageBreak/>
        <w:t>4)信息南二门示意图</w:t>
      </w:r>
    </w:p>
    <w:p w:rsidR="00027EB5" w:rsidRDefault="00EF45BF">
      <w:pPr>
        <w:ind w:firstLineChars="0" w:firstLine="0"/>
        <w:rPr>
          <w:rFonts w:asciiTheme="minorEastAsia" w:hAnsiTheme="minorEastAsia"/>
        </w:rPr>
      </w:pPr>
      <w:r>
        <w:rPr>
          <w:rFonts w:asciiTheme="minorEastAsia" w:hAnsiTheme="minorEastAsia"/>
        </w:rPr>
        <w:pict>
          <v:shape id="_x0000_s1168" type="#_x0000_t75" style="position:absolute;left:0;text-align:left;margin-left:100.1pt;margin-top:49.7pt;width:40.05pt;height:17.1pt;z-index:251684864;mso-width-relative:page;mso-height-relative:page">
            <v:imagedata r:id="rId8" o:title=""/>
          </v:shape>
        </w:pict>
      </w:r>
      <w:r>
        <w:rPr>
          <w:rFonts w:asciiTheme="minorEastAsia" w:hAnsiTheme="minorEastAsia"/>
        </w:rPr>
        <w:pict>
          <v:shape id="_x0000_s1161" type="#_x0000_t75" style="position:absolute;left:0;text-align:left;margin-left:205.05pt;margin-top:50.55pt;width:40.05pt;height:17.1pt;z-index:251683840;mso-width-relative:page;mso-height-relative:page">
            <v:imagedata r:id="rId8" o:title=""/>
          </v:shape>
        </w:pict>
      </w:r>
      <w:r>
        <w:rPr>
          <w:rFonts w:asciiTheme="minorEastAsia" w:hAnsiTheme="minorEastAsia"/>
        </w:rPr>
        <w:pict>
          <v:shape id="_x0000_s1144" type="#_x0000_t75" style="position:absolute;left:0;text-align:left;margin-left:51.4pt;margin-top:47.7pt;width:40.05pt;height:17.1pt;z-index:251685888;mso-width-relative:page;mso-height-relative:page">
            <v:imagedata r:id="rId8" o:title=""/>
          </v:shape>
        </w:pict>
      </w:r>
      <w:r>
        <w:rPr>
          <w:rFonts w:asciiTheme="minorEastAsia" w:hAnsiTheme="minorEastAsia"/>
        </w:rPr>
        <w:pict>
          <v:shape id="_x0000_s1160" type="#_x0000_t75" style="position:absolute;left:0;text-align:left;margin-left:117.85pt;margin-top:62.55pt;width:40.05pt;height:17.1pt;z-index:-251687936;mso-width-relative:page;mso-height-relative:page">
            <v:imagedata r:id="rId8" o:title=""/>
          </v:shape>
        </w:pict>
      </w:r>
      <w:r>
        <w:rPr>
          <w:rFonts w:asciiTheme="minorEastAsia" w:hAnsiTheme="minorEastAsia"/>
        </w:rPr>
        <w:pict>
          <v:shape id="_x0000_s1159" type="#_x0000_t75" style="position:absolute;left:0;text-align:left;margin-left:105.85pt;margin-top:50.55pt;width:40.05pt;height:17.1pt;z-index:-251678720;mso-width-relative:page;mso-height-relative:page">
            <v:imagedata r:id="rId8" o:title=""/>
          </v:shape>
        </w:pict>
      </w:r>
      <w:r>
        <w:rPr>
          <w:rFonts w:asciiTheme="minorEastAsia" w:hAnsiTheme="minorEastAsia"/>
        </w:rPr>
        <w:pict>
          <v:shape id="_x0000_s1145" type="#_x0000_t75" style="position:absolute;left:0;text-align:left;margin-left:99.15pt;margin-top:48.9pt;width:40.05pt;height:17.1pt;z-index:-251679744;mso-width-relative:page;mso-height-relative:page">
            <v:imagedata r:id="rId8" o:title=""/>
          </v:shape>
        </w:pict>
      </w:r>
      <w:r>
        <w:rPr>
          <w:rFonts w:asciiTheme="minorEastAsia" w:hAnsiTheme="minorEastAsia"/>
        </w:rPr>
        <w:pict>
          <v:shape id="_x0000_s1146" type="#_x0000_t75" style="position:absolute;left:0;text-align:left;margin-left:151.65pt;margin-top:49.7pt;width:40.05pt;height:17.1pt;z-index:251686912;mso-width-relative:page;mso-height-relative:page">
            <v:imagedata r:id="rId8" o:title=""/>
          </v:shape>
        </w:pict>
      </w:r>
      <w:r>
        <w:rPr>
          <w:rFonts w:asciiTheme="minorEastAsia" w:hAnsiTheme="minorEastAsia"/>
        </w:rPr>
        <w:pict>
          <v:shape id="_x0000_s1147" type="#_x0000_t75" style="position:absolute;left:0;text-align:left;margin-left:308.35pt;margin-top:49.75pt;width:40.05pt;height:17.1pt;z-index:251682816;mso-width-relative:page;mso-height-relative:page">
            <v:imagedata r:id="rId8" o:title=""/>
          </v:shape>
        </w:pict>
      </w:r>
      <w:r>
        <w:rPr>
          <w:rFonts w:asciiTheme="minorEastAsia" w:hAnsiTheme="minorEastAsia"/>
        </w:rPr>
        <w:pict>
          <v:shape id="_x0000_s1148" type="#_x0000_t75" style="position:absolute;left:0;text-align:left;margin-left:260pt;margin-top:49.7pt;width:40.05pt;height:17.1pt;z-index:251680768;mso-width-relative:page;mso-height-relative:page">
            <v:imagedata r:id="rId8" o:title=""/>
          </v:shape>
        </w:pict>
      </w:r>
      <w:r>
        <w:rPr>
          <w:rFonts w:asciiTheme="minorEastAsia" w:hAnsiTheme="minorEastAsia"/>
        </w:rPr>
        <w:pict>
          <v:shape id="_x0000_s1149" type="#_x0000_t75" style="position:absolute;left:0;text-align:left;margin-left:207.5pt;margin-top:49.7pt;width:40.05pt;height:17.1pt;z-index:-251677696;mso-width-relative:page;mso-height-relative:page">
            <v:imagedata r:id="rId8" o:title=""/>
          </v:shape>
        </w:pict>
      </w:r>
      <w:r w:rsidR="007E2683">
        <w:rPr>
          <w:rFonts w:asciiTheme="minorEastAsia" w:hAnsiTheme="minorEastAsia"/>
          <w:noProof/>
        </w:rPr>
        <w:drawing>
          <wp:inline distT="0" distB="0" distL="0" distR="0">
            <wp:extent cx="5576570" cy="3079115"/>
            <wp:effectExtent l="0" t="0" r="5080" b="6985"/>
            <wp:docPr id="5" name="图片 5" descr="C:\Users\空城\Desktop\ASD_副本.pngASD_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C:\Users\空城\Desktop\ASD_副本.pngASD_副本"/>
                    <pic:cNvPicPr>
                      <a:picLocks noChangeAspect="1"/>
                    </pic:cNvPicPr>
                  </pic:nvPicPr>
                  <pic:blipFill>
                    <a:blip r:embed="rId21"/>
                    <a:srcRect/>
                    <a:stretch>
                      <a:fillRect/>
                    </a:stretch>
                  </pic:blipFill>
                  <pic:spPr>
                    <a:xfrm>
                      <a:off x="0" y="0"/>
                      <a:ext cx="5576570" cy="3079115"/>
                    </a:xfrm>
                    <a:prstGeom prst="rect">
                      <a:avLst/>
                    </a:prstGeom>
                  </pic:spPr>
                </pic:pic>
              </a:graphicData>
            </a:graphic>
          </wp:inline>
        </w:drawing>
      </w:r>
    </w:p>
    <w:p w:rsidR="00027EB5" w:rsidRDefault="007E2683">
      <w:pPr>
        <w:ind w:firstLineChars="0" w:firstLine="0"/>
        <w:rPr>
          <w:rFonts w:asciiTheme="minorEastAsia" w:hAnsiTheme="minorEastAsia"/>
        </w:rPr>
      </w:pPr>
      <w:r>
        <w:rPr>
          <w:rFonts w:asciiTheme="minorEastAsia" w:hAnsiTheme="minorEastAsia" w:hint="eastAsia"/>
        </w:rPr>
        <w:t>进出通道，六进六出</w:t>
      </w:r>
    </w:p>
    <w:p w:rsidR="00027EB5" w:rsidRDefault="007E2683">
      <w:pPr>
        <w:ind w:firstLineChars="0" w:firstLine="0"/>
        <w:rPr>
          <w:rFonts w:asciiTheme="minorEastAsia" w:hAnsiTheme="minorEastAsia"/>
        </w:rPr>
      </w:pPr>
      <w:r>
        <w:rPr>
          <w:rFonts w:asciiTheme="minorEastAsia" w:hAnsiTheme="minorEastAsia" w:hint="eastAsia"/>
        </w:rPr>
        <w:t>建设4个行人通道，2个非机动车通道</w:t>
      </w:r>
    </w:p>
    <w:p w:rsidR="00027EB5" w:rsidRDefault="00027EB5">
      <w:pPr>
        <w:ind w:firstLineChars="0" w:firstLine="0"/>
        <w:rPr>
          <w:rFonts w:asciiTheme="minorEastAsia" w:hAnsiTheme="minorEastAsia"/>
        </w:rPr>
      </w:pPr>
    </w:p>
    <w:p w:rsidR="00027EB5" w:rsidRDefault="007E2683">
      <w:pPr>
        <w:ind w:firstLine="480"/>
        <w:rPr>
          <w:rFonts w:asciiTheme="minorEastAsia" w:hAnsiTheme="minorEastAsia"/>
        </w:rPr>
      </w:pPr>
      <w:r>
        <w:rPr>
          <w:rFonts w:asciiTheme="minorEastAsia" w:hAnsiTheme="minorEastAsia" w:hint="eastAsia"/>
        </w:rPr>
        <w:t>5)南三门</w:t>
      </w:r>
      <w:bookmarkEnd w:id="16"/>
      <w:r>
        <w:rPr>
          <w:rFonts w:asciiTheme="minorEastAsia" w:hAnsiTheme="minorEastAsia" w:hint="eastAsia"/>
        </w:rPr>
        <w:t>示意图</w:t>
      </w:r>
    </w:p>
    <w:p w:rsidR="00027EB5" w:rsidRDefault="00EF45BF">
      <w:pPr>
        <w:ind w:firstLineChars="0" w:firstLine="0"/>
        <w:rPr>
          <w:rFonts w:asciiTheme="minorEastAsia" w:hAnsiTheme="minorEastAsia"/>
        </w:rPr>
      </w:pPr>
      <w:r>
        <w:rPr>
          <w:rFonts w:asciiTheme="minorEastAsia" w:hAnsiTheme="minorEastAsia"/>
        </w:rPr>
        <w:pict>
          <v:shape id="_x0000_s1150" type="#_x0000_t75" style="position:absolute;left:0;text-align:left;margin-left:165.45pt;margin-top:38.9pt;width:40.05pt;height:17.1pt;z-index:251681792;mso-width-relative:page;mso-height-relative:page">
            <v:imagedata r:id="rId8" o:title=""/>
          </v:shape>
        </w:pict>
      </w:r>
      <w:r>
        <w:rPr>
          <w:rFonts w:asciiTheme="minorEastAsia" w:hAnsiTheme="minorEastAsia"/>
        </w:rPr>
        <w:pict>
          <v:shape id="_x0000_s1154" type="#_x0000_t75" style="position:absolute;left:0;text-align:left;margin-left:123.45pt;margin-top:39.4pt;width:40.05pt;height:17.1pt;z-index:251679744;mso-width-relative:page;mso-height-relative:page">
            <v:imagedata r:id="rId8" o:title=""/>
          </v:shape>
        </w:pict>
      </w:r>
      <w:r>
        <w:rPr>
          <w:rFonts w:asciiTheme="minorEastAsia" w:hAnsiTheme="minorEastAsia"/>
        </w:rPr>
        <w:pict>
          <v:shape id="_x0000_s1153" type="#_x0000_t75" style="position:absolute;left:0;text-align:left;margin-left:206.65pt;margin-top:40.1pt;width:40.05pt;height:17.1pt;z-index:251668480;mso-width-relative:page;mso-height-relative:page">
            <v:imagedata r:id="rId8" o:title=""/>
          </v:shape>
        </w:pict>
      </w:r>
      <w:r>
        <w:rPr>
          <w:rFonts w:asciiTheme="minorEastAsia" w:hAnsiTheme="minorEastAsia"/>
        </w:rPr>
        <w:pict>
          <v:shape id="_x0000_s1152" type="#_x0000_t75" style="position:absolute;left:0;text-align:left;margin-left:246.1pt;margin-top:40.4pt;width:40.05pt;height:17.1pt;z-index:251669504;mso-width-relative:page;mso-height-relative:page">
            <v:imagedata r:id="rId8" o:title=""/>
          </v:shape>
        </w:pict>
      </w:r>
      <w:r>
        <w:rPr>
          <w:rFonts w:asciiTheme="minorEastAsia" w:hAnsiTheme="minorEastAsia"/>
        </w:rPr>
        <w:pict>
          <v:shape id="_x0000_s1151" type="#_x0000_t75" style="position:absolute;left:0;text-align:left;margin-left:288.95pt;margin-top:40.8pt;width:40.05pt;height:17.1pt;z-index:251670528;mso-width-relative:page;mso-height-relative:page">
            <v:imagedata r:id="rId8" o:title=""/>
          </v:shape>
        </w:pict>
      </w:r>
      <w:r w:rsidR="007E2683">
        <w:rPr>
          <w:rFonts w:asciiTheme="minorEastAsia" w:hAnsiTheme="minorEastAsia"/>
          <w:noProof/>
        </w:rPr>
        <w:drawing>
          <wp:inline distT="0" distB="0" distL="0" distR="0">
            <wp:extent cx="5576570" cy="3083560"/>
            <wp:effectExtent l="0" t="0" r="5080" b="254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pic:cNvPicPr>
                      <a:picLocks noChangeAspect="1"/>
                    </pic:cNvPicPr>
                  </pic:nvPicPr>
                  <pic:blipFill>
                    <a:blip r:embed="rId22"/>
                    <a:stretch>
                      <a:fillRect/>
                    </a:stretch>
                  </pic:blipFill>
                  <pic:spPr>
                    <a:xfrm>
                      <a:off x="0" y="0"/>
                      <a:ext cx="5576570" cy="3083560"/>
                    </a:xfrm>
                    <a:prstGeom prst="rect">
                      <a:avLst/>
                    </a:prstGeom>
                  </pic:spPr>
                </pic:pic>
              </a:graphicData>
            </a:graphic>
          </wp:inline>
        </w:drawing>
      </w:r>
      <w:r>
        <w:rPr>
          <w:rFonts w:asciiTheme="minorEastAsia" w:hAnsiTheme="minorEastAsia"/>
        </w:rPr>
        <w:pict>
          <v:shape id="_x0000_s1155" type="#_x0000_t75" style="position:absolute;left:0;text-align:left;margin-left:287.35pt;margin-top:39.85pt;width:51.65pt;height:22.05pt;z-index:-251657216;mso-position-horizontal-relative:text;mso-position-vertical-relative:text;mso-width-relative:page;mso-height-relative:page">
            <v:imagedata r:id="rId8" o:title=""/>
          </v:shape>
        </w:pict>
      </w:r>
      <w:r>
        <w:rPr>
          <w:rFonts w:asciiTheme="minorEastAsia" w:hAnsiTheme="minorEastAsia"/>
        </w:rPr>
        <w:pict>
          <v:shape id="_x0000_s1156" type="#_x0000_t75" style="position:absolute;left:0;text-align:left;margin-left:240.35pt;margin-top:40.4pt;width:51.65pt;height:22.05pt;z-index:-251656192;mso-position-horizontal-relative:text;mso-position-vertical-relative:text;mso-width-relative:page;mso-height-relative:page">
            <v:imagedata r:id="rId8" o:title=""/>
          </v:shape>
        </w:pict>
      </w:r>
      <w:r>
        <w:rPr>
          <w:rFonts w:asciiTheme="minorEastAsia" w:hAnsiTheme="minorEastAsia"/>
        </w:rPr>
        <w:pict>
          <v:shape id="_x0000_s1157" type="#_x0000_t75" style="position:absolute;left:0;text-align:left;margin-left:203.3pt;margin-top:40.85pt;width:51.65pt;height:22.05pt;z-index:-251655168;mso-position-horizontal-relative:text;mso-position-vertical-relative:text;mso-width-relative:page;mso-height-relative:page">
            <v:imagedata r:id="rId8" o:title=""/>
          </v:shape>
        </w:pict>
      </w:r>
      <w:r>
        <w:rPr>
          <w:rFonts w:asciiTheme="minorEastAsia" w:hAnsiTheme="minorEastAsia"/>
        </w:rPr>
        <w:pict>
          <v:shape id="_x0000_s1158" type="#_x0000_t75" style="position:absolute;left:0;text-align:left;margin-left:163.05pt;margin-top:41.35pt;width:51.65pt;height:22.05pt;z-index:-251654144;mso-position-horizontal-relative:text;mso-position-vertical-relative:text;mso-width-relative:page;mso-height-relative:page">
            <v:imagedata r:id="rId8" o:title=""/>
          </v:shape>
        </w:pict>
      </w:r>
    </w:p>
    <w:p w:rsidR="00027EB5" w:rsidRDefault="007E2683">
      <w:pPr>
        <w:ind w:firstLineChars="0" w:firstLine="0"/>
        <w:rPr>
          <w:rFonts w:asciiTheme="minorEastAsia" w:hAnsiTheme="minorEastAsia"/>
        </w:rPr>
      </w:pPr>
      <w:r>
        <w:rPr>
          <w:rFonts w:asciiTheme="minorEastAsia" w:hAnsiTheme="minorEastAsia" w:hint="eastAsia"/>
        </w:rPr>
        <w:t>进出通道，五进五出</w:t>
      </w:r>
    </w:p>
    <w:p w:rsidR="00027EB5" w:rsidRDefault="007E2683">
      <w:pPr>
        <w:ind w:firstLineChars="0" w:firstLine="0"/>
        <w:rPr>
          <w:rFonts w:asciiTheme="minorEastAsia" w:hAnsiTheme="minorEastAsia"/>
        </w:rPr>
      </w:pPr>
      <w:r>
        <w:rPr>
          <w:rFonts w:asciiTheme="minorEastAsia" w:hAnsiTheme="minorEastAsia" w:hint="eastAsia"/>
        </w:rPr>
        <w:t>建设4个行人通道，1个非机动车通道</w:t>
      </w:r>
    </w:p>
    <w:p w:rsidR="00027EB5" w:rsidRDefault="007E2683">
      <w:pPr>
        <w:pStyle w:val="3"/>
        <w:spacing w:before="0" w:after="0"/>
        <w:ind w:firstLine="643"/>
        <w:rPr>
          <w:rFonts w:asciiTheme="minorEastAsia" w:hAnsiTheme="minorEastAsia"/>
        </w:rPr>
      </w:pPr>
      <w:bookmarkStart w:id="17" w:name="_Toc23551"/>
      <w:bookmarkStart w:id="18" w:name="_Toc67407692"/>
      <w:bookmarkStart w:id="19" w:name="_Toc67407742"/>
      <w:r>
        <w:rPr>
          <w:rFonts w:asciiTheme="minorEastAsia" w:hAnsiTheme="minorEastAsia" w:hint="eastAsia"/>
        </w:rPr>
        <w:lastRenderedPageBreak/>
        <w:t>1.2.2雨棚、通道、监控建成效果图</w:t>
      </w:r>
      <w:bookmarkEnd w:id="17"/>
      <w:bookmarkEnd w:id="18"/>
      <w:bookmarkEnd w:id="19"/>
    </w:p>
    <w:p w:rsidR="00027EB5" w:rsidRDefault="007E2683">
      <w:pPr>
        <w:ind w:firstLineChars="0" w:firstLine="0"/>
        <w:jc w:val="center"/>
        <w:rPr>
          <w:rFonts w:asciiTheme="minorEastAsia" w:hAnsiTheme="minorEastAsia"/>
        </w:rPr>
      </w:pPr>
      <w:r>
        <w:rPr>
          <w:rFonts w:asciiTheme="minorEastAsia" w:hAnsiTheme="minorEastAsia" w:hint="eastAsia"/>
          <w:noProof/>
        </w:rPr>
        <w:drawing>
          <wp:inline distT="0" distB="0" distL="114300" distR="114300">
            <wp:extent cx="4972685" cy="3307715"/>
            <wp:effectExtent l="0" t="0" r="18415" b="6985"/>
            <wp:docPr id="2" name="图片 2" descr="7e3bd53250f2a1ca1e87415440215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7e3bd53250f2a1ca1e874154402154c"/>
                    <pic:cNvPicPr>
                      <a:picLocks noChangeAspect="1"/>
                    </pic:cNvPicPr>
                  </pic:nvPicPr>
                  <pic:blipFill>
                    <a:blip r:embed="rId23"/>
                    <a:srcRect t="11393" b="22787"/>
                    <a:stretch>
                      <a:fillRect/>
                    </a:stretch>
                  </pic:blipFill>
                  <pic:spPr>
                    <a:xfrm>
                      <a:off x="0" y="0"/>
                      <a:ext cx="4972685" cy="3307715"/>
                    </a:xfrm>
                    <a:prstGeom prst="rect">
                      <a:avLst/>
                    </a:prstGeom>
                  </pic:spPr>
                </pic:pic>
              </a:graphicData>
            </a:graphic>
          </wp:inline>
        </w:drawing>
      </w:r>
    </w:p>
    <w:p w:rsidR="00027EB5" w:rsidRDefault="007E2683">
      <w:pPr>
        <w:pStyle w:val="3"/>
        <w:spacing w:before="0" w:after="0"/>
        <w:ind w:firstLine="643"/>
        <w:rPr>
          <w:rFonts w:asciiTheme="minorEastAsia" w:hAnsiTheme="minorEastAsia"/>
        </w:rPr>
      </w:pPr>
      <w:bookmarkStart w:id="20" w:name="_Toc10837"/>
      <w:bookmarkStart w:id="21" w:name="_Toc67407693"/>
      <w:bookmarkStart w:id="22" w:name="_Toc67407743"/>
      <w:r>
        <w:rPr>
          <w:rFonts w:asciiTheme="minorEastAsia" w:hAnsiTheme="minorEastAsia" w:hint="eastAsia"/>
        </w:rPr>
        <w:t>1.2.3施工图纸</w:t>
      </w:r>
      <w:bookmarkEnd w:id="20"/>
      <w:bookmarkEnd w:id="21"/>
      <w:bookmarkEnd w:id="22"/>
    </w:p>
    <w:p w:rsidR="00027EB5" w:rsidRDefault="007E2683">
      <w:pPr>
        <w:ind w:firstLine="480"/>
        <w:rPr>
          <w:rFonts w:asciiTheme="minorEastAsia" w:hAnsiTheme="minorEastAsia"/>
        </w:rPr>
      </w:pPr>
      <w:r>
        <w:rPr>
          <w:rFonts w:asciiTheme="minorEastAsia" w:hAnsiTheme="minorEastAsia" w:hint="eastAsia"/>
        </w:rPr>
        <w:t>详见</w:t>
      </w:r>
      <w:r w:rsidR="009062E8">
        <w:rPr>
          <w:rFonts w:asciiTheme="minorEastAsia" w:hAnsiTheme="minorEastAsia"/>
        </w:rPr>
        <w:t>PDF</w:t>
      </w:r>
      <w:r w:rsidR="003772D0">
        <w:rPr>
          <w:rFonts w:asciiTheme="minorEastAsia" w:hAnsiTheme="minorEastAsia" w:hint="eastAsia"/>
        </w:rPr>
        <w:t>附</w:t>
      </w:r>
      <w:r>
        <w:rPr>
          <w:rFonts w:asciiTheme="minorEastAsia" w:hAnsiTheme="minorEastAsia" w:hint="eastAsia"/>
        </w:rPr>
        <w:t>件。</w:t>
      </w:r>
    </w:p>
    <w:p w:rsidR="00027EB5" w:rsidRDefault="007E2683">
      <w:pPr>
        <w:pStyle w:val="2"/>
        <w:spacing w:before="0" w:after="0"/>
        <w:ind w:firstLine="643"/>
        <w:rPr>
          <w:rFonts w:asciiTheme="minorEastAsia" w:eastAsiaTheme="minorEastAsia" w:hAnsiTheme="minorEastAsia"/>
        </w:rPr>
      </w:pPr>
      <w:bookmarkStart w:id="23" w:name="_Toc19459"/>
      <w:bookmarkStart w:id="24" w:name="_Toc67407694"/>
      <w:bookmarkStart w:id="25" w:name="_Toc67407744"/>
      <w:r>
        <w:rPr>
          <w:rFonts w:asciiTheme="minorEastAsia" w:eastAsiaTheme="minorEastAsia" w:hAnsiTheme="minorEastAsia" w:hint="eastAsia"/>
        </w:rPr>
        <w:t>1.3</w:t>
      </w:r>
      <w:bookmarkStart w:id="26" w:name="_Toc38359702"/>
      <w:bookmarkStart w:id="27" w:name="_Toc453676448"/>
      <w:bookmarkStart w:id="28" w:name="_Toc54594731"/>
      <w:r>
        <w:rPr>
          <w:rFonts w:asciiTheme="minorEastAsia" w:eastAsiaTheme="minorEastAsia" w:hAnsiTheme="minorEastAsia" w:hint="eastAsia"/>
        </w:rPr>
        <w:t>设计依据</w:t>
      </w:r>
      <w:bookmarkEnd w:id="23"/>
      <w:bookmarkEnd w:id="24"/>
      <w:bookmarkEnd w:id="25"/>
      <w:bookmarkEnd w:id="26"/>
      <w:bookmarkEnd w:id="27"/>
      <w:bookmarkEnd w:id="28"/>
    </w:p>
    <w:p w:rsidR="00027EB5" w:rsidRDefault="007E2683">
      <w:pPr>
        <w:ind w:firstLine="480"/>
        <w:rPr>
          <w:rFonts w:asciiTheme="minorEastAsia" w:hAnsiTheme="minorEastAsia"/>
        </w:rPr>
      </w:pPr>
      <w:r>
        <w:rPr>
          <w:rFonts w:asciiTheme="minorEastAsia" w:hAnsiTheme="minorEastAsia" w:hint="eastAsia"/>
        </w:rPr>
        <w:t>《视频安防监控系统工程设计规范》（GB50395-2007）</w:t>
      </w:r>
    </w:p>
    <w:p w:rsidR="00027EB5" w:rsidRDefault="007E2683">
      <w:pPr>
        <w:ind w:firstLine="480"/>
        <w:rPr>
          <w:rFonts w:asciiTheme="minorEastAsia" w:hAnsiTheme="minorEastAsia"/>
        </w:rPr>
      </w:pPr>
      <w:r>
        <w:rPr>
          <w:rFonts w:asciiTheme="minorEastAsia" w:hAnsiTheme="minorEastAsia" w:hint="eastAsia"/>
        </w:rPr>
        <w:t>《视频安防监控系统技术要求》（GA/T367-2001）</w:t>
      </w:r>
    </w:p>
    <w:p w:rsidR="00027EB5" w:rsidRDefault="007E2683">
      <w:pPr>
        <w:ind w:firstLine="480"/>
        <w:rPr>
          <w:rFonts w:asciiTheme="minorEastAsia" w:hAnsiTheme="minorEastAsia"/>
        </w:rPr>
      </w:pPr>
      <w:r>
        <w:rPr>
          <w:rFonts w:asciiTheme="minorEastAsia" w:hAnsiTheme="minorEastAsia" w:hint="eastAsia"/>
        </w:rPr>
        <w:t>《视频安防监控数字录像设备》（GB20815-2006）</w:t>
      </w:r>
    </w:p>
    <w:p w:rsidR="00027EB5" w:rsidRDefault="007E2683">
      <w:pPr>
        <w:ind w:firstLine="480"/>
        <w:rPr>
          <w:rFonts w:asciiTheme="minorEastAsia" w:hAnsiTheme="minorEastAsia"/>
        </w:rPr>
      </w:pPr>
      <w:r>
        <w:rPr>
          <w:rFonts w:asciiTheme="minorEastAsia" w:hAnsiTheme="minorEastAsia" w:hint="eastAsia"/>
        </w:rPr>
        <w:t>《安全防范工程技术规范》（GB50348-2004）</w:t>
      </w:r>
    </w:p>
    <w:p w:rsidR="00027EB5" w:rsidRDefault="007E2683">
      <w:pPr>
        <w:ind w:firstLine="480"/>
        <w:rPr>
          <w:rFonts w:asciiTheme="minorEastAsia" w:hAnsiTheme="minorEastAsia"/>
        </w:rPr>
      </w:pPr>
      <w:r>
        <w:rPr>
          <w:rFonts w:asciiTheme="minorEastAsia" w:hAnsiTheme="minorEastAsia" w:hint="eastAsia"/>
        </w:rPr>
        <w:t>《安全防范工程程序与要求》（GA/T75-94）</w:t>
      </w:r>
    </w:p>
    <w:p w:rsidR="00027EB5" w:rsidRDefault="007E2683">
      <w:pPr>
        <w:ind w:firstLine="480"/>
        <w:rPr>
          <w:rFonts w:asciiTheme="minorEastAsia" w:hAnsiTheme="minorEastAsia"/>
        </w:rPr>
      </w:pPr>
      <w:r>
        <w:rPr>
          <w:rFonts w:asciiTheme="minorEastAsia" w:hAnsiTheme="minorEastAsia" w:hint="eastAsia"/>
        </w:rPr>
        <w:t>《安全防范报警设备安全要求和试验方法》（GB16796-1997）</w:t>
      </w:r>
    </w:p>
    <w:p w:rsidR="00027EB5" w:rsidRDefault="007E2683">
      <w:pPr>
        <w:ind w:firstLine="480"/>
        <w:rPr>
          <w:rFonts w:asciiTheme="minorEastAsia" w:hAnsiTheme="minorEastAsia"/>
        </w:rPr>
      </w:pPr>
      <w:r>
        <w:rPr>
          <w:rFonts w:asciiTheme="minorEastAsia" w:hAnsiTheme="minorEastAsia" w:hint="eastAsia"/>
        </w:rPr>
        <w:t>《民用闭路监控电视系统工程技术规范》（GB50198-1994）</w:t>
      </w:r>
    </w:p>
    <w:p w:rsidR="00027EB5" w:rsidRDefault="007E2683">
      <w:pPr>
        <w:ind w:firstLine="480"/>
        <w:rPr>
          <w:rFonts w:asciiTheme="minorEastAsia" w:hAnsiTheme="minorEastAsia"/>
        </w:rPr>
      </w:pPr>
      <w:r>
        <w:rPr>
          <w:rFonts w:asciiTheme="minorEastAsia" w:hAnsiTheme="minorEastAsia" w:hint="eastAsia"/>
        </w:rPr>
        <w:t>《入侵报警系统技术要求》（GA/T368-2001）</w:t>
      </w:r>
    </w:p>
    <w:p w:rsidR="00027EB5" w:rsidRDefault="007E2683">
      <w:pPr>
        <w:ind w:firstLine="480"/>
        <w:rPr>
          <w:rFonts w:asciiTheme="minorEastAsia" w:hAnsiTheme="minorEastAsia"/>
        </w:rPr>
      </w:pPr>
      <w:r>
        <w:rPr>
          <w:rFonts w:asciiTheme="minorEastAsia" w:hAnsiTheme="minorEastAsia" w:hint="eastAsia"/>
        </w:rPr>
        <w:t>《计算机信息系统安全保护等级划分准则》（GB17859-1999）</w:t>
      </w:r>
    </w:p>
    <w:p w:rsidR="00027EB5" w:rsidRDefault="007E2683">
      <w:pPr>
        <w:ind w:firstLine="480"/>
        <w:rPr>
          <w:rFonts w:asciiTheme="minorEastAsia" w:hAnsiTheme="minorEastAsia"/>
        </w:rPr>
      </w:pPr>
      <w:r>
        <w:rPr>
          <w:rFonts w:asciiTheme="minorEastAsia" w:hAnsiTheme="minorEastAsia" w:hint="eastAsia"/>
        </w:rPr>
        <w:t>《计算机信息系统安全等级保护管理要求》（GA/T388-2002B）</w:t>
      </w:r>
    </w:p>
    <w:p w:rsidR="00027EB5" w:rsidRDefault="007E2683">
      <w:pPr>
        <w:ind w:firstLine="480"/>
        <w:rPr>
          <w:rFonts w:asciiTheme="minorEastAsia" w:hAnsiTheme="minorEastAsia"/>
        </w:rPr>
      </w:pPr>
      <w:r>
        <w:rPr>
          <w:rFonts w:asciiTheme="minorEastAsia" w:hAnsiTheme="minorEastAsia" w:hint="eastAsia"/>
        </w:rPr>
        <w:t>《IP 网络技术要求--网络性能参数与指标》（YD/T 1171-2001）</w:t>
      </w:r>
    </w:p>
    <w:p w:rsidR="00027EB5" w:rsidRDefault="007E2683">
      <w:pPr>
        <w:ind w:firstLine="480"/>
        <w:rPr>
          <w:rFonts w:asciiTheme="minorEastAsia" w:hAnsiTheme="minorEastAsia"/>
        </w:rPr>
      </w:pPr>
      <w:r>
        <w:rPr>
          <w:rFonts w:asciiTheme="minorEastAsia" w:hAnsiTheme="minorEastAsia" w:hint="eastAsia"/>
        </w:rPr>
        <w:t>《信息技术设备的安全》（GB4943-2001）</w:t>
      </w:r>
    </w:p>
    <w:p w:rsidR="00027EB5" w:rsidRDefault="007E2683">
      <w:pPr>
        <w:pStyle w:val="1"/>
        <w:spacing w:before="0" w:after="0" w:line="360" w:lineRule="auto"/>
        <w:jc w:val="center"/>
        <w:rPr>
          <w:rFonts w:asciiTheme="minorEastAsia" w:hAnsiTheme="minorEastAsia"/>
        </w:rPr>
      </w:pPr>
      <w:bookmarkStart w:id="29" w:name="_Toc20311"/>
      <w:bookmarkStart w:id="30" w:name="_Toc67407695"/>
      <w:bookmarkStart w:id="31" w:name="_Toc67407745"/>
      <w:r>
        <w:rPr>
          <w:rFonts w:asciiTheme="minorEastAsia" w:hAnsiTheme="minorEastAsia" w:hint="eastAsia"/>
        </w:rPr>
        <w:lastRenderedPageBreak/>
        <w:t>第 二 章 总体设计</w:t>
      </w:r>
      <w:bookmarkEnd w:id="29"/>
      <w:bookmarkEnd w:id="30"/>
      <w:bookmarkEnd w:id="31"/>
    </w:p>
    <w:p w:rsidR="00027EB5" w:rsidRDefault="007E2683">
      <w:pPr>
        <w:pStyle w:val="2"/>
        <w:spacing w:before="0" w:after="0"/>
        <w:ind w:firstLine="643"/>
        <w:rPr>
          <w:rFonts w:asciiTheme="minorEastAsia" w:eastAsiaTheme="minorEastAsia" w:hAnsiTheme="minorEastAsia"/>
        </w:rPr>
      </w:pPr>
      <w:bookmarkStart w:id="32" w:name="_Toc8434"/>
      <w:bookmarkStart w:id="33" w:name="_Toc67407696"/>
      <w:bookmarkStart w:id="34" w:name="_Toc67407746"/>
      <w:r>
        <w:rPr>
          <w:rFonts w:asciiTheme="minorEastAsia" w:eastAsiaTheme="minorEastAsia" w:hAnsiTheme="minorEastAsia" w:hint="eastAsia"/>
        </w:rPr>
        <w:t>2.1系统组成</w:t>
      </w:r>
      <w:bookmarkEnd w:id="32"/>
      <w:bookmarkEnd w:id="33"/>
      <w:bookmarkEnd w:id="34"/>
    </w:p>
    <w:p w:rsidR="00027EB5" w:rsidRDefault="007E2683">
      <w:pPr>
        <w:ind w:firstLineChars="0" w:firstLine="0"/>
        <w:rPr>
          <w:rFonts w:asciiTheme="minorEastAsia" w:hAnsiTheme="minorEastAsia"/>
        </w:rPr>
      </w:pPr>
      <w:r>
        <w:rPr>
          <w:rFonts w:asciiTheme="minorEastAsia" w:hAnsiTheme="minorEastAsia"/>
          <w:noProof/>
        </w:rPr>
        <w:drawing>
          <wp:inline distT="0" distB="0" distL="0" distR="0">
            <wp:extent cx="5266690" cy="2487295"/>
            <wp:effectExtent l="0" t="0" r="0" b="825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a:xfrm>
                      <a:off x="0" y="0"/>
                      <a:ext cx="5266690" cy="2487295"/>
                    </a:xfrm>
                    <a:prstGeom prst="rect">
                      <a:avLst/>
                    </a:prstGeom>
                    <a:noFill/>
                    <a:ln>
                      <a:noFill/>
                    </a:ln>
                  </pic:spPr>
                </pic:pic>
              </a:graphicData>
            </a:graphic>
          </wp:inline>
        </w:drawing>
      </w:r>
    </w:p>
    <w:p w:rsidR="00027EB5" w:rsidRDefault="007E2683">
      <w:pPr>
        <w:pStyle w:val="3"/>
        <w:spacing w:before="0" w:after="0"/>
        <w:ind w:firstLine="643"/>
        <w:rPr>
          <w:rFonts w:asciiTheme="minorEastAsia" w:hAnsiTheme="minorEastAsia"/>
        </w:rPr>
      </w:pPr>
      <w:bookmarkStart w:id="35" w:name="_Toc6985"/>
      <w:bookmarkStart w:id="36" w:name="_Toc67407697"/>
      <w:bookmarkStart w:id="37" w:name="_Toc67407747"/>
      <w:r>
        <w:rPr>
          <w:rFonts w:asciiTheme="minorEastAsia" w:hAnsiTheme="minorEastAsia" w:hint="eastAsia"/>
        </w:rPr>
        <w:t>2.1.1人脸速通门单元</w:t>
      </w:r>
      <w:bookmarkEnd w:id="35"/>
      <w:bookmarkEnd w:id="36"/>
      <w:bookmarkEnd w:id="37"/>
    </w:p>
    <w:p w:rsidR="00027EB5" w:rsidRDefault="007E2683">
      <w:pPr>
        <w:ind w:firstLine="480"/>
        <w:rPr>
          <w:rFonts w:asciiTheme="minorEastAsia" w:hAnsiTheme="minorEastAsia"/>
        </w:rPr>
      </w:pPr>
      <w:r>
        <w:rPr>
          <w:rFonts w:asciiTheme="minorEastAsia" w:hAnsiTheme="minorEastAsia" w:hint="eastAsia"/>
        </w:rPr>
        <w:t>人脸速通门单元由控制部分和执行部分组成。</w:t>
      </w:r>
    </w:p>
    <w:p w:rsidR="00027EB5" w:rsidRPr="003772D0" w:rsidRDefault="007E2683">
      <w:pPr>
        <w:ind w:firstLine="480"/>
        <w:rPr>
          <w:rFonts w:asciiTheme="minorEastAsia" w:hAnsiTheme="minorEastAsia"/>
        </w:rPr>
      </w:pPr>
      <w:r>
        <w:rPr>
          <w:rFonts w:asciiTheme="minorEastAsia" w:hAnsiTheme="minorEastAsia" w:hint="eastAsia"/>
        </w:rPr>
        <w:t>控制部分包含人脸识别终端、测温模块、身份证IC卡读卡器、</w:t>
      </w:r>
      <w:proofErr w:type="gramStart"/>
      <w:r>
        <w:rPr>
          <w:rFonts w:asciiTheme="minorEastAsia" w:hAnsiTheme="minorEastAsia" w:hint="eastAsia"/>
        </w:rPr>
        <w:t>二</w:t>
      </w:r>
      <w:r w:rsidRPr="003772D0">
        <w:rPr>
          <w:rFonts w:asciiTheme="minorEastAsia" w:hAnsiTheme="minorEastAsia" w:hint="eastAsia"/>
        </w:rPr>
        <w:t>维码</w:t>
      </w:r>
      <w:proofErr w:type="gramEnd"/>
      <w:r w:rsidRPr="003772D0">
        <w:rPr>
          <w:rFonts w:asciiTheme="minorEastAsia" w:hAnsiTheme="minorEastAsia" w:hint="eastAsia"/>
        </w:rPr>
        <w:t>/健康码读卡器，执行部分即速通门通道闸机。</w:t>
      </w:r>
    </w:p>
    <w:p w:rsidR="00027EB5" w:rsidRPr="003772D0" w:rsidRDefault="007E2683">
      <w:pPr>
        <w:ind w:firstLine="480"/>
        <w:rPr>
          <w:rFonts w:asciiTheme="minorEastAsia" w:hAnsiTheme="minorEastAsia"/>
        </w:rPr>
      </w:pPr>
      <w:r w:rsidRPr="003772D0">
        <w:rPr>
          <w:rFonts w:asciiTheme="minorEastAsia" w:hAnsiTheme="minorEastAsia" w:hint="eastAsia"/>
        </w:rPr>
        <w:t>1)人脸识别终端</w:t>
      </w:r>
    </w:p>
    <w:p w:rsidR="00027EB5" w:rsidRPr="003772D0" w:rsidRDefault="007E2683">
      <w:pPr>
        <w:ind w:firstLine="480"/>
        <w:rPr>
          <w:rFonts w:asciiTheme="minorEastAsia" w:hAnsiTheme="minorEastAsia"/>
        </w:rPr>
      </w:pPr>
      <w:r w:rsidRPr="003772D0">
        <w:rPr>
          <w:rFonts w:asciiTheme="minorEastAsia" w:hAnsiTheme="minorEastAsia" w:hint="eastAsia"/>
        </w:rPr>
        <w:t>用于控制速通门通行的人脸识别终端，实现对人员的精确控制，防止传统闸机存在的盗刷、</w:t>
      </w:r>
      <w:proofErr w:type="gramStart"/>
      <w:r w:rsidRPr="003772D0">
        <w:rPr>
          <w:rFonts w:asciiTheme="minorEastAsia" w:hAnsiTheme="minorEastAsia" w:hint="eastAsia"/>
        </w:rPr>
        <w:t>代刷等</w:t>
      </w:r>
      <w:proofErr w:type="gramEnd"/>
      <w:r w:rsidRPr="003772D0">
        <w:rPr>
          <w:rFonts w:asciiTheme="minorEastAsia" w:hAnsiTheme="minorEastAsia" w:hint="eastAsia"/>
        </w:rPr>
        <w:t>现象。支持人脸白名单识别（1：N）、人与身份证核验（1:1）、人与</w:t>
      </w:r>
      <w:proofErr w:type="gramStart"/>
      <w:r w:rsidRPr="003772D0">
        <w:rPr>
          <w:rFonts w:asciiTheme="minorEastAsia" w:hAnsiTheme="minorEastAsia" w:hint="eastAsia"/>
        </w:rPr>
        <w:t>门禁卡</w:t>
      </w:r>
      <w:proofErr w:type="gramEnd"/>
      <w:r w:rsidRPr="003772D0">
        <w:rPr>
          <w:rFonts w:asciiTheme="minorEastAsia" w:hAnsiTheme="minorEastAsia" w:hint="eastAsia"/>
        </w:rPr>
        <w:t>核验(1:1)等多种识别方式，并支持核验方式的定制扩展。</w:t>
      </w:r>
    </w:p>
    <w:p w:rsidR="00027EB5" w:rsidRPr="003772D0" w:rsidRDefault="007E2683">
      <w:pPr>
        <w:ind w:firstLine="480"/>
        <w:rPr>
          <w:rFonts w:asciiTheme="minorEastAsia" w:hAnsiTheme="minorEastAsia"/>
        </w:rPr>
      </w:pPr>
      <w:r w:rsidRPr="003772D0">
        <w:rPr>
          <w:rFonts w:asciiTheme="minorEastAsia" w:hAnsiTheme="minorEastAsia" w:hint="eastAsia"/>
        </w:rPr>
        <w:t>2)测温模块</w:t>
      </w:r>
    </w:p>
    <w:p w:rsidR="00027EB5" w:rsidRPr="003772D0" w:rsidRDefault="007E2683">
      <w:pPr>
        <w:ind w:firstLine="480"/>
        <w:rPr>
          <w:rFonts w:asciiTheme="minorEastAsia" w:hAnsiTheme="minorEastAsia"/>
        </w:rPr>
      </w:pPr>
      <w:r w:rsidRPr="003772D0">
        <w:rPr>
          <w:rFonts w:asciiTheme="minorEastAsia" w:hAnsiTheme="minorEastAsia" w:hint="eastAsia"/>
        </w:rPr>
        <w:t>用于对进出人员进行实时体温筛查，并与速通门权限关联，实现体温异常不开门并联动后台告警。</w:t>
      </w:r>
    </w:p>
    <w:p w:rsidR="00027EB5" w:rsidRPr="003772D0" w:rsidRDefault="007E2683">
      <w:pPr>
        <w:ind w:firstLine="480"/>
        <w:rPr>
          <w:rFonts w:asciiTheme="minorEastAsia" w:hAnsiTheme="minorEastAsia"/>
        </w:rPr>
      </w:pPr>
      <w:r w:rsidRPr="003772D0">
        <w:rPr>
          <w:rFonts w:asciiTheme="minorEastAsia" w:hAnsiTheme="minorEastAsia" w:hint="eastAsia"/>
        </w:rPr>
        <w:t>3)身份证IC卡读卡器</w:t>
      </w:r>
    </w:p>
    <w:p w:rsidR="00027EB5" w:rsidRPr="003772D0" w:rsidRDefault="007E2683">
      <w:pPr>
        <w:ind w:firstLine="480"/>
        <w:rPr>
          <w:rFonts w:asciiTheme="minorEastAsia" w:hAnsiTheme="minorEastAsia"/>
        </w:rPr>
      </w:pPr>
      <w:r w:rsidRPr="003772D0">
        <w:rPr>
          <w:rFonts w:asciiTheme="minorEastAsia" w:hAnsiTheme="minorEastAsia" w:hint="eastAsia"/>
        </w:rPr>
        <w:t>通过对身份证磁卡感应，能够快速的识别身份证用户信息及人脸图片信息的采集，与人脸速通门单元进行对接，通数据交叉验证，实现对过往人员身份的读取以及验证放行。</w:t>
      </w:r>
    </w:p>
    <w:p w:rsidR="00027EB5" w:rsidRPr="003772D0" w:rsidRDefault="007E2683">
      <w:pPr>
        <w:ind w:firstLine="480"/>
        <w:rPr>
          <w:rFonts w:asciiTheme="minorEastAsia" w:hAnsiTheme="minorEastAsia"/>
        </w:rPr>
      </w:pPr>
      <w:r w:rsidRPr="003772D0">
        <w:rPr>
          <w:rFonts w:asciiTheme="minorEastAsia" w:hAnsiTheme="minorEastAsia" w:hint="eastAsia"/>
        </w:rPr>
        <w:t>用于对过往出入人员的</w:t>
      </w:r>
      <w:proofErr w:type="gramStart"/>
      <w:r w:rsidRPr="003772D0">
        <w:rPr>
          <w:rFonts w:asciiTheme="minorEastAsia" w:hAnsiTheme="minorEastAsia" w:hint="eastAsia"/>
        </w:rPr>
        <w:t>一</w:t>
      </w:r>
      <w:proofErr w:type="gramEnd"/>
      <w:r w:rsidRPr="003772D0">
        <w:rPr>
          <w:rFonts w:asciiTheme="minorEastAsia" w:hAnsiTheme="minorEastAsia" w:hint="eastAsia"/>
        </w:rPr>
        <w:t>卡通门禁权限读取及身份证读取操作，与人脸速通门单元进行对接，通数据交叉验证，实现对过往人员身份的读取以及验证放行。</w:t>
      </w:r>
    </w:p>
    <w:p w:rsidR="00027EB5" w:rsidRPr="003772D0" w:rsidRDefault="007E2683">
      <w:pPr>
        <w:ind w:firstLine="480"/>
        <w:rPr>
          <w:rFonts w:asciiTheme="minorEastAsia" w:hAnsiTheme="minorEastAsia"/>
        </w:rPr>
      </w:pPr>
      <w:r w:rsidRPr="003772D0">
        <w:rPr>
          <w:rFonts w:asciiTheme="minorEastAsia" w:hAnsiTheme="minorEastAsia" w:hint="eastAsia"/>
        </w:rPr>
        <w:t>4)</w:t>
      </w:r>
      <w:proofErr w:type="gramStart"/>
      <w:r w:rsidRPr="003772D0">
        <w:rPr>
          <w:rFonts w:asciiTheme="minorEastAsia" w:hAnsiTheme="minorEastAsia" w:hint="eastAsia"/>
        </w:rPr>
        <w:t>二维码</w:t>
      </w:r>
      <w:proofErr w:type="gramEnd"/>
      <w:r w:rsidRPr="003772D0">
        <w:rPr>
          <w:rFonts w:asciiTheme="minorEastAsia" w:hAnsiTheme="minorEastAsia" w:hint="eastAsia"/>
        </w:rPr>
        <w:t>/健康码读卡器</w:t>
      </w:r>
    </w:p>
    <w:p w:rsidR="00027EB5" w:rsidRDefault="007E2683">
      <w:pPr>
        <w:ind w:firstLine="480"/>
        <w:rPr>
          <w:rFonts w:asciiTheme="minorEastAsia" w:hAnsiTheme="minorEastAsia"/>
        </w:rPr>
      </w:pPr>
      <w:r w:rsidRPr="003772D0">
        <w:rPr>
          <w:rFonts w:asciiTheme="minorEastAsia" w:hAnsiTheme="minorEastAsia" w:hint="eastAsia"/>
        </w:rPr>
        <w:lastRenderedPageBreak/>
        <w:t>结合人脸速通门</w:t>
      </w:r>
      <w:proofErr w:type="gramStart"/>
      <w:r w:rsidRPr="003772D0">
        <w:rPr>
          <w:rFonts w:asciiTheme="minorEastAsia" w:hAnsiTheme="minorEastAsia" w:hint="eastAsia"/>
        </w:rPr>
        <w:t>二维码</w:t>
      </w:r>
      <w:proofErr w:type="gramEnd"/>
      <w:r w:rsidRPr="003772D0">
        <w:rPr>
          <w:rFonts w:asciiTheme="minorEastAsia" w:hAnsiTheme="minorEastAsia" w:hint="eastAsia"/>
        </w:rPr>
        <w:t>/健康码核验模式，可以将</w:t>
      </w:r>
      <w:proofErr w:type="gramStart"/>
      <w:r w:rsidRPr="003772D0">
        <w:rPr>
          <w:rFonts w:asciiTheme="minorEastAsia" w:hAnsiTheme="minorEastAsia" w:hint="eastAsia"/>
        </w:rPr>
        <w:t>二维码</w:t>
      </w:r>
      <w:proofErr w:type="gramEnd"/>
      <w:r w:rsidRPr="003772D0">
        <w:rPr>
          <w:rFonts w:asciiTheme="minorEastAsia" w:hAnsiTheme="minorEastAsia" w:hint="eastAsia"/>
        </w:rPr>
        <w:t>/</w:t>
      </w:r>
      <w:proofErr w:type="gramStart"/>
      <w:r w:rsidRPr="003772D0">
        <w:rPr>
          <w:rFonts w:asciiTheme="minorEastAsia" w:hAnsiTheme="minorEastAsia" w:hint="eastAsia"/>
        </w:rPr>
        <w:t>健康码内的</w:t>
      </w:r>
      <w:proofErr w:type="gramEnd"/>
      <w:r w:rsidRPr="003772D0">
        <w:rPr>
          <w:rFonts w:asciiTheme="minorEastAsia" w:hAnsiTheme="minorEastAsia" w:hint="eastAsia"/>
        </w:rPr>
        <w:t>个人信息资料读出，并将此信息上传至配套的人脸速通门识别终端，实现通过</w:t>
      </w:r>
      <w:proofErr w:type="gramStart"/>
      <w:r w:rsidRPr="003772D0">
        <w:rPr>
          <w:rFonts w:asciiTheme="minorEastAsia" w:hAnsiTheme="minorEastAsia" w:hint="eastAsia"/>
        </w:rPr>
        <w:t>二维码</w:t>
      </w:r>
      <w:proofErr w:type="gramEnd"/>
      <w:r w:rsidRPr="003772D0">
        <w:rPr>
          <w:rFonts w:asciiTheme="minorEastAsia" w:hAnsiTheme="minorEastAsia" w:hint="eastAsia"/>
        </w:rPr>
        <w:t>/健康码识别模式通行。</w:t>
      </w:r>
    </w:p>
    <w:p w:rsidR="00027EB5" w:rsidRDefault="007E2683">
      <w:pPr>
        <w:ind w:firstLine="480"/>
        <w:rPr>
          <w:rFonts w:asciiTheme="minorEastAsia" w:hAnsiTheme="minorEastAsia"/>
        </w:rPr>
      </w:pPr>
      <w:r>
        <w:rPr>
          <w:rFonts w:asciiTheme="minorEastAsia" w:hAnsiTheme="minorEastAsia" w:hint="eastAsia"/>
        </w:rPr>
        <w:t>5)速通门通道闸机</w:t>
      </w:r>
    </w:p>
    <w:p w:rsidR="00027EB5" w:rsidRDefault="007E2683">
      <w:pPr>
        <w:ind w:firstLine="480"/>
        <w:rPr>
          <w:rFonts w:asciiTheme="minorEastAsia" w:hAnsiTheme="minorEastAsia"/>
        </w:rPr>
      </w:pPr>
      <w:r>
        <w:rPr>
          <w:rFonts w:asciiTheme="minorEastAsia" w:hAnsiTheme="minorEastAsia" w:hint="eastAsia"/>
        </w:rPr>
        <w:t>本次建设采用摆式速通门通道闸机：</w:t>
      </w:r>
    </w:p>
    <w:p w:rsidR="00027EB5" w:rsidRDefault="007E2683">
      <w:pPr>
        <w:ind w:firstLine="480"/>
        <w:jc w:val="center"/>
        <w:rPr>
          <w:rFonts w:asciiTheme="minorEastAsia" w:hAnsiTheme="minorEastAsia"/>
        </w:rPr>
      </w:pPr>
      <w:r>
        <w:rPr>
          <w:rFonts w:asciiTheme="minorEastAsia" w:hAnsiTheme="minorEastAsia"/>
          <w:noProof/>
        </w:rPr>
        <w:drawing>
          <wp:inline distT="0" distB="0" distL="114300" distR="114300">
            <wp:extent cx="2962275" cy="1628775"/>
            <wp:effectExtent l="0" t="0" r="9525" b="952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25"/>
                    <a:stretch>
                      <a:fillRect/>
                    </a:stretch>
                  </pic:blipFill>
                  <pic:spPr>
                    <a:xfrm>
                      <a:off x="0" y="0"/>
                      <a:ext cx="2962275" cy="1628775"/>
                    </a:xfrm>
                    <a:prstGeom prst="rect">
                      <a:avLst/>
                    </a:prstGeom>
                    <a:noFill/>
                    <a:ln>
                      <a:noFill/>
                    </a:ln>
                  </pic:spPr>
                </pic:pic>
              </a:graphicData>
            </a:graphic>
          </wp:inline>
        </w:drawing>
      </w:r>
    </w:p>
    <w:p w:rsidR="00027EB5" w:rsidRDefault="007E2683">
      <w:pPr>
        <w:pStyle w:val="3"/>
        <w:spacing w:before="0" w:after="0"/>
        <w:ind w:firstLine="643"/>
        <w:rPr>
          <w:rFonts w:asciiTheme="minorEastAsia" w:hAnsiTheme="minorEastAsia"/>
        </w:rPr>
      </w:pPr>
      <w:bookmarkStart w:id="38" w:name="_Toc6394"/>
      <w:bookmarkStart w:id="39" w:name="_Toc67407698"/>
      <w:bookmarkStart w:id="40" w:name="_Toc67407748"/>
      <w:r>
        <w:rPr>
          <w:rFonts w:asciiTheme="minorEastAsia" w:hAnsiTheme="minorEastAsia" w:hint="eastAsia"/>
        </w:rPr>
        <w:t>2.1.2访客终端</w:t>
      </w:r>
      <w:bookmarkEnd w:id="38"/>
      <w:bookmarkEnd w:id="39"/>
      <w:bookmarkEnd w:id="40"/>
    </w:p>
    <w:p w:rsidR="00027EB5" w:rsidRDefault="007E2683">
      <w:pPr>
        <w:ind w:firstLine="480"/>
        <w:rPr>
          <w:rFonts w:asciiTheme="minorEastAsia" w:hAnsiTheme="minorEastAsia"/>
        </w:rPr>
      </w:pPr>
      <w:r>
        <w:rPr>
          <w:rFonts w:asciiTheme="minorEastAsia" w:hAnsiTheme="minorEastAsia"/>
        </w:rPr>
        <w:t>通过客户端终端设备对人脸数据进行采集或者批量导入，同时通过人证核验实现访客快速登记的终端设备。该设备能够提取并验证身份证信息，将持证人的现场照片和身份证照片进行比对，从而核验人证一致性，并将实名认证成功的访客信息同步至人脸速通门管理服务器。</w:t>
      </w:r>
    </w:p>
    <w:p w:rsidR="00027EB5" w:rsidRDefault="007E2683">
      <w:pPr>
        <w:pStyle w:val="3"/>
        <w:spacing w:before="0" w:after="0"/>
        <w:ind w:firstLine="643"/>
        <w:rPr>
          <w:rFonts w:asciiTheme="minorEastAsia" w:hAnsiTheme="minorEastAsia"/>
        </w:rPr>
      </w:pPr>
      <w:bookmarkStart w:id="41" w:name="_Toc27448"/>
      <w:bookmarkStart w:id="42" w:name="_Toc67407699"/>
      <w:bookmarkStart w:id="43" w:name="_Toc67407749"/>
      <w:r>
        <w:rPr>
          <w:rFonts w:asciiTheme="minorEastAsia" w:hAnsiTheme="minorEastAsia" w:hint="eastAsia"/>
        </w:rPr>
        <w:t>2.1.3</w:t>
      </w:r>
      <w:r>
        <w:rPr>
          <w:rFonts w:asciiTheme="minorEastAsia" w:hAnsiTheme="minorEastAsia"/>
        </w:rPr>
        <w:t>人脸速通门管理服务器</w:t>
      </w:r>
      <w:bookmarkEnd w:id="41"/>
      <w:bookmarkEnd w:id="42"/>
      <w:bookmarkEnd w:id="43"/>
    </w:p>
    <w:p w:rsidR="00027EB5" w:rsidRDefault="007E2683">
      <w:pPr>
        <w:ind w:firstLine="480"/>
        <w:rPr>
          <w:rFonts w:asciiTheme="minorEastAsia" w:hAnsiTheme="minorEastAsia"/>
        </w:rPr>
      </w:pPr>
      <w:r>
        <w:rPr>
          <w:rFonts w:asciiTheme="minorEastAsia" w:hAnsiTheme="minorEastAsia"/>
        </w:rPr>
        <w:t>部署在</w:t>
      </w:r>
      <w:r>
        <w:rPr>
          <w:rFonts w:asciiTheme="minorEastAsia" w:hAnsiTheme="minorEastAsia" w:hint="eastAsia"/>
        </w:rPr>
        <w:t>信息中心</w:t>
      </w:r>
      <w:r>
        <w:rPr>
          <w:rFonts w:asciiTheme="minorEastAsia" w:hAnsiTheme="minorEastAsia"/>
        </w:rPr>
        <w:t>机房，用于针对人脸速通门单元管理及人脸数据管理，对速通门的汇聚接入并实现前端采集设备的数据管理，快速实现设备的配置应用和部署操作。</w:t>
      </w:r>
    </w:p>
    <w:p w:rsidR="00027EB5" w:rsidRDefault="007E2683">
      <w:pPr>
        <w:pStyle w:val="3"/>
        <w:spacing w:before="0" w:after="0"/>
        <w:ind w:firstLine="643"/>
        <w:rPr>
          <w:rFonts w:asciiTheme="minorEastAsia" w:hAnsiTheme="minorEastAsia"/>
        </w:rPr>
      </w:pPr>
      <w:bookmarkStart w:id="44" w:name="_Toc7744"/>
      <w:bookmarkStart w:id="45" w:name="_Toc67407700"/>
      <w:bookmarkStart w:id="46" w:name="_Toc67407750"/>
      <w:r>
        <w:rPr>
          <w:rFonts w:asciiTheme="minorEastAsia" w:hAnsiTheme="minorEastAsia" w:hint="eastAsia"/>
        </w:rPr>
        <w:t>2.1.4</w:t>
      </w:r>
      <w:r>
        <w:rPr>
          <w:rFonts w:asciiTheme="minorEastAsia" w:hAnsiTheme="minorEastAsia"/>
        </w:rPr>
        <w:t>速通门业务对接服务器</w:t>
      </w:r>
      <w:bookmarkEnd w:id="44"/>
      <w:bookmarkEnd w:id="45"/>
      <w:bookmarkEnd w:id="46"/>
    </w:p>
    <w:p w:rsidR="00027EB5" w:rsidRDefault="007E2683">
      <w:pPr>
        <w:ind w:firstLine="480"/>
        <w:rPr>
          <w:rFonts w:asciiTheme="minorEastAsia" w:hAnsiTheme="minorEastAsia"/>
        </w:rPr>
      </w:pPr>
      <w:r>
        <w:rPr>
          <w:rFonts w:asciiTheme="minorEastAsia" w:hAnsiTheme="minorEastAsia"/>
        </w:rPr>
        <w:t>部署在</w:t>
      </w:r>
      <w:r>
        <w:rPr>
          <w:rFonts w:asciiTheme="minorEastAsia" w:hAnsiTheme="minorEastAsia" w:hint="eastAsia"/>
        </w:rPr>
        <w:t>信息中心</w:t>
      </w:r>
      <w:r>
        <w:rPr>
          <w:rFonts w:asciiTheme="minorEastAsia" w:hAnsiTheme="minorEastAsia"/>
        </w:rPr>
        <w:t>机房</w:t>
      </w:r>
      <w:r>
        <w:rPr>
          <w:rFonts w:asciiTheme="minorEastAsia" w:hAnsiTheme="minorEastAsia" w:hint="eastAsia"/>
        </w:rPr>
        <w:t>，用于运行应用对接服务。应用对接服务</w:t>
      </w:r>
      <w:r>
        <w:rPr>
          <w:rFonts w:asciiTheme="minorEastAsia" w:hAnsiTheme="minorEastAsia"/>
        </w:rPr>
        <w:t>基于人脸速通门管理平台开发</w:t>
      </w:r>
      <w:r>
        <w:rPr>
          <w:rFonts w:asciiTheme="minorEastAsia" w:hAnsiTheme="minorEastAsia" w:hint="eastAsia"/>
        </w:rPr>
        <w:t>，</w:t>
      </w:r>
      <w:r>
        <w:rPr>
          <w:rFonts w:asciiTheme="minorEastAsia" w:hAnsiTheme="minorEastAsia"/>
        </w:rPr>
        <w:t>与第三方系统进行业务对接应用</w:t>
      </w:r>
      <w:r>
        <w:rPr>
          <w:rFonts w:asciiTheme="minorEastAsia" w:hAnsiTheme="minorEastAsia" w:hint="eastAsia"/>
        </w:rPr>
        <w:t>。</w:t>
      </w:r>
    </w:p>
    <w:p w:rsidR="00027EB5" w:rsidRDefault="007E2683">
      <w:pPr>
        <w:ind w:firstLine="480"/>
        <w:rPr>
          <w:rFonts w:asciiTheme="minorEastAsia" w:hAnsiTheme="minorEastAsia"/>
        </w:rPr>
      </w:pPr>
      <w:r>
        <w:rPr>
          <w:rFonts w:asciiTheme="minorEastAsia" w:hAnsiTheme="minorEastAsia" w:hint="eastAsia"/>
        </w:rPr>
        <w:t>供应商需负责完成与学校人员信息系统的对接，实现人脸速通门管理服务器与人员信息系统的用户信息和权限的同步，实现人卡核验功能。</w:t>
      </w:r>
    </w:p>
    <w:p w:rsidR="00027EB5" w:rsidRDefault="007E2683">
      <w:pPr>
        <w:pStyle w:val="3"/>
        <w:spacing w:before="0" w:after="0"/>
        <w:ind w:firstLine="643"/>
        <w:rPr>
          <w:rFonts w:asciiTheme="minorEastAsia" w:hAnsiTheme="minorEastAsia"/>
        </w:rPr>
      </w:pPr>
      <w:bookmarkStart w:id="47" w:name="_Toc9425"/>
      <w:bookmarkStart w:id="48" w:name="_Toc67407701"/>
      <w:bookmarkStart w:id="49" w:name="_Toc67407751"/>
      <w:r>
        <w:rPr>
          <w:rFonts w:asciiTheme="minorEastAsia" w:hAnsiTheme="minorEastAsia" w:hint="eastAsia"/>
        </w:rPr>
        <w:t>2.1.5人脸识别摄像机</w:t>
      </w:r>
      <w:bookmarkEnd w:id="47"/>
      <w:bookmarkEnd w:id="48"/>
      <w:bookmarkEnd w:id="49"/>
    </w:p>
    <w:p w:rsidR="00027EB5" w:rsidRDefault="007E2683">
      <w:pPr>
        <w:ind w:firstLine="480"/>
        <w:rPr>
          <w:rFonts w:asciiTheme="minorEastAsia" w:hAnsiTheme="minorEastAsia"/>
        </w:rPr>
      </w:pPr>
      <w:r>
        <w:rPr>
          <w:rFonts w:asciiTheme="minorEastAsia" w:hAnsiTheme="minorEastAsia" w:hint="eastAsia"/>
        </w:rPr>
        <w:t>面向每个通道通行方向部署一台深度智能高清摄像机，全时主动进行动态人脸捕捉，能够及时有效的防范非法跟随，进行黑名单预警，记录动态通行影像。</w:t>
      </w:r>
    </w:p>
    <w:p w:rsidR="00027EB5" w:rsidRDefault="007E2683">
      <w:pPr>
        <w:pStyle w:val="3"/>
        <w:spacing w:before="0" w:after="0"/>
        <w:ind w:firstLine="643"/>
        <w:rPr>
          <w:rFonts w:asciiTheme="minorEastAsia" w:hAnsiTheme="minorEastAsia"/>
        </w:rPr>
      </w:pPr>
      <w:bookmarkStart w:id="50" w:name="_Toc6996"/>
      <w:bookmarkStart w:id="51" w:name="_Toc67407702"/>
      <w:bookmarkStart w:id="52" w:name="_Toc67407752"/>
      <w:r>
        <w:rPr>
          <w:rFonts w:asciiTheme="minorEastAsia" w:hAnsiTheme="minorEastAsia" w:hint="eastAsia"/>
        </w:rPr>
        <w:lastRenderedPageBreak/>
        <w:t>2.1.6人脸识别分析智能存储</w:t>
      </w:r>
      <w:bookmarkEnd w:id="50"/>
      <w:bookmarkEnd w:id="51"/>
      <w:bookmarkEnd w:id="52"/>
    </w:p>
    <w:p w:rsidR="00027EB5" w:rsidRDefault="007E2683">
      <w:pPr>
        <w:ind w:firstLine="480"/>
        <w:rPr>
          <w:rFonts w:asciiTheme="minorEastAsia" w:hAnsiTheme="minorEastAsia"/>
        </w:rPr>
      </w:pPr>
      <w:r>
        <w:rPr>
          <w:rFonts w:asciiTheme="minorEastAsia" w:hAnsiTheme="minorEastAsia"/>
        </w:rPr>
        <w:t>部署在监控机房</w:t>
      </w:r>
      <w:r>
        <w:rPr>
          <w:rFonts w:asciiTheme="minorEastAsia" w:hAnsiTheme="minorEastAsia" w:hint="eastAsia"/>
        </w:rPr>
        <w:t>，用于接入人脸识别摄像机，存储影像并提供人脸特征信息数据的对比分析服务。</w:t>
      </w:r>
    </w:p>
    <w:p w:rsidR="00027EB5" w:rsidRDefault="007E2683">
      <w:pPr>
        <w:pStyle w:val="3"/>
        <w:spacing w:before="0" w:after="0"/>
        <w:ind w:firstLine="643"/>
        <w:rPr>
          <w:rFonts w:asciiTheme="minorEastAsia" w:hAnsiTheme="minorEastAsia"/>
        </w:rPr>
      </w:pPr>
      <w:bookmarkStart w:id="53" w:name="_Toc7575"/>
      <w:bookmarkStart w:id="54" w:name="_Toc67407703"/>
      <w:bookmarkStart w:id="55" w:name="_Toc67407753"/>
      <w:r>
        <w:rPr>
          <w:rFonts w:asciiTheme="minorEastAsia" w:hAnsiTheme="minorEastAsia" w:hint="eastAsia"/>
        </w:rPr>
        <w:t>2.1.7综合一体化平台设备</w:t>
      </w:r>
      <w:bookmarkEnd w:id="53"/>
      <w:bookmarkEnd w:id="54"/>
      <w:bookmarkEnd w:id="55"/>
    </w:p>
    <w:p w:rsidR="00027EB5" w:rsidRDefault="007E2683">
      <w:pPr>
        <w:ind w:firstLine="480"/>
        <w:rPr>
          <w:rFonts w:asciiTheme="minorEastAsia" w:hAnsiTheme="minorEastAsia"/>
        </w:rPr>
      </w:pPr>
      <w:r>
        <w:rPr>
          <w:rFonts w:asciiTheme="minorEastAsia" w:hAnsiTheme="minorEastAsia"/>
        </w:rPr>
        <w:t>部署在监控机房</w:t>
      </w:r>
      <w:r>
        <w:rPr>
          <w:rFonts w:asciiTheme="minorEastAsia" w:hAnsiTheme="minorEastAsia" w:hint="eastAsia"/>
        </w:rPr>
        <w:t>，用于高清视频监控与智能识别分析的配置与管理。</w:t>
      </w:r>
    </w:p>
    <w:p w:rsidR="00027EB5" w:rsidRDefault="00027EB5">
      <w:pPr>
        <w:ind w:firstLine="480"/>
        <w:rPr>
          <w:rFonts w:asciiTheme="minorEastAsia" w:hAnsiTheme="minorEastAsia"/>
        </w:rPr>
      </w:pPr>
    </w:p>
    <w:p w:rsidR="00027EB5" w:rsidRDefault="007E2683">
      <w:pPr>
        <w:pStyle w:val="2"/>
        <w:spacing w:before="0" w:after="0"/>
        <w:ind w:firstLine="643"/>
        <w:rPr>
          <w:rFonts w:asciiTheme="minorEastAsia" w:eastAsiaTheme="minorEastAsia" w:hAnsiTheme="minorEastAsia"/>
        </w:rPr>
      </w:pPr>
      <w:bookmarkStart w:id="56" w:name="_Toc6168"/>
      <w:bookmarkStart w:id="57" w:name="_Toc67407704"/>
      <w:bookmarkStart w:id="58" w:name="_Toc67407754"/>
      <w:r>
        <w:rPr>
          <w:rFonts w:asciiTheme="minorEastAsia" w:eastAsiaTheme="minorEastAsia" w:hAnsiTheme="minorEastAsia" w:hint="eastAsia"/>
        </w:rPr>
        <w:t>2.2系统功能</w:t>
      </w:r>
      <w:bookmarkEnd w:id="56"/>
      <w:bookmarkEnd w:id="57"/>
      <w:bookmarkEnd w:id="58"/>
    </w:p>
    <w:p w:rsidR="00027EB5" w:rsidRDefault="007E2683">
      <w:pPr>
        <w:pStyle w:val="3"/>
        <w:spacing w:before="0" w:after="0"/>
        <w:ind w:firstLine="643"/>
        <w:rPr>
          <w:rFonts w:asciiTheme="minorEastAsia" w:hAnsiTheme="minorEastAsia"/>
        </w:rPr>
      </w:pPr>
      <w:bookmarkStart w:id="59" w:name="_Toc57446294"/>
      <w:bookmarkStart w:id="60" w:name="_Toc19626"/>
      <w:bookmarkStart w:id="61" w:name="_Toc67407705"/>
      <w:bookmarkStart w:id="62" w:name="_Toc67407755"/>
      <w:r>
        <w:rPr>
          <w:rFonts w:asciiTheme="minorEastAsia" w:hAnsiTheme="minorEastAsia" w:hint="eastAsia"/>
        </w:rPr>
        <w:t>2.2.1</w:t>
      </w:r>
      <w:proofErr w:type="gramStart"/>
      <w:r>
        <w:rPr>
          <w:rFonts w:asciiTheme="minorEastAsia" w:hAnsiTheme="minorEastAsia" w:hint="eastAsia"/>
        </w:rPr>
        <w:t>微信公众号</w:t>
      </w:r>
      <w:proofErr w:type="gramEnd"/>
      <w:r>
        <w:rPr>
          <w:rFonts w:asciiTheme="minorEastAsia" w:hAnsiTheme="minorEastAsia" w:hint="eastAsia"/>
        </w:rPr>
        <w:t>业务</w:t>
      </w:r>
      <w:bookmarkEnd w:id="59"/>
      <w:bookmarkEnd w:id="60"/>
      <w:bookmarkEnd w:id="61"/>
      <w:bookmarkEnd w:id="62"/>
    </w:p>
    <w:p w:rsidR="00027EB5" w:rsidRDefault="007E2683">
      <w:pPr>
        <w:ind w:firstLine="480"/>
        <w:rPr>
          <w:rFonts w:asciiTheme="minorEastAsia" w:hAnsiTheme="minorEastAsia"/>
        </w:rPr>
      </w:pPr>
      <w:r>
        <w:rPr>
          <w:rFonts w:asciiTheme="minorEastAsia" w:hAnsiTheme="minorEastAsia"/>
        </w:rPr>
        <w:t>通过互联网与校园信息网互通</w:t>
      </w:r>
      <w:r>
        <w:rPr>
          <w:rFonts w:asciiTheme="minorEastAsia" w:hAnsiTheme="minorEastAsia" w:hint="eastAsia"/>
        </w:rPr>
        <w:t>，</w:t>
      </w:r>
      <w:r>
        <w:rPr>
          <w:rFonts w:asciiTheme="minorEastAsia" w:hAnsiTheme="minorEastAsia"/>
        </w:rPr>
        <w:t>可以将人脸测温速通门</w:t>
      </w:r>
      <w:proofErr w:type="gramStart"/>
      <w:r>
        <w:rPr>
          <w:rFonts w:asciiTheme="minorEastAsia" w:hAnsiTheme="minorEastAsia"/>
        </w:rPr>
        <w:t>微信公众号</w:t>
      </w:r>
      <w:proofErr w:type="gramEnd"/>
      <w:r>
        <w:rPr>
          <w:rFonts w:asciiTheme="minorEastAsia" w:hAnsiTheme="minorEastAsia"/>
        </w:rPr>
        <w:t>业务模块嵌入到学校</w:t>
      </w:r>
      <w:proofErr w:type="gramStart"/>
      <w:r>
        <w:rPr>
          <w:rFonts w:asciiTheme="minorEastAsia" w:hAnsiTheme="minorEastAsia"/>
        </w:rPr>
        <w:t>微信公众</w:t>
      </w:r>
      <w:proofErr w:type="gramEnd"/>
      <w:r>
        <w:rPr>
          <w:rFonts w:asciiTheme="minorEastAsia" w:hAnsiTheme="minorEastAsia"/>
        </w:rPr>
        <w:t>号中</w:t>
      </w:r>
      <w:r>
        <w:rPr>
          <w:rFonts w:asciiTheme="minorEastAsia" w:hAnsiTheme="minorEastAsia" w:hint="eastAsia"/>
        </w:rPr>
        <w:t>，</w:t>
      </w:r>
      <w:r>
        <w:rPr>
          <w:rFonts w:asciiTheme="minorEastAsia" w:hAnsiTheme="minorEastAsia"/>
        </w:rPr>
        <w:t>实现速通门</w:t>
      </w:r>
      <w:proofErr w:type="gramStart"/>
      <w:r>
        <w:rPr>
          <w:rFonts w:asciiTheme="minorEastAsia" w:hAnsiTheme="minorEastAsia"/>
        </w:rPr>
        <w:t>微信公众号</w:t>
      </w:r>
      <w:proofErr w:type="gramEnd"/>
      <w:r>
        <w:rPr>
          <w:rFonts w:asciiTheme="minorEastAsia" w:hAnsiTheme="minorEastAsia"/>
        </w:rPr>
        <w:t>业务应用</w:t>
      </w:r>
      <w:r>
        <w:rPr>
          <w:rFonts w:asciiTheme="minorEastAsia" w:hAnsiTheme="minorEastAsia" w:hint="eastAsia"/>
        </w:rPr>
        <w:t>；</w:t>
      </w:r>
    </w:p>
    <w:p w:rsidR="00027EB5" w:rsidRDefault="007E2683">
      <w:pPr>
        <w:ind w:firstLine="480"/>
        <w:rPr>
          <w:rFonts w:asciiTheme="minorEastAsia" w:hAnsiTheme="minorEastAsia"/>
        </w:rPr>
      </w:pPr>
      <w:r>
        <w:rPr>
          <w:rFonts w:asciiTheme="minorEastAsia" w:hAnsiTheme="minorEastAsia" w:hint="eastAsia"/>
        </w:rPr>
        <w:t>系统应支持信息采集上传功能；访客预约、预约审批功能；管理员一键开门；异常出入数据推送功能等。</w:t>
      </w:r>
    </w:p>
    <w:p w:rsidR="00027EB5" w:rsidRDefault="007E2683">
      <w:pPr>
        <w:ind w:firstLine="482"/>
        <w:rPr>
          <w:rFonts w:asciiTheme="minorEastAsia" w:hAnsiTheme="minorEastAsia"/>
          <w:b/>
          <w:bCs/>
        </w:rPr>
      </w:pPr>
      <w:bookmarkStart w:id="63" w:name="_Toc57446295"/>
      <w:r>
        <w:rPr>
          <w:rFonts w:asciiTheme="minorEastAsia" w:hAnsiTheme="minorEastAsia" w:hint="eastAsia"/>
          <w:b/>
          <w:bCs/>
        </w:rPr>
        <w:t>1)信息采集上传功能</w:t>
      </w:r>
      <w:bookmarkEnd w:id="63"/>
    </w:p>
    <w:p w:rsidR="00027EB5" w:rsidRDefault="007E2683">
      <w:pPr>
        <w:ind w:firstLine="480"/>
        <w:rPr>
          <w:rFonts w:asciiTheme="minorEastAsia" w:hAnsiTheme="minorEastAsia"/>
        </w:rPr>
      </w:pPr>
      <w:r>
        <w:rPr>
          <w:rFonts w:asciiTheme="minorEastAsia" w:hAnsiTheme="minorEastAsia" w:hint="eastAsia"/>
        </w:rPr>
        <w:t>学校学生、老师以及其他工作人员，</w:t>
      </w:r>
      <w:proofErr w:type="gramStart"/>
      <w:r>
        <w:rPr>
          <w:rFonts w:asciiTheme="minorEastAsia" w:hAnsiTheme="minorEastAsia" w:hint="eastAsia"/>
        </w:rPr>
        <w:t>通过微信登录</w:t>
      </w:r>
      <w:proofErr w:type="gramEnd"/>
      <w:r>
        <w:rPr>
          <w:rFonts w:asciiTheme="minorEastAsia" w:hAnsiTheme="minorEastAsia" w:hint="eastAsia"/>
        </w:rPr>
        <w:t>系统账号，填写用户关键信息包括人脸照片、姓名、性别、所属单位、编号(</w:t>
      </w:r>
      <w:proofErr w:type="gramStart"/>
      <w:r>
        <w:rPr>
          <w:rFonts w:asciiTheme="minorEastAsia" w:hAnsiTheme="minorEastAsia" w:hint="eastAsia"/>
        </w:rPr>
        <w:t>学工号</w:t>
      </w:r>
      <w:proofErr w:type="gramEnd"/>
      <w:r>
        <w:rPr>
          <w:rFonts w:asciiTheme="minorEastAsia" w:hAnsiTheme="minorEastAsia" w:hint="eastAsia"/>
        </w:rPr>
        <w:t>)、身份证等信息。</w:t>
      </w:r>
    </w:p>
    <w:p w:rsidR="00027EB5" w:rsidRDefault="007E2683">
      <w:pPr>
        <w:ind w:firstLine="480"/>
        <w:jc w:val="center"/>
        <w:rPr>
          <w:rFonts w:asciiTheme="minorEastAsia" w:hAnsiTheme="minorEastAsia"/>
        </w:rPr>
      </w:pPr>
      <w:r>
        <w:rPr>
          <w:rFonts w:asciiTheme="minorEastAsia" w:hAnsiTheme="minorEastAsia" w:hint="eastAsia"/>
          <w:noProof/>
        </w:rPr>
        <w:drawing>
          <wp:inline distT="0" distB="0" distL="0" distR="0">
            <wp:extent cx="1389380" cy="3847465"/>
            <wp:effectExtent l="0" t="0" r="1270" b="63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a:xfrm>
                      <a:off x="0" y="0"/>
                      <a:ext cx="1396855" cy="3867973"/>
                    </a:xfrm>
                    <a:prstGeom prst="rect">
                      <a:avLst/>
                    </a:prstGeom>
                    <a:noFill/>
                    <a:ln>
                      <a:noFill/>
                    </a:ln>
                  </pic:spPr>
                </pic:pic>
              </a:graphicData>
            </a:graphic>
          </wp:inline>
        </w:drawing>
      </w:r>
    </w:p>
    <w:p w:rsidR="00027EB5" w:rsidRDefault="007E2683">
      <w:pPr>
        <w:ind w:firstLine="482"/>
        <w:rPr>
          <w:rFonts w:asciiTheme="minorEastAsia" w:hAnsiTheme="minorEastAsia"/>
          <w:b/>
          <w:bCs/>
        </w:rPr>
      </w:pPr>
      <w:bookmarkStart w:id="64" w:name="_Toc57446296"/>
      <w:r>
        <w:rPr>
          <w:rFonts w:asciiTheme="minorEastAsia" w:hAnsiTheme="minorEastAsia" w:hint="eastAsia"/>
          <w:b/>
          <w:bCs/>
        </w:rPr>
        <w:lastRenderedPageBreak/>
        <w:t>2)普通访客预约功能</w:t>
      </w:r>
      <w:bookmarkEnd w:id="64"/>
    </w:p>
    <w:p w:rsidR="00027EB5" w:rsidRDefault="007E2683">
      <w:pPr>
        <w:ind w:firstLine="480"/>
        <w:rPr>
          <w:rFonts w:asciiTheme="minorEastAsia" w:hAnsiTheme="minorEastAsia"/>
        </w:rPr>
      </w:pPr>
      <w:r>
        <w:rPr>
          <w:rFonts w:asciiTheme="minorEastAsia" w:hAnsiTheme="minorEastAsia"/>
        </w:rPr>
        <w:t>对于普通访客人员</w:t>
      </w:r>
      <w:r>
        <w:rPr>
          <w:rFonts w:asciiTheme="minorEastAsia" w:hAnsiTheme="minorEastAsia" w:hint="eastAsia"/>
        </w:rPr>
        <w:t>，通过关注学校</w:t>
      </w:r>
      <w:proofErr w:type="gramStart"/>
      <w:r>
        <w:rPr>
          <w:rFonts w:asciiTheme="minorEastAsia" w:hAnsiTheme="minorEastAsia" w:hint="eastAsia"/>
        </w:rPr>
        <w:t>微信公众号</w:t>
      </w:r>
      <w:proofErr w:type="gramEnd"/>
      <w:r>
        <w:rPr>
          <w:rFonts w:asciiTheme="minorEastAsia" w:hAnsiTheme="minorEastAsia" w:hint="eastAsia"/>
        </w:rPr>
        <w:t>，并进行：注册-</w:t>
      </w:r>
      <w:proofErr w:type="gramStart"/>
      <w:r>
        <w:rPr>
          <w:rFonts w:asciiTheme="minorEastAsia" w:hAnsiTheme="minorEastAsia" w:hint="eastAsia"/>
        </w:rPr>
        <w:t>》</w:t>
      </w:r>
      <w:proofErr w:type="gramEnd"/>
      <w:r>
        <w:rPr>
          <w:rFonts w:asciiTheme="minorEastAsia" w:hAnsiTheme="minorEastAsia" w:hint="eastAsia"/>
        </w:rPr>
        <w:t>访客预约，实现来访预约。</w:t>
      </w:r>
    </w:p>
    <w:p w:rsidR="00027EB5" w:rsidRDefault="007E2683">
      <w:pPr>
        <w:ind w:firstLine="480"/>
        <w:rPr>
          <w:rFonts w:asciiTheme="minorEastAsia" w:hAnsiTheme="minorEastAsia"/>
        </w:rPr>
      </w:pPr>
      <w:r>
        <w:rPr>
          <w:rFonts w:asciiTheme="minorEastAsia" w:hAnsiTheme="minorEastAsia" w:hint="eastAsia"/>
        </w:rPr>
        <w:t>来访访客，</w:t>
      </w:r>
      <w:proofErr w:type="gramStart"/>
      <w:r>
        <w:rPr>
          <w:rFonts w:asciiTheme="minorEastAsia" w:hAnsiTheme="minorEastAsia" w:hint="eastAsia"/>
        </w:rPr>
        <w:t>通过微信服务</w:t>
      </w:r>
      <w:proofErr w:type="gramEnd"/>
      <w:r>
        <w:rPr>
          <w:rFonts w:asciiTheme="minorEastAsia" w:hAnsiTheme="minorEastAsia" w:hint="eastAsia"/>
        </w:rPr>
        <w:t>号填写访客预约，选择被访人、被访问组织、填写个人信息，确认提交后，被访人收到</w:t>
      </w:r>
      <w:proofErr w:type="gramStart"/>
      <w:r>
        <w:rPr>
          <w:rFonts w:asciiTheme="minorEastAsia" w:hAnsiTheme="minorEastAsia" w:hint="eastAsia"/>
        </w:rPr>
        <w:t>微信消息</w:t>
      </w:r>
      <w:proofErr w:type="gramEnd"/>
      <w:r>
        <w:rPr>
          <w:rFonts w:asciiTheme="minorEastAsia" w:hAnsiTheme="minorEastAsia" w:hint="eastAsia"/>
        </w:rPr>
        <w:t>提醒，并完成审核；或者由组织管理员后台批量审核，审核通过后访客方可通行。</w:t>
      </w:r>
    </w:p>
    <w:p w:rsidR="00027EB5" w:rsidRDefault="00EF45BF">
      <w:pPr>
        <w:ind w:firstLineChars="0" w:firstLine="0"/>
        <w:jc w:val="center"/>
        <w:rPr>
          <w:rFonts w:asciiTheme="minorEastAsia" w:hAnsiTheme="minorEastAsia"/>
        </w:rPr>
      </w:pPr>
      <w:r>
        <w:rPr>
          <w:rFonts w:asciiTheme="minorEastAsia" w:hAnsiTheme="minorEastAsia"/>
        </w:rPr>
        <w:pict>
          <v:shape id="_x0000_i1025" type="#_x0000_t75" style="width:139.8pt;height:344.95pt">
            <v:imagedata r:id="rId27" o:title=""/>
          </v:shape>
        </w:pict>
      </w:r>
    </w:p>
    <w:p w:rsidR="00027EB5" w:rsidRDefault="007E2683">
      <w:pPr>
        <w:ind w:firstLine="482"/>
        <w:rPr>
          <w:rFonts w:asciiTheme="minorEastAsia" w:hAnsiTheme="minorEastAsia"/>
          <w:b/>
          <w:bCs/>
        </w:rPr>
      </w:pPr>
      <w:bookmarkStart w:id="65" w:name="_Toc57446297"/>
      <w:r>
        <w:rPr>
          <w:rFonts w:asciiTheme="minorEastAsia" w:hAnsiTheme="minorEastAsia" w:hint="eastAsia"/>
          <w:b/>
          <w:bCs/>
        </w:rPr>
        <w:t>3)V</w:t>
      </w:r>
      <w:r>
        <w:rPr>
          <w:rFonts w:asciiTheme="minorEastAsia" w:hAnsiTheme="minorEastAsia"/>
          <w:b/>
          <w:bCs/>
        </w:rPr>
        <w:t>IP</w:t>
      </w:r>
      <w:r>
        <w:rPr>
          <w:rFonts w:asciiTheme="minorEastAsia" w:hAnsiTheme="minorEastAsia" w:hint="eastAsia"/>
          <w:b/>
          <w:bCs/>
        </w:rPr>
        <w:t>来访</w:t>
      </w:r>
      <w:r>
        <w:rPr>
          <w:rFonts w:asciiTheme="minorEastAsia" w:hAnsiTheme="minorEastAsia"/>
          <w:b/>
          <w:bCs/>
        </w:rPr>
        <w:t>邀约</w:t>
      </w:r>
      <w:r>
        <w:rPr>
          <w:rFonts w:asciiTheme="minorEastAsia" w:hAnsiTheme="minorEastAsia" w:hint="eastAsia"/>
          <w:b/>
          <w:bCs/>
        </w:rPr>
        <w:t>功能</w:t>
      </w:r>
      <w:bookmarkEnd w:id="65"/>
    </w:p>
    <w:p w:rsidR="00027EB5" w:rsidRDefault="007E2683">
      <w:pPr>
        <w:ind w:firstLine="480"/>
        <w:rPr>
          <w:rFonts w:asciiTheme="minorEastAsia" w:hAnsiTheme="minorEastAsia"/>
        </w:rPr>
      </w:pPr>
      <w:r>
        <w:rPr>
          <w:rFonts w:asciiTheme="minorEastAsia" w:hAnsiTheme="minorEastAsia" w:hint="eastAsia"/>
        </w:rPr>
        <w:t>VIP访客添加：当有重要专家、领导来学校参观考察，系统管理员可以提前将领导信息手动添加录入，并导入人脸速通门管理系统，专家、领导入校时即可体验人脸白名单开门。</w:t>
      </w:r>
    </w:p>
    <w:p w:rsidR="00027EB5" w:rsidRDefault="007E2683">
      <w:pPr>
        <w:ind w:firstLine="482"/>
        <w:rPr>
          <w:rFonts w:asciiTheme="minorEastAsia" w:hAnsiTheme="minorEastAsia"/>
          <w:b/>
          <w:bCs/>
        </w:rPr>
      </w:pPr>
      <w:bookmarkStart w:id="66" w:name="_Toc57446298"/>
      <w:r>
        <w:rPr>
          <w:rFonts w:asciiTheme="minorEastAsia" w:hAnsiTheme="minorEastAsia" w:hint="eastAsia"/>
          <w:b/>
          <w:bCs/>
        </w:rPr>
        <w:t>4)管理员审核功能</w:t>
      </w:r>
      <w:bookmarkEnd w:id="66"/>
    </w:p>
    <w:p w:rsidR="00027EB5" w:rsidRDefault="007E2683">
      <w:pPr>
        <w:ind w:firstLine="480"/>
        <w:rPr>
          <w:rFonts w:asciiTheme="minorEastAsia" w:hAnsiTheme="minorEastAsia"/>
        </w:rPr>
      </w:pPr>
      <w:r>
        <w:rPr>
          <w:rFonts w:asciiTheme="minorEastAsia" w:hAnsiTheme="minorEastAsia" w:hint="eastAsia"/>
        </w:rPr>
        <w:t>将已注册过的姓名、手机</w:t>
      </w:r>
      <w:proofErr w:type="gramStart"/>
      <w:r>
        <w:rPr>
          <w:rFonts w:asciiTheme="minorEastAsia" w:hAnsiTheme="minorEastAsia" w:hint="eastAsia"/>
        </w:rPr>
        <w:t>号提供</w:t>
      </w:r>
      <w:proofErr w:type="gramEnd"/>
      <w:r>
        <w:rPr>
          <w:rFonts w:asciiTheme="minorEastAsia" w:hAnsiTheme="minorEastAsia" w:hint="eastAsia"/>
        </w:rPr>
        <w:t>给配置管理员，可由配置管理员将该用户设置为管理员。</w:t>
      </w:r>
    </w:p>
    <w:p w:rsidR="00027EB5" w:rsidRDefault="007E2683">
      <w:pPr>
        <w:ind w:firstLine="482"/>
        <w:rPr>
          <w:rFonts w:asciiTheme="minorEastAsia" w:hAnsiTheme="minorEastAsia"/>
          <w:b/>
          <w:bCs/>
        </w:rPr>
      </w:pPr>
      <w:bookmarkStart w:id="67" w:name="_Toc57446299"/>
      <w:r>
        <w:rPr>
          <w:rFonts w:asciiTheme="minorEastAsia" w:hAnsiTheme="minorEastAsia" w:hint="eastAsia"/>
          <w:b/>
          <w:bCs/>
        </w:rPr>
        <w:t>5)管理员一键开门功能</w:t>
      </w:r>
      <w:bookmarkEnd w:id="67"/>
    </w:p>
    <w:p w:rsidR="00027EB5" w:rsidRDefault="007E2683">
      <w:pPr>
        <w:ind w:firstLine="480"/>
        <w:rPr>
          <w:rFonts w:asciiTheme="minorEastAsia" w:hAnsiTheme="minorEastAsia"/>
        </w:rPr>
      </w:pPr>
      <w:r>
        <w:rPr>
          <w:rFonts w:asciiTheme="minorEastAsia" w:hAnsiTheme="minorEastAsia" w:hint="eastAsia"/>
        </w:rPr>
        <w:lastRenderedPageBreak/>
        <w:t>管理员通过认证之后，</w:t>
      </w:r>
      <w:proofErr w:type="gramStart"/>
      <w:r>
        <w:rPr>
          <w:rFonts w:asciiTheme="minorEastAsia" w:hAnsiTheme="minorEastAsia" w:hint="eastAsia"/>
        </w:rPr>
        <w:t>登录微信服务</w:t>
      </w:r>
      <w:proofErr w:type="gramEnd"/>
      <w:r>
        <w:rPr>
          <w:rFonts w:asciiTheme="minorEastAsia" w:hAnsiTheme="minorEastAsia" w:hint="eastAsia"/>
        </w:rPr>
        <w:t>号后台，输入用户名、密码，配置设备权限，给住户配置远程开门权限。</w:t>
      </w:r>
    </w:p>
    <w:p w:rsidR="00027EB5" w:rsidRDefault="007E2683">
      <w:pPr>
        <w:ind w:firstLine="480"/>
        <w:rPr>
          <w:rFonts w:asciiTheme="minorEastAsia" w:hAnsiTheme="minorEastAsia"/>
        </w:rPr>
      </w:pPr>
      <w:r>
        <w:rPr>
          <w:rFonts w:asciiTheme="minorEastAsia" w:hAnsiTheme="minorEastAsia" w:hint="eastAsia"/>
        </w:rPr>
        <w:t>管理员在</w:t>
      </w:r>
      <w:proofErr w:type="gramStart"/>
      <w:r>
        <w:rPr>
          <w:rFonts w:asciiTheme="minorEastAsia" w:hAnsiTheme="minorEastAsia" w:hint="eastAsia"/>
        </w:rPr>
        <w:t>微信端进入</w:t>
      </w:r>
      <w:proofErr w:type="gramEnd"/>
      <w:r>
        <w:rPr>
          <w:rFonts w:asciiTheme="minorEastAsia" w:hAnsiTheme="minorEastAsia" w:hint="eastAsia"/>
        </w:rPr>
        <w:t>相应功能模块可查看有开门权限的设备，并点击开门。</w:t>
      </w:r>
    </w:p>
    <w:p w:rsidR="00027EB5" w:rsidRDefault="007E2683">
      <w:pPr>
        <w:ind w:firstLine="482"/>
        <w:rPr>
          <w:rFonts w:asciiTheme="minorEastAsia" w:hAnsiTheme="minorEastAsia"/>
          <w:b/>
          <w:bCs/>
        </w:rPr>
      </w:pPr>
      <w:bookmarkStart w:id="68" w:name="_Toc57446300"/>
      <w:r>
        <w:rPr>
          <w:rFonts w:asciiTheme="minorEastAsia" w:hAnsiTheme="minorEastAsia" w:hint="eastAsia"/>
          <w:b/>
          <w:bCs/>
        </w:rPr>
        <w:t>6)异常出入数据推送功能</w:t>
      </w:r>
      <w:bookmarkEnd w:id="68"/>
    </w:p>
    <w:p w:rsidR="00027EB5" w:rsidRDefault="007E2683">
      <w:pPr>
        <w:ind w:firstLine="480"/>
        <w:rPr>
          <w:rFonts w:asciiTheme="minorEastAsia" w:hAnsiTheme="minorEastAsia"/>
        </w:rPr>
      </w:pPr>
      <w:r>
        <w:rPr>
          <w:rFonts w:asciiTheme="minorEastAsia" w:hAnsiTheme="minorEastAsia" w:hint="eastAsia"/>
        </w:rPr>
        <w:t>通过人脸速通门平台可设置人员考勤信息、长期未归、长期晚归、长期未出等信息，人脸速通门平台将异常数据推送给云端后台，</w:t>
      </w:r>
      <w:proofErr w:type="gramStart"/>
      <w:r>
        <w:rPr>
          <w:rFonts w:asciiTheme="minorEastAsia" w:hAnsiTheme="minorEastAsia" w:hint="eastAsia"/>
        </w:rPr>
        <w:t>微信服务</w:t>
      </w:r>
      <w:proofErr w:type="gramEnd"/>
      <w:r>
        <w:rPr>
          <w:rFonts w:asciiTheme="minorEastAsia" w:hAnsiTheme="minorEastAsia" w:hint="eastAsia"/>
        </w:rPr>
        <w:t>号后台根据提前配置的推送配置</w:t>
      </w:r>
      <w:proofErr w:type="gramStart"/>
      <w:r>
        <w:rPr>
          <w:rFonts w:asciiTheme="minorEastAsia" w:hAnsiTheme="minorEastAsia" w:hint="eastAsia"/>
        </w:rPr>
        <w:t>通过微信服务</w:t>
      </w:r>
      <w:proofErr w:type="gramEnd"/>
      <w:r>
        <w:rPr>
          <w:rFonts w:asciiTheme="minorEastAsia" w:hAnsiTheme="minorEastAsia" w:hint="eastAsia"/>
        </w:rPr>
        <w:t>号推送消息给对应的管理员，可查看人员考勤异常信息。</w:t>
      </w:r>
    </w:p>
    <w:p w:rsidR="00027EB5" w:rsidRDefault="007E2683">
      <w:pPr>
        <w:ind w:firstLineChars="0" w:firstLine="0"/>
        <w:jc w:val="center"/>
        <w:rPr>
          <w:rFonts w:asciiTheme="minorEastAsia" w:hAnsiTheme="minorEastAsia"/>
        </w:rPr>
      </w:pPr>
      <w:r>
        <w:rPr>
          <w:rFonts w:asciiTheme="minorEastAsia" w:hAnsiTheme="minorEastAsia"/>
          <w:noProof/>
        </w:rPr>
        <w:drawing>
          <wp:inline distT="0" distB="0" distL="0" distR="0">
            <wp:extent cx="4856480" cy="1946275"/>
            <wp:effectExtent l="0" t="0" r="1270" b="0"/>
            <wp:docPr id="2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6"/>
                    <pic:cNvPicPr>
                      <a:picLocks noChangeAspect="1"/>
                    </pic:cNvPicPr>
                  </pic:nvPicPr>
                  <pic:blipFill>
                    <a:blip r:embed="rId28"/>
                    <a:stretch>
                      <a:fillRect/>
                    </a:stretch>
                  </pic:blipFill>
                  <pic:spPr>
                    <a:xfrm>
                      <a:off x="0" y="0"/>
                      <a:ext cx="4856701" cy="1946303"/>
                    </a:xfrm>
                    <a:prstGeom prst="rect">
                      <a:avLst/>
                    </a:prstGeom>
                  </pic:spPr>
                </pic:pic>
              </a:graphicData>
            </a:graphic>
          </wp:inline>
        </w:drawing>
      </w:r>
    </w:p>
    <w:p w:rsidR="00027EB5" w:rsidRDefault="007E2683">
      <w:pPr>
        <w:ind w:firstLineChars="0" w:firstLine="0"/>
        <w:jc w:val="center"/>
        <w:rPr>
          <w:rFonts w:asciiTheme="minorEastAsia" w:hAnsiTheme="minorEastAsia"/>
        </w:rPr>
      </w:pPr>
      <w:r>
        <w:rPr>
          <w:rFonts w:asciiTheme="minorEastAsia" w:hAnsiTheme="minorEastAsia" w:hint="eastAsia"/>
          <w:noProof/>
        </w:rPr>
        <w:drawing>
          <wp:inline distT="0" distB="0" distL="0" distR="0">
            <wp:extent cx="2264410" cy="4010025"/>
            <wp:effectExtent l="0" t="0" r="254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a:xfrm>
                      <a:off x="0" y="0"/>
                      <a:ext cx="2281029" cy="4038843"/>
                    </a:xfrm>
                    <a:prstGeom prst="rect">
                      <a:avLst/>
                    </a:prstGeom>
                    <a:noFill/>
                    <a:ln>
                      <a:noFill/>
                    </a:ln>
                  </pic:spPr>
                </pic:pic>
              </a:graphicData>
            </a:graphic>
          </wp:inline>
        </w:drawing>
      </w:r>
    </w:p>
    <w:p w:rsidR="00027EB5" w:rsidRDefault="007E2683">
      <w:pPr>
        <w:pStyle w:val="3"/>
        <w:spacing w:before="0" w:after="0"/>
        <w:ind w:firstLine="643"/>
        <w:rPr>
          <w:rFonts w:asciiTheme="minorEastAsia" w:hAnsiTheme="minorEastAsia"/>
        </w:rPr>
      </w:pPr>
      <w:bookmarkStart w:id="69" w:name="_Toc57446301"/>
      <w:bookmarkStart w:id="70" w:name="_Toc2789"/>
      <w:bookmarkStart w:id="71" w:name="_Toc67407706"/>
      <w:bookmarkStart w:id="72" w:name="_Toc67407756"/>
      <w:r>
        <w:rPr>
          <w:rFonts w:asciiTheme="minorEastAsia" w:hAnsiTheme="minorEastAsia" w:hint="eastAsia"/>
        </w:rPr>
        <w:lastRenderedPageBreak/>
        <w:t>2.2.2家属、自助信息录入</w:t>
      </w:r>
      <w:bookmarkEnd w:id="69"/>
      <w:bookmarkEnd w:id="70"/>
      <w:bookmarkEnd w:id="71"/>
      <w:bookmarkEnd w:id="72"/>
    </w:p>
    <w:p w:rsidR="00027EB5" w:rsidRDefault="007E2683">
      <w:pPr>
        <w:ind w:firstLine="480"/>
        <w:rPr>
          <w:rFonts w:asciiTheme="minorEastAsia" w:hAnsiTheme="minorEastAsia"/>
        </w:rPr>
      </w:pPr>
      <w:r>
        <w:rPr>
          <w:rFonts w:asciiTheme="minorEastAsia" w:hAnsiTheme="minorEastAsia" w:hint="eastAsia"/>
        </w:rPr>
        <w:t>通过在固定区域（家属区、教职工宿舍区等）部署人脸门禁</w:t>
      </w:r>
      <w:proofErr w:type="gramStart"/>
      <w:r>
        <w:rPr>
          <w:rFonts w:asciiTheme="minorEastAsia" w:hAnsiTheme="minorEastAsia" w:hint="eastAsia"/>
        </w:rPr>
        <w:t>访客机</w:t>
      </w:r>
      <w:proofErr w:type="gramEnd"/>
      <w:r>
        <w:rPr>
          <w:rFonts w:asciiTheme="minorEastAsia" w:hAnsiTheme="minorEastAsia" w:hint="eastAsia"/>
        </w:rPr>
        <w:t>作为自助信息录入终端，可以自行通过自助信息录入终端将自己的信息进行录入上传，人脸速通门平台同步上传信息，后台管理员进行权限以及信息审核，审核通过后并开通人员相关权限。</w:t>
      </w:r>
    </w:p>
    <w:p w:rsidR="00027EB5" w:rsidRDefault="007E2683">
      <w:pPr>
        <w:pStyle w:val="3"/>
        <w:spacing w:before="0" w:after="0"/>
        <w:ind w:firstLine="643"/>
        <w:rPr>
          <w:rFonts w:asciiTheme="minorEastAsia" w:hAnsiTheme="minorEastAsia"/>
        </w:rPr>
      </w:pPr>
      <w:bookmarkStart w:id="73" w:name="_Toc9164"/>
      <w:bookmarkStart w:id="74" w:name="_Toc57446302"/>
      <w:bookmarkStart w:id="75" w:name="_Toc67407707"/>
      <w:bookmarkStart w:id="76" w:name="_Toc67407757"/>
      <w:r>
        <w:rPr>
          <w:rFonts w:asciiTheme="minorEastAsia" w:hAnsiTheme="minorEastAsia" w:hint="eastAsia"/>
        </w:rPr>
        <w:t>2.2.3多级管理员权限</w:t>
      </w:r>
      <w:bookmarkEnd w:id="73"/>
      <w:bookmarkEnd w:id="74"/>
      <w:bookmarkEnd w:id="75"/>
      <w:bookmarkEnd w:id="76"/>
    </w:p>
    <w:p w:rsidR="00027EB5" w:rsidRDefault="007E2683">
      <w:pPr>
        <w:ind w:firstLine="480"/>
        <w:rPr>
          <w:rFonts w:asciiTheme="minorEastAsia" w:hAnsiTheme="minorEastAsia"/>
        </w:rPr>
      </w:pPr>
      <w:r>
        <w:rPr>
          <w:rFonts w:asciiTheme="minorEastAsia" w:hAnsiTheme="minorEastAsia" w:hint="eastAsia"/>
        </w:rPr>
        <w:t>考虑到学校的组织机构划分及人员权限把控需求，系统应支持通过WEB界面批量导入人员信息的功能。</w:t>
      </w:r>
    </w:p>
    <w:p w:rsidR="00027EB5" w:rsidRDefault="007E2683">
      <w:pPr>
        <w:ind w:firstLine="480"/>
        <w:rPr>
          <w:rFonts w:asciiTheme="minorEastAsia" w:hAnsiTheme="minorEastAsia"/>
        </w:rPr>
      </w:pPr>
      <w:r>
        <w:rPr>
          <w:rFonts w:asciiTheme="minorEastAsia" w:hAnsiTheme="minorEastAsia" w:hint="eastAsia"/>
        </w:rPr>
        <w:t>保卫处可具备超级管理员权限，能够添加对应的管理员账号并下发给各学院。各学院按照自己的实际需要，通过账号登录到系统的操作界面，添加人员信息（包括姓名，照片及其他个人信息）。</w:t>
      </w:r>
    </w:p>
    <w:p w:rsidR="00027EB5" w:rsidRDefault="008C2D3A">
      <w:pPr>
        <w:ind w:firstLineChars="0" w:firstLine="0"/>
        <w:rPr>
          <w:rFonts w:asciiTheme="minorEastAsia" w:hAnsiTheme="minorEastAsia"/>
        </w:rPr>
      </w:pPr>
      <w:r>
        <w:rPr>
          <w:rFonts w:asciiTheme="minorEastAsia" w:hAnsiTheme="minorEastAsia"/>
        </w:rPr>
        <w:pict>
          <v:shape id="_x0000_i1026" type="#_x0000_t75" style="width:415.25pt;height:97.95pt">
            <v:imagedata r:id="rId30" o:title=""/>
          </v:shape>
        </w:pict>
      </w:r>
    </w:p>
    <w:p w:rsidR="00027EB5" w:rsidRDefault="007E2683">
      <w:pPr>
        <w:pStyle w:val="3"/>
        <w:spacing w:before="0" w:after="0"/>
        <w:ind w:firstLine="643"/>
        <w:rPr>
          <w:rFonts w:asciiTheme="minorEastAsia" w:hAnsiTheme="minorEastAsia"/>
        </w:rPr>
      </w:pPr>
      <w:bookmarkStart w:id="77" w:name="_Toc57446303"/>
      <w:bookmarkStart w:id="78" w:name="_Toc26628"/>
      <w:bookmarkStart w:id="79" w:name="_Toc67407708"/>
      <w:bookmarkStart w:id="80" w:name="_Toc67407758"/>
      <w:r>
        <w:rPr>
          <w:rFonts w:asciiTheme="minorEastAsia" w:hAnsiTheme="minorEastAsia" w:hint="eastAsia"/>
        </w:rPr>
        <w:t>2.2.4精准体温筛查</w:t>
      </w:r>
      <w:bookmarkStart w:id="81" w:name="_Toc57446307"/>
      <w:bookmarkStart w:id="82" w:name="_Toc51944072"/>
      <w:bookmarkStart w:id="83" w:name="_Toc57389099"/>
      <w:bookmarkStart w:id="84" w:name="_Toc57386120"/>
      <w:bookmarkStart w:id="85" w:name="_Toc57381932"/>
      <w:bookmarkStart w:id="86" w:name="_Toc57386121"/>
      <w:bookmarkStart w:id="87" w:name="_Toc57389102"/>
      <w:bookmarkStart w:id="88" w:name="_Toc57381934"/>
      <w:bookmarkStart w:id="89" w:name="_Toc57386118"/>
      <w:bookmarkStart w:id="90" w:name="_Toc52118015"/>
      <w:bookmarkStart w:id="91" w:name="_Toc52117846"/>
      <w:bookmarkStart w:id="92" w:name="_Toc57389045"/>
      <w:bookmarkStart w:id="93" w:name="_Toc51944070"/>
      <w:bookmarkStart w:id="94" w:name="_Toc57389047"/>
      <w:bookmarkStart w:id="95" w:name="_Toc51944073"/>
      <w:bookmarkStart w:id="96" w:name="_Toc57446306"/>
      <w:bookmarkStart w:id="97" w:name="_Toc52117848"/>
      <w:bookmarkStart w:id="98" w:name="_Toc57381935"/>
      <w:bookmarkStart w:id="99" w:name="_Toc57389048"/>
      <w:bookmarkStart w:id="100" w:name="_Toc52118016"/>
      <w:bookmarkStart w:id="101" w:name="_Toc52118013"/>
      <w:bookmarkStart w:id="102" w:name="_Toc52117849"/>
      <w:bookmarkStart w:id="103" w:name="_Toc57389101"/>
      <w:bookmarkStart w:id="104" w:name="_Toc57446304"/>
      <w:bookmarkStart w:id="105" w:name="_Toc32396780"/>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p>
    <w:p w:rsidR="00027EB5" w:rsidRDefault="007E2683">
      <w:pPr>
        <w:ind w:firstLine="482"/>
        <w:rPr>
          <w:rFonts w:asciiTheme="minorEastAsia" w:hAnsiTheme="minorEastAsia"/>
          <w:b/>
          <w:bCs/>
        </w:rPr>
      </w:pPr>
      <w:bookmarkStart w:id="106" w:name="_Toc57446308"/>
      <w:r>
        <w:rPr>
          <w:rFonts w:asciiTheme="minorEastAsia" w:hAnsiTheme="minorEastAsia" w:hint="eastAsia"/>
          <w:b/>
          <w:bCs/>
        </w:rPr>
        <w:t>1)非接触人体温度测量</w:t>
      </w:r>
      <w:bookmarkEnd w:id="105"/>
      <w:bookmarkEnd w:id="106"/>
    </w:p>
    <w:p w:rsidR="00027EB5" w:rsidRDefault="007E2683">
      <w:pPr>
        <w:ind w:firstLine="480"/>
        <w:rPr>
          <w:rFonts w:asciiTheme="minorEastAsia" w:hAnsiTheme="minorEastAsia"/>
        </w:rPr>
      </w:pPr>
      <w:r>
        <w:rPr>
          <w:rFonts w:asciiTheme="minorEastAsia" w:hAnsiTheme="minorEastAsia" w:hint="eastAsia"/>
        </w:rPr>
        <w:t>通过测温模块，初步对进入测温范围的人员进行人体温度检测；测温范围30℃~45℃，测温精度0.1℃，测温误差≤±0.3℃，测温距离0.5-1米。</w:t>
      </w:r>
      <w:bookmarkStart w:id="107" w:name="_Toc57389050"/>
      <w:bookmarkStart w:id="108" w:name="_Toc51944074"/>
      <w:bookmarkStart w:id="109" w:name="_Toc57446312"/>
      <w:bookmarkStart w:id="110" w:name="_Toc52118018"/>
      <w:bookmarkStart w:id="111" w:name="_Toc57381937"/>
      <w:bookmarkStart w:id="112" w:name="_Toc57386123"/>
      <w:bookmarkStart w:id="113" w:name="_Toc57389053"/>
      <w:bookmarkStart w:id="114" w:name="_Toc57389104"/>
      <w:bookmarkStart w:id="115" w:name="_Toc52117850"/>
      <w:bookmarkStart w:id="116" w:name="_Toc57446309"/>
      <w:bookmarkStart w:id="117" w:name="_Toc57386126"/>
      <w:bookmarkStart w:id="118" w:name="_Toc57381940"/>
      <w:bookmarkStart w:id="119" w:name="_Toc52117853"/>
      <w:bookmarkStart w:id="120" w:name="_Toc51944077"/>
      <w:bookmarkStart w:id="121" w:name="_Toc52118021"/>
      <w:bookmarkStart w:id="122" w:name="_Toc57389107"/>
      <w:bookmarkStart w:id="123" w:name="_Toc32396781"/>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p>
    <w:p w:rsidR="00027EB5" w:rsidRDefault="007E2683">
      <w:pPr>
        <w:ind w:firstLine="482"/>
        <w:rPr>
          <w:rFonts w:asciiTheme="minorEastAsia" w:hAnsiTheme="minorEastAsia"/>
          <w:b/>
          <w:bCs/>
        </w:rPr>
      </w:pPr>
      <w:bookmarkStart w:id="124" w:name="_Toc57446313"/>
      <w:r>
        <w:rPr>
          <w:rFonts w:asciiTheme="minorEastAsia" w:hAnsiTheme="minorEastAsia" w:hint="eastAsia"/>
          <w:b/>
          <w:bCs/>
        </w:rPr>
        <w:t>2)异常体温报警</w:t>
      </w:r>
      <w:bookmarkEnd w:id="123"/>
      <w:bookmarkEnd w:id="124"/>
    </w:p>
    <w:p w:rsidR="00027EB5" w:rsidRDefault="007E2683">
      <w:pPr>
        <w:ind w:firstLine="480"/>
        <w:rPr>
          <w:rFonts w:asciiTheme="minorEastAsia" w:hAnsiTheme="minorEastAsia"/>
        </w:rPr>
      </w:pPr>
      <w:r>
        <w:rPr>
          <w:rFonts w:asciiTheme="minorEastAsia" w:hAnsiTheme="minorEastAsia" w:hint="eastAsia"/>
        </w:rPr>
        <w:t>如发现温度异常个体，终端界面自动弹出报警，并联动不开门策略，提醒现场工作人员进一步处置。</w:t>
      </w:r>
    </w:p>
    <w:p w:rsidR="00027EB5" w:rsidRDefault="007E2683">
      <w:pPr>
        <w:ind w:firstLine="482"/>
        <w:rPr>
          <w:rFonts w:asciiTheme="minorEastAsia" w:hAnsiTheme="minorEastAsia"/>
          <w:b/>
          <w:bCs/>
        </w:rPr>
      </w:pPr>
      <w:bookmarkStart w:id="125" w:name="_Toc57446314"/>
      <w:bookmarkStart w:id="126" w:name="_Toc32396782"/>
      <w:r>
        <w:rPr>
          <w:rFonts w:asciiTheme="minorEastAsia" w:hAnsiTheme="minorEastAsia" w:hint="eastAsia"/>
          <w:b/>
          <w:bCs/>
        </w:rPr>
        <w:t>3)体温记录</w:t>
      </w:r>
      <w:bookmarkEnd w:id="125"/>
      <w:bookmarkEnd w:id="126"/>
    </w:p>
    <w:p w:rsidR="00027EB5" w:rsidRDefault="007E2683">
      <w:pPr>
        <w:ind w:firstLine="480"/>
        <w:rPr>
          <w:rFonts w:asciiTheme="minorEastAsia" w:hAnsiTheme="minorEastAsia"/>
        </w:rPr>
      </w:pPr>
      <w:r>
        <w:rPr>
          <w:rFonts w:asciiTheme="minorEastAsia" w:hAnsiTheme="minorEastAsia" w:hint="eastAsia"/>
        </w:rPr>
        <w:t>支持体温作为通行人的基本属性信息记录，便于日后的反查与回溯提供依据。</w:t>
      </w:r>
    </w:p>
    <w:p w:rsidR="00027EB5" w:rsidRDefault="007E2683">
      <w:pPr>
        <w:ind w:firstLine="482"/>
        <w:rPr>
          <w:rFonts w:asciiTheme="minorEastAsia" w:hAnsiTheme="minorEastAsia"/>
          <w:b/>
          <w:bCs/>
        </w:rPr>
      </w:pPr>
      <w:bookmarkStart w:id="127" w:name="_Toc57446316"/>
      <w:bookmarkStart w:id="128" w:name="_Toc32396784"/>
      <w:r>
        <w:rPr>
          <w:rFonts w:asciiTheme="minorEastAsia" w:hAnsiTheme="minorEastAsia" w:hint="eastAsia"/>
          <w:b/>
          <w:bCs/>
        </w:rPr>
        <w:t>4)口罩佩戴检测</w:t>
      </w:r>
      <w:bookmarkEnd w:id="127"/>
      <w:bookmarkEnd w:id="128"/>
    </w:p>
    <w:p w:rsidR="00027EB5" w:rsidRDefault="007E2683">
      <w:pPr>
        <w:ind w:firstLine="480"/>
        <w:rPr>
          <w:rFonts w:asciiTheme="minorEastAsia" w:hAnsiTheme="minorEastAsia"/>
        </w:rPr>
      </w:pPr>
      <w:r>
        <w:rPr>
          <w:rFonts w:asciiTheme="minorEastAsia" w:hAnsiTheme="minorEastAsia" w:hint="eastAsia"/>
        </w:rPr>
        <w:t>系统具备口罩佩戴检测功能，根据特殊时期管控需求，对进出人员进行口罩佩戴检测，未带口罩者即使人脸检测通过，也无法进入区域，降低交叉感染风险。</w:t>
      </w:r>
    </w:p>
    <w:p w:rsidR="00027EB5" w:rsidRDefault="007E2683">
      <w:pPr>
        <w:pStyle w:val="3"/>
        <w:spacing w:before="0" w:after="0"/>
        <w:ind w:firstLine="643"/>
        <w:rPr>
          <w:rFonts w:asciiTheme="minorEastAsia" w:hAnsiTheme="minorEastAsia"/>
        </w:rPr>
      </w:pPr>
      <w:bookmarkStart w:id="129" w:name="_Toc501374703"/>
      <w:bookmarkStart w:id="130" w:name="_Toc57446317"/>
      <w:bookmarkStart w:id="131" w:name="_Toc4486"/>
      <w:bookmarkStart w:id="132" w:name="_Toc67407709"/>
      <w:bookmarkStart w:id="133" w:name="_Toc67407759"/>
      <w:r>
        <w:rPr>
          <w:rFonts w:asciiTheme="minorEastAsia" w:hAnsiTheme="minorEastAsia" w:hint="eastAsia"/>
        </w:rPr>
        <w:lastRenderedPageBreak/>
        <w:t>2.2.5人员信息检索</w:t>
      </w:r>
      <w:bookmarkEnd w:id="129"/>
      <w:bookmarkEnd w:id="130"/>
      <w:bookmarkEnd w:id="131"/>
      <w:bookmarkEnd w:id="132"/>
      <w:bookmarkEnd w:id="133"/>
    </w:p>
    <w:p w:rsidR="00027EB5" w:rsidRDefault="007E2683">
      <w:pPr>
        <w:ind w:firstLine="480"/>
        <w:rPr>
          <w:rFonts w:asciiTheme="minorEastAsia" w:hAnsiTheme="minorEastAsia"/>
        </w:rPr>
      </w:pPr>
      <w:r>
        <w:rPr>
          <w:rFonts w:asciiTheme="minorEastAsia" w:hAnsiTheme="minorEastAsia" w:hint="eastAsia"/>
        </w:rPr>
        <w:t>人脸速通门管理系统产生的进出记录都会实时传输到后端的管理服务器中，管理服务器能够根据速通门单元安防的位置对其进行分组统计，并支持生成报表。</w:t>
      </w:r>
    </w:p>
    <w:p w:rsidR="00027EB5" w:rsidRDefault="007E2683">
      <w:pPr>
        <w:ind w:firstLine="480"/>
        <w:rPr>
          <w:rFonts w:asciiTheme="minorEastAsia" w:hAnsiTheme="minorEastAsia"/>
        </w:rPr>
      </w:pPr>
      <w:r>
        <w:rPr>
          <w:rFonts w:asciiTheme="minorEastAsia" w:hAnsiTheme="minorEastAsia" w:hint="eastAsia"/>
        </w:rPr>
        <w:t>报表支持按照时间、门组、人员等多维度筛选，</w:t>
      </w:r>
      <w:proofErr w:type="gramStart"/>
      <w:r>
        <w:rPr>
          <w:rFonts w:asciiTheme="minorEastAsia" w:hAnsiTheme="minorEastAsia" w:hint="eastAsia"/>
        </w:rPr>
        <w:t>方便安</w:t>
      </w:r>
      <w:proofErr w:type="gramEnd"/>
      <w:r>
        <w:rPr>
          <w:rFonts w:asciiTheme="minorEastAsia" w:hAnsiTheme="minorEastAsia" w:hint="eastAsia"/>
        </w:rPr>
        <w:t>保、教务等多个部门不同的业务需求。</w:t>
      </w:r>
    </w:p>
    <w:p w:rsidR="00027EB5" w:rsidRDefault="007E2683">
      <w:pPr>
        <w:ind w:firstLine="480"/>
        <w:rPr>
          <w:rFonts w:asciiTheme="minorEastAsia" w:hAnsiTheme="minorEastAsia"/>
        </w:rPr>
      </w:pPr>
      <w:r>
        <w:rPr>
          <w:rFonts w:asciiTheme="minorEastAsia" w:hAnsiTheme="minorEastAsia" w:hint="eastAsia"/>
        </w:rPr>
        <w:t>同时可以根据现场的情况，判断当前校园内部的人员数量，可根据情况对进出人员进行管控，避免意外事件的发生。</w:t>
      </w:r>
    </w:p>
    <w:p w:rsidR="00027EB5" w:rsidRDefault="007E2683">
      <w:pPr>
        <w:ind w:firstLineChars="0" w:firstLine="0"/>
        <w:rPr>
          <w:rFonts w:asciiTheme="minorEastAsia" w:hAnsiTheme="minorEastAsia"/>
        </w:rPr>
      </w:pPr>
      <w:r>
        <w:rPr>
          <w:rFonts w:asciiTheme="minorEastAsia" w:hAnsiTheme="minorEastAsia" w:hint="eastAsia"/>
          <w:noProof/>
        </w:rPr>
        <w:drawing>
          <wp:inline distT="0" distB="0" distL="0" distR="0">
            <wp:extent cx="5591175" cy="2274570"/>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a:xfrm>
                      <a:off x="0" y="0"/>
                      <a:ext cx="5600405" cy="2278646"/>
                    </a:xfrm>
                    <a:prstGeom prst="rect">
                      <a:avLst/>
                    </a:prstGeom>
                    <a:noFill/>
                    <a:ln>
                      <a:noFill/>
                    </a:ln>
                  </pic:spPr>
                </pic:pic>
              </a:graphicData>
            </a:graphic>
          </wp:inline>
        </w:drawing>
      </w:r>
    </w:p>
    <w:p w:rsidR="00027EB5" w:rsidRDefault="007E2683">
      <w:pPr>
        <w:pStyle w:val="3"/>
        <w:spacing w:before="0" w:after="0"/>
        <w:ind w:firstLine="643"/>
        <w:rPr>
          <w:rFonts w:asciiTheme="minorEastAsia" w:hAnsiTheme="minorEastAsia"/>
        </w:rPr>
      </w:pPr>
      <w:bookmarkStart w:id="134" w:name="_Toc57446319"/>
      <w:bookmarkStart w:id="135" w:name="_Toc32168"/>
      <w:bookmarkStart w:id="136" w:name="_Toc67407710"/>
      <w:bookmarkStart w:id="137" w:name="_Toc67407760"/>
      <w:r>
        <w:rPr>
          <w:rFonts w:asciiTheme="minorEastAsia" w:hAnsiTheme="minorEastAsia" w:hint="eastAsia"/>
        </w:rPr>
        <w:t>2.2.6安防业务联动</w:t>
      </w:r>
      <w:bookmarkEnd w:id="134"/>
      <w:bookmarkEnd w:id="135"/>
      <w:bookmarkEnd w:id="136"/>
      <w:bookmarkEnd w:id="137"/>
    </w:p>
    <w:p w:rsidR="00027EB5" w:rsidRDefault="007E2683">
      <w:pPr>
        <w:ind w:firstLine="480"/>
        <w:rPr>
          <w:rFonts w:asciiTheme="minorEastAsia" w:hAnsiTheme="minorEastAsia"/>
        </w:rPr>
      </w:pPr>
      <w:r>
        <w:rPr>
          <w:rFonts w:asciiTheme="minorEastAsia" w:hAnsiTheme="minorEastAsia" w:hint="eastAsia"/>
        </w:rPr>
        <w:t>未来与学校人脸识别系统联通以后，人脸速通门对来往的人员进行抓拍，并实时将抓拍到的图片传输到校园综合安防平台中。平台上可对这部分图片进行处理。</w:t>
      </w:r>
    </w:p>
    <w:p w:rsidR="00027EB5" w:rsidRDefault="007E2683">
      <w:pPr>
        <w:ind w:firstLine="482"/>
        <w:rPr>
          <w:rFonts w:asciiTheme="minorEastAsia" w:hAnsiTheme="minorEastAsia"/>
          <w:b/>
          <w:bCs/>
        </w:rPr>
      </w:pPr>
      <w:r>
        <w:rPr>
          <w:rFonts w:asciiTheme="minorEastAsia" w:hAnsiTheme="minorEastAsia" w:hint="eastAsia"/>
          <w:b/>
          <w:bCs/>
        </w:rPr>
        <w:t>1)人员检索功能</w:t>
      </w:r>
    </w:p>
    <w:p w:rsidR="00027EB5" w:rsidRDefault="007E2683">
      <w:pPr>
        <w:ind w:firstLine="480"/>
        <w:rPr>
          <w:rFonts w:asciiTheme="minorEastAsia" w:hAnsiTheme="minorEastAsia"/>
        </w:rPr>
      </w:pPr>
      <w:r>
        <w:rPr>
          <w:rFonts w:asciiTheme="minorEastAsia" w:hAnsiTheme="minorEastAsia" w:hint="eastAsia"/>
        </w:rPr>
        <w:t>在校园综合安防视频监控平台上可以实时查看到当前人脸速通门抓拍的图片，并支持</w:t>
      </w:r>
      <w:proofErr w:type="gramStart"/>
      <w:r>
        <w:rPr>
          <w:rFonts w:asciiTheme="minorEastAsia" w:hAnsiTheme="minorEastAsia" w:hint="eastAsia"/>
        </w:rPr>
        <w:t>以图搜图功能</w:t>
      </w:r>
      <w:proofErr w:type="gramEnd"/>
      <w:r>
        <w:rPr>
          <w:rFonts w:asciiTheme="minorEastAsia" w:hAnsiTheme="minorEastAsia" w:hint="eastAsia"/>
        </w:rPr>
        <w:t>。通过导入一张可疑人员的照片，可以检索出该人员在校园内进出的记录，如结合校园内部部署的人脸卡口设备，即可对人员在校园</w:t>
      </w:r>
      <w:proofErr w:type="gramStart"/>
      <w:r>
        <w:rPr>
          <w:rFonts w:asciiTheme="minorEastAsia" w:hAnsiTheme="minorEastAsia" w:hint="eastAsia"/>
        </w:rPr>
        <w:t>颞</w:t>
      </w:r>
      <w:proofErr w:type="gramEnd"/>
      <w:r>
        <w:rPr>
          <w:rFonts w:asciiTheme="minorEastAsia" w:hAnsiTheme="minorEastAsia" w:hint="eastAsia"/>
        </w:rPr>
        <w:t>部的行动轨迹进行判断。通过这一手段，可以快速判断出重点关注人员在园区内的活动情况，进一步确保园区的安全性。</w:t>
      </w:r>
    </w:p>
    <w:p w:rsidR="00027EB5" w:rsidRDefault="007E2683">
      <w:pPr>
        <w:ind w:firstLine="482"/>
        <w:rPr>
          <w:rFonts w:asciiTheme="minorEastAsia" w:hAnsiTheme="minorEastAsia"/>
          <w:b/>
          <w:bCs/>
        </w:rPr>
      </w:pPr>
      <w:bookmarkStart w:id="138" w:name="_Toc500850418"/>
      <w:r>
        <w:rPr>
          <w:rFonts w:asciiTheme="minorEastAsia" w:hAnsiTheme="minorEastAsia" w:hint="eastAsia"/>
          <w:b/>
          <w:bCs/>
        </w:rPr>
        <w:t>2)黑名单布控</w:t>
      </w:r>
      <w:bookmarkEnd w:id="138"/>
    </w:p>
    <w:p w:rsidR="00027EB5" w:rsidRDefault="007E2683">
      <w:pPr>
        <w:ind w:firstLine="480"/>
        <w:rPr>
          <w:rFonts w:asciiTheme="minorEastAsia" w:hAnsiTheme="minorEastAsia"/>
        </w:rPr>
      </w:pPr>
      <w:r>
        <w:rPr>
          <w:rFonts w:asciiTheme="minorEastAsia" w:hAnsiTheme="minorEastAsia" w:hint="eastAsia"/>
        </w:rPr>
        <w:t>人脸速通门单元可作为校园人脸方案的一个重要点位，通过后台的人脸结构化服务器，可将前期出现在校园内部的小偷录入到黑名单中，并将黑名单布控任务下发至人脸速通门。</w:t>
      </w:r>
      <w:proofErr w:type="gramStart"/>
      <w:r>
        <w:rPr>
          <w:rFonts w:asciiTheme="minorEastAsia" w:hAnsiTheme="minorEastAsia" w:hint="eastAsia"/>
        </w:rPr>
        <w:t>当人员</w:t>
      </w:r>
      <w:proofErr w:type="gramEnd"/>
      <w:r>
        <w:rPr>
          <w:rFonts w:asciiTheme="minorEastAsia" w:hAnsiTheme="minorEastAsia" w:hint="eastAsia"/>
        </w:rPr>
        <w:t>经过人脸速通门时，系统将抓拍到的图片和黑名单</w:t>
      </w:r>
      <w:r>
        <w:rPr>
          <w:rFonts w:asciiTheme="minorEastAsia" w:hAnsiTheme="minorEastAsia" w:hint="eastAsia"/>
        </w:rPr>
        <w:lastRenderedPageBreak/>
        <w:t>库中人员进行比对，对于比对命中黑名单（高于相似度阈值）人员，可及时产生报警并联动相关实况，及时在监控中心产生预警。</w:t>
      </w:r>
    </w:p>
    <w:p w:rsidR="00027EB5" w:rsidRDefault="007E2683">
      <w:pPr>
        <w:pStyle w:val="2"/>
        <w:spacing w:before="0" w:after="0"/>
        <w:ind w:firstLine="643"/>
        <w:rPr>
          <w:rFonts w:asciiTheme="minorEastAsia" w:eastAsiaTheme="minorEastAsia" w:hAnsiTheme="minorEastAsia"/>
        </w:rPr>
      </w:pPr>
      <w:bookmarkStart w:id="139" w:name="_Toc7454"/>
      <w:bookmarkStart w:id="140" w:name="_Toc67407711"/>
      <w:bookmarkStart w:id="141" w:name="_Toc67407761"/>
      <w:r>
        <w:rPr>
          <w:rFonts w:asciiTheme="minorEastAsia" w:eastAsiaTheme="minorEastAsia" w:hAnsiTheme="minorEastAsia" w:hint="eastAsia"/>
        </w:rPr>
        <w:t>2.3应用模式</w:t>
      </w:r>
      <w:bookmarkEnd w:id="139"/>
      <w:bookmarkEnd w:id="140"/>
      <w:bookmarkEnd w:id="141"/>
    </w:p>
    <w:p w:rsidR="00027EB5" w:rsidRDefault="007E2683">
      <w:pPr>
        <w:pStyle w:val="3"/>
        <w:spacing w:before="0" w:after="0"/>
        <w:ind w:firstLine="643"/>
        <w:rPr>
          <w:rFonts w:asciiTheme="minorEastAsia" w:hAnsiTheme="minorEastAsia"/>
        </w:rPr>
      </w:pPr>
      <w:bookmarkStart w:id="142" w:name="_Toc23146"/>
      <w:bookmarkStart w:id="143" w:name="_Toc57446285"/>
      <w:bookmarkStart w:id="144" w:name="_Toc67407712"/>
      <w:bookmarkStart w:id="145" w:name="_Toc67407762"/>
      <w:r>
        <w:rPr>
          <w:rFonts w:asciiTheme="minorEastAsia" w:hAnsiTheme="minorEastAsia" w:hint="eastAsia"/>
        </w:rPr>
        <w:t>2.3.1人脸核验+测温模式</w:t>
      </w:r>
      <w:bookmarkEnd w:id="142"/>
      <w:bookmarkEnd w:id="143"/>
      <w:bookmarkEnd w:id="144"/>
      <w:bookmarkEnd w:id="145"/>
    </w:p>
    <w:p w:rsidR="00027EB5" w:rsidRDefault="007E2683">
      <w:pPr>
        <w:ind w:firstLine="480"/>
        <w:rPr>
          <w:rFonts w:asciiTheme="minorEastAsia" w:hAnsiTheme="minorEastAsia"/>
        </w:rPr>
      </w:pPr>
      <w:r>
        <w:rPr>
          <w:rFonts w:asciiTheme="minorEastAsia" w:hAnsiTheme="minorEastAsia" w:hint="eastAsia"/>
        </w:rPr>
        <w:t>对出入人员进行人脸的快速识别和放行，通过人脸抓拍识别的方式触发开门，大大提高通行的人员身份识别力度和通行的出入效率。</w:t>
      </w:r>
    </w:p>
    <w:p w:rsidR="00027EB5" w:rsidRDefault="007E2683">
      <w:pPr>
        <w:ind w:firstLine="480"/>
        <w:rPr>
          <w:rFonts w:asciiTheme="minorEastAsia" w:hAnsiTheme="minorEastAsia"/>
        </w:rPr>
      </w:pPr>
      <w:r>
        <w:rPr>
          <w:rFonts w:asciiTheme="minorEastAsia" w:hAnsiTheme="minorEastAsia" w:hint="eastAsia"/>
        </w:rPr>
        <w:t>由访客终端负责进行人脸及身份信息采集，录入系统后，实现速通门的人脸部署，对过往人员进行抓拍比对，验证通过后且体温正常予以放行，验证不通过或体温异常则以报警形式推送，之后将结果及图片记录在后端系统中，实现数据的存储和检索服务，以及根据系统定制需求实现后期的统计分析报表等业务应用。</w:t>
      </w:r>
    </w:p>
    <w:p w:rsidR="00027EB5" w:rsidRDefault="007E2683">
      <w:pPr>
        <w:pStyle w:val="3"/>
        <w:spacing w:before="0" w:after="0"/>
        <w:ind w:firstLine="643"/>
        <w:rPr>
          <w:rFonts w:asciiTheme="minorEastAsia" w:hAnsiTheme="minorEastAsia"/>
        </w:rPr>
      </w:pPr>
      <w:bookmarkStart w:id="146" w:name="_Toc57446286"/>
      <w:bookmarkStart w:id="147" w:name="_Toc26024"/>
      <w:bookmarkStart w:id="148" w:name="_Toc67407713"/>
      <w:bookmarkStart w:id="149" w:name="_Toc67407763"/>
      <w:r>
        <w:rPr>
          <w:rFonts w:asciiTheme="minorEastAsia" w:hAnsiTheme="minorEastAsia" w:hint="eastAsia"/>
        </w:rPr>
        <w:t>2.3.2人卡核验+测温模式</w:t>
      </w:r>
      <w:bookmarkEnd w:id="146"/>
      <w:bookmarkEnd w:id="147"/>
      <w:bookmarkEnd w:id="148"/>
      <w:bookmarkEnd w:id="149"/>
    </w:p>
    <w:p w:rsidR="00027EB5" w:rsidRDefault="007E2683">
      <w:pPr>
        <w:ind w:firstLine="480"/>
        <w:rPr>
          <w:rFonts w:asciiTheme="minorEastAsia" w:hAnsiTheme="minorEastAsia"/>
        </w:rPr>
      </w:pPr>
      <w:r>
        <w:rPr>
          <w:rFonts w:asciiTheme="minorEastAsia" w:hAnsiTheme="minorEastAsia" w:hint="eastAsia"/>
        </w:rPr>
        <w:t>支持采用人卡核验+测温的通行模式，检测体温的同时对出入人员进行人脸抓拍以及跟校园I</w:t>
      </w:r>
      <w:r>
        <w:rPr>
          <w:rFonts w:asciiTheme="minorEastAsia" w:hAnsiTheme="minorEastAsia"/>
        </w:rPr>
        <w:t>C卡</w:t>
      </w:r>
      <w:r>
        <w:rPr>
          <w:rFonts w:asciiTheme="minorEastAsia" w:hAnsiTheme="minorEastAsia" w:hint="eastAsia"/>
        </w:rPr>
        <w:t>信息的比对，达到通行人员身份甄别，提高校园出入的安保水平，实现快速通行。</w:t>
      </w:r>
    </w:p>
    <w:p w:rsidR="00027EB5" w:rsidRDefault="007E2683">
      <w:pPr>
        <w:pStyle w:val="3"/>
        <w:spacing w:before="0" w:after="0"/>
        <w:ind w:firstLine="643"/>
        <w:rPr>
          <w:rFonts w:asciiTheme="minorEastAsia" w:hAnsiTheme="minorEastAsia"/>
        </w:rPr>
      </w:pPr>
      <w:bookmarkStart w:id="150" w:name="_Toc57446287"/>
      <w:bookmarkStart w:id="151" w:name="_Toc30717"/>
      <w:bookmarkStart w:id="152" w:name="_Toc67407714"/>
      <w:bookmarkStart w:id="153" w:name="_Toc67407764"/>
      <w:r>
        <w:rPr>
          <w:rFonts w:asciiTheme="minorEastAsia" w:hAnsiTheme="minorEastAsia" w:hint="eastAsia"/>
        </w:rPr>
        <w:t>2.3.3人证核验+测温模式</w:t>
      </w:r>
      <w:bookmarkEnd w:id="150"/>
      <w:bookmarkEnd w:id="151"/>
      <w:bookmarkEnd w:id="152"/>
      <w:bookmarkEnd w:id="153"/>
    </w:p>
    <w:p w:rsidR="00027EB5" w:rsidRDefault="007E2683">
      <w:pPr>
        <w:ind w:firstLine="480"/>
        <w:rPr>
          <w:rFonts w:asciiTheme="minorEastAsia" w:hAnsiTheme="minorEastAsia"/>
        </w:rPr>
      </w:pPr>
      <w:r>
        <w:rPr>
          <w:rFonts w:asciiTheme="minorEastAsia" w:hAnsiTheme="minorEastAsia" w:hint="eastAsia"/>
        </w:rPr>
        <w:t>支持通过身份证芯片读取器提取身份证信息，并与现场摄像头抓拍到的持证者照片进行比对，实现人证一致的核验。</w:t>
      </w:r>
    </w:p>
    <w:p w:rsidR="00027EB5" w:rsidRPr="003772D0" w:rsidRDefault="007E2683">
      <w:pPr>
        <w:pStyle w:val="3"/>
        <w:spacing w:before="0" w:after="0"/>
        <w:ind w:firstLine="643"/>
        <w:rPr>
          <w:rFonts w:asciiTheme="minorEastAsia" w:hAnsiTheme="minorEastAsia"/>
        </w:rPr>
      </w:pPr>
      <w:bookmarkStart w:id="154" w:name="_Toc27778"/>
      <w:bookmarkStart w:id="155" w:name="_Toc57446288"/>
      <w:bookmarkStart w:id="156" w:name="_Toc67407715"/>
      <w:bookmarkStart w:id="157" w:name="_Toc67407765"/>
      <w:r>
        <w:rPr>
          <w:rFonts w:asciiTheme="minorEastAsia" w:hAnsiTheme="minorEastAsia" w:hint="eastAsia"/>
        </w:rPr>
        <w:t>2.3.4</w:t>
      </w:r>
      <w:proofErr w:type="gramStart"/>
      <w:r>
        <w:rPr>
          <w:rFonts w:asciiTheme="minorEastAsia" w:hAnsiTheme="minorEastAsia" w:hint="eastAsia"/>
        </w:rPr>
        <w:t>二维</w:t>
      </w:r>
      <w:r w:rsidRPr="003772D0">
        <w:rPr>
          <w:rFonts w:asciiTheme="minorEastAsia" w:hAnsiTheme="minorEastAsia" w:hint="eastAsia"/>
        </w:rPr>
        <w:t>码</w:t>
      </w:r>
      <w:proofErr w:type="gramEnd"/>
      <w:r w:rsidRPr="003772D0">
        <w:rPr>
          <w:rFonts w:asciiTheme="minorEastAsia" w:hAnsiTheme="minorEastAsia" w:hint="eastAsia"/>
        </w:rPr>
        <w:t>/健康码核验+测温模式</w:t>
      </w:r>
      <w:bookmarkEnd w:id="154"/>
      <w:bookmarkEnd w:id="155"/>
      <w:bookmarkEnd w:id="156"/>
      <w:bookmarkEnd w:id="157"/>
    </w:p>
    <w:p w:rsidR="00027EB5" w:rsidRPr="003772D0" w:rsidRDefault="007E2683">
      <w:pPr>
        <w:ind w:firstLine="480"/>
        <w:rPr>
          <w:rFonts w:asciiTheme="minorEastAsia" w:hAnsiTheme="minorEastAsia"/>
        </w:rPr>
      </w:pPr>
      <w:r w:rsidRPr="003772D0">
        <w:rPr>
          <w:rFonts w:asciiTheme="minorEastAsia" w:hAnsiTheme="minorEastAsia" w:hint="eastAsia"/>
        </w:rPr>
        <w:t>结合人脸速通门</w:t>
      </w:r>
      <w:proofErr w:type="gramStart"/>
      <w:r w:rsidRPr="003772D0">
        <w:rPr>
          <w:rFonts w:asciiTheme="minorEastAsia" w:hAnsiTheme="minorEastAsia" w:hint="eastAsia"/>
        </w:rPr>
        <w:t>二维码</w:t>
      </w:r>
      <w:proofErr w:type="gramEnd"/>
      <w:r w:rsidRPr="003772D0">
        <w:rPr>
          <w:rFonts w:asciiTheme="minorEastAsia" w:hAnsiTheme="minorEastAsia" w:hint="eastAsia"/>
        </w:rPr>
        <w:t>/健康码核验模式，可以将二</w:t>
      </w:r>
      <w:proofErr w:type="gramStart"/>
      <w:r w:rsidRPr="003772D0">
        <w:rPr>
          <w:rFonts w:asciiTheme="minorEastAsia" w:hAnsiTheme="minorEastAsia" w:hint="eastAsia"/>
        </w:rPr>
        <w:t>维码内</w:t>
      </w:r>
      <w:proofErr w:type="gramEnd"/>
      <w:r w:rsidRPr="003772D0">
        <w:rPr>
          <w:rFonts w:asciiTheme="minorEastAsia" w:hAnsiTheme="minorEastAsia" w:hint="eastAsia"/>
        </w:rPr>
        <w:t>/健康码的个人信息资料读出，并将此信息上传至配套的人脸速通门识别终端，验证通过后且体温正常予以放行；验证不通过或体温异常则以报警形式推送，之后将结果及图片记录在后端系统中，实现数据的存储和检索服务，以及根据系统定制需求实现后期的统计分析报表等业务应用。</w:t>
      </w:r>
    </w:p>
    <w:p w:rsidR="00027EB5" w:rsidRPr="003772D0" w:rsidRDefault="007E2683">
      <w:pPr>
        <w:pStyle w:val="3"/>
        <w:spacing w:before="0" w:after="0"/>
        <w:ind w:firstLine="643"/>
        <w:rPr>
          <w:rFonts w:asciiTheme="minorEastAsia" w:hAnsiTheme="minorEastAsia"/>
        </w:rPr>
      </w:pPr>
      <w:bookmarkStart w:id="158" w:name="_Toc57446289"/>
      <w:bookmarkStart w:id="159" w:name="_Toc30037"/>
      <w:bookmarkStart w:id="160" w:name="_Toc67407716"/>
      <w:bookmarkStart w:id="161" w:name="_Toc67407766"/>
      <w:r w:rsidRPr="003772D0">
        <w:rPr>
          <w:rFonts w:asciiTheme="minorEastAsia" w:hAnsiTheme="minorEastAsia" w:hint="eastAsia"/>
        </w:rPr>
        <w:t>2.3.5组合控制模式</w:t>
      </w:r>
      <w:bookmarkEnd w:id="158"/>
      <w:bookmarkEnd w:id="159"/>
      <w:bookmarkEnd w:id="160"/>
      <w:bookmarkEnd w:id="161"/>
    </w:p>
    <w:p w:rsidR="00027EB5" w:rsidRPr="003772D0" w:rsidRDefault="007E2683">
      <w:pPr>
        <w:ind w:firstLine="480"/>
        <w:rPr>
          <w:rFonts w:asciiTheme="minorEastAsia" w:hAnsiTheme="minorEastAsia"/>
        </w:rPr>
      </w:pPr>
      <w:bookmarkStart w:id="162" w:name="_Toc57446290"/>
      <w:r w:rsidRPr="003772D0">
        <w:rPr>
          <w:rFonts w:asciiTheme="minorEastAsia" w:hAnsiTheme="minorEastAsia" w:hint="eastAsia"/>
        </w:rPr>
        <w:t>多权限并存独立控制模式</w:t>
      </w:r>
      <w:bookmarkEnd w:id="162"/>
    </w:p>
    <w:p w:rsidR="00027EB5" w:rsidRDefault="007E2683">
      <w:pPr>
        <w:ind w:firstLine="480"/>
        <w:rPr>
          <w:rFonts w:asciiTheme="minorEastAsia" w:hAnsiTheme="minorEastAsia"/>
        </w:rPr>
      </w:pPr>
      <w:r w:rsidRPr="003772D0">
        <w:rPr>
          <w:rFonts w:asciiTheme="minorEastAsia" w:hAnsiTheme="minorEastAsia" w:hint="eastAsia"/>
        </w:rPr>
        <w:t>支持多种权限独立控制模式，实现人脸、身份证、IC卡、</w:t>
      </w:r>
      <w:proofErr w:type="gramStart"/>
      <w:r w:rsidRPr="003772D0">
        <w:rPr>
          <w:rFonts w:asciiTheme="minorEastAsia" w:hAnsiTheme="minorEastAsia" w:hint="eastAsia"/>
        </w:rPr>
        <w:t>二维码</w:t>
      </w:r>
      <w:proofErr w:type="gramEnd"/>
      <w:r w:rsidRPr="003772D0">
        <w:rPr>
          <w:rFonts w:asciiTheme="minorEastAsia" w:hAnsiTheme="minorEastAsia" w:hint="eastAsia"/>
        </w:rPr>
        <w:t>/健康码等多种</w:t>
      </w:r>
      <w:proofErr w:type="gramStart"/>
      <w:r w:rsidRPr="003772D0">
        <w:rPr>
          <w:rFonts w:asciiTheme="minorEastAsia" w:hAnsiTheme="minorEastAsia" w:hint="eastAsia"/>
        </w:rPr>
        <w:t>方式方式</w:t>
      </w:r>
      <w:proofErr w:type="gramEnd"/>
      <w:r w:rsidRPr="003772D0">
        <w:rPr>
          <w:rFonts w:asciiTheme="minorEastAsia" w:hAnsiTheme="minorEastAsia" w:hint="eastAsia"/>
        </w:rPr>
        <w:t>共存，分别独立控制直接开门，可实现人员的快速通行，</w:t>
      </w:r>
      <w:r>
        <w:rPr>
          <w:rFonts w:asciiTheme="minorEastAsia" w:hAnsiTheme="minorEastAsia" w:hint="eastAsia"/>
        </w:rPr>
        <w:t>自动化完</w:t>
      </w:r>
      <w:r>
        <w:rPr>
          <w:rFonts w:asciiTheme="minorEastAsia" w:hAnsiTheme="minorEastAsia" w:hint="eastAsia"/>
        </w:rPr>
        <w:lastRenderedPageBreak/>
        <w:t>整录入统计工作。</w:t>
      </w:r>
    </w:p>
    <w:p w:rsidR="00027EB5" w:rsidRDefault="007E2683">
      <w:pPr>
        <w:ind w:firstLine="480"/>
        <w:rPr>
          <w:rFonts w:asciiTheme="minorEastAsia" w:hAnsiTheme="minorEastAsia"/>
        </w:rPr>
      </w:pPr>
      <w:bookmarkStart w:id="163" w:name="_Toc57446291"/>
      <w:r>
        <w:rPr>
          <w:rFonts w:asciiTheme="minorEastAsia" w:hAnsiTheme="minorEastAsia" w:hint="eastAsia"/>
        </w:rPr>
        <w:t>多权限组合控制模式</w:t>
      </w:r>
      <w:bookmarkEnd w:id="163"/>
    </w:p>
    <w:p w:rsidR="00027EB5" w:rsidRDefault="007E2683">
      <w:pPr>
        <w:ind w:firstLine="480"/>
        <w:rPr>
          <w:rFonts w:asciiTheme="minorEastAsia" w:hAnsiTheme="minorEastAsia"/>
        </w:rPr>
      </w:pPr>
      <w:r>
        <w:rPr>
          <w:rFonts w:asciiTheme="minorEastAsia" w:hAnsiTheme="minorEastAsia" w:hint="eastAsia"/>
        </w:rPr>
        <w:t>支持多种组合控制的模式</w:t>
      </w:r>
      <w:r w:rsidRPr="003772D0">
        <w:rPr>
          <w:rFonts w:asciiTheme="minorEastAsia" w:hAnsiTheme="minorEastAsia" w:hint="eastAsia"/>
        </w:rPr>
        <w:t>应用，提供人卡核验、人证核验、人脸</w:t>
      </w:r>
      <w:proofErr w:type="gramStart"/>
      <w:r w:rsidRPr="003772D0">
        <w:rPr>
          <w:rFonts w:asciiTheme="minorEastAsia" w:hAnsiTheme="minorEastAsia" w:hint="eastAsia"/>
        </w:rPr>
        <w:t>二维码</w:t>
      </w:r>
      <w:proofErr w:type="gramEnd"/>
      <w:r w:rsidRPr="003772D0">
        <w:rPr>
          <w:rFonts w:hint="eastAsia"/>
        </w:rPr>
        <w:t>/</w:t>
      </w:r>
      <w:r w:rsidRPr="003772D0">
        <w:rPr>
          <w:rFonts w:hint="eastAsia"/>
        </w:rPr>
        <w:t>健康码</w:t>
      </w:r>
      <w:r w:rsidRPr="003772D0">
        <w:rPr>
          <w:rFonts w:asciiTheme="minorEastAsia" w:hAnsiTheme="minorEastAsia" w:hint="eastAsia"/>
        </w:rPr>
        <w:t>核验等模式，提供高等级安保防护保障，实现身份的严格控制验证：人脸与I</w:t>
      </w:r>
      <w:r w:rsidRPr="003772D0">
        <w:rPr>
          <w:rFonts w:asciiTheme="minorEastAsia" w:hAnsiTheme="minorEastAsia"/>
        </w:rPr>
        <w:t>C卡</w:t>
      </w:r>
      <w:r w:rsidRPr="003772D0">
        <w:rPr>
          <w:rFonts w:asciiTheme="minorEastAsia" w:hAnsiTheme="minorEastAsia" w:hint="eastAsia"/>
        </w:rPr>
        <w:t>，组合比对成功开门，确保人卡一致；人脸与身份证，组合比对成功开门，确保人证一致；人脸与</w:t>
      </w:r>
      <w:proofErr w:type="gramStart"/>
      <w:r w:rsidRPr="003772D0">
        <w:rPr>
          <w:rFonts w:asciiTheme="minorEastAsia" w:hAnsiTheme="minorEastAsia" w:hint="eastAsia"/>
        </w:rPr>
        <w:t>二维码</w:t>
      </w:r>
      <w:proofErr w:type="gramEnd"/>
      <w:r w:rsidRPr="003772D0">
        <w:rPr>
          <w:rFonts w:hint="eastAsia"/>
        </w:rPr>
        <w:t>/</w:t>
      </w:r>
      <w:r w:rsidRPr="003772D0">
        <w:rPr>
          <w:rFonts w:hint="eastAsia"/>
        </w:rPr>
        <w:t>健康码</w:t>
      </w:r>
      <w:r w:rsidRPr="003772D0">
        <w:rPr>
          <w:rFonts w:asciiTheme="minorEastAsia" w:hAnsiTheme="minorEastAsia" w:hint="eastAsia"/>
        </w:rPr>
        <w:t>，组合比对成功</w:t>
      </w:r>
      <w:r>
        <w:rPr>
          <w:rFonts w:asciiTheme="minorEastAsia" w:hAnsiTheme="minorEastAsia" w:hint="eastAsia"/>
        </w:rPr>
        <w:t>开门，</w:t>
      </w:r>
      <w:proofErr w:type="gramStart"/>
      <w:r>
        <w:rPr>
          <w:rFonts w:asciiTheme="minorEastAsia" w:hAnsiTheme="minorEastAsia" w:hint="eastAsia"/>
        </w:rPr>
        <w:t>确保人码一致</w:t>
      </w:r>
      <w:proofErr w:type="gramEnd"/>
      <w:r>
        <w:rPr>
          <w:rFonts w:asciiTheme="minorEastAsia" w:hAnsiTheme="minorEastAsia" w:hint="eastAsia"/>
        </w:rPr>
        <w:t>。</w:t>
      </w:r>
    </w:p>
    <w:p w:rsidR="007E2683" w:rsidRDefault="007E2683">
      <w:pPr>
        <w:ind w:firstLine="480"/>
        <w:rPr>
          <w:rFonts w:asciiTheme="minorEastAsia" w:hAnsiTheme="minorEastAsia"/>
        </w:rPr>
      </w:pPr>
    </w:p>
    <w:p w:rsidR="007E2683" w:rsidRDefault="007E2683">
      <w:pPr>
        <w:ind w:firstLine="480"/>
        <w:rPr>
          <w:rFonts w:asciiTheme="minorEastAsia" w:hAnsiTheme="minorEastAsia"/>
        </w:rPr>
      </w:pPr>
    </w:p>
    <w:p w:rsidR="007E2683" w:rsidRDefault="007E2683">
      <w:pPr>
        <w:ind w:firstLine="480"/>
        <w:rPr>
          <w:rFonts w:asciiTheme="minorEastAsia" w:hAnsiTheme="minorEastAsia"/>
        </w:rPr>
      </w:pPr>
    </w:p>
    <w:p w:rsidR="007E2683" w:rsidRDefault="007E2683">
      <w:pPr>
        <w:ind w:firstLine="480"/>
        <w:rPr>
          <w:rFonts w:asciiTheme="minorEastAsia" w:hAnsiTheme="minorEastAsia"/>
        </w:rPr>
      </w:pPr>
    </w:p>
    <w:p w:rsidR="00027EB5" w:rsidRDefault="007E2683">
      <w:pPr>
        <w:ind w:firstLine="480"/>
        <w:rPr>
          <w:rFonts w:asciiTheme="minorEastAsia" w:hAnsiTheme="minorEastAsia"/>
        </w:rPr>
      </w:pPr>
      <w:r>
        <w:rPr>
          <w:rFonts w:asciiTheme="minorEastAsia" w:hAnsiTheme="minorEastAsia" w:hint="eastAsia"/>
        </w:rPr>
        <w:br w:type="page"/>
      </w:r>
    </w:p>
    <w:p w:rsidR="00027EB5" w:rsidRDefault="007E2683">
      <w:pPr>
        <w:pStyle w:val="2"/>
        <w:spacing w:before="0" w:after="0"/>
        <w:ind w:firstLine="643"/>
        <w:rPr>
          <w:rFonts w:asciiTheme="minorEastAsia" w:eastAsiaTheme="minorEastAsia" w:hAnsiTheme="minorEastAsia"/>
        </w:rPr>
      </w:pPr>
      <w:bookmarkStart w:id="164" w:name="_Toc11500"/>
      <w:bookmarkStart w:id="165" w:name="_Toc67407717"/>
      <w:bookmarkStart w:id="166" w:name="_Toc67407767"/>
      <w:r>
        <w:rPr>
          <w:rFonts w:asciiTheme="minorEastAsia" w:eastAsiaTheme="minorEastAsia" w:hAnsiTheme="minorEastAsia" w:hint="eastAsia"/>
        </w:rPr>
        <w:lastRenderedPageBreak/>
        <w:t>2.4采购清单</w:t>
      </w:r>
      <w:bookmarkEnd w:id="164"/>
      <w:bookmarkEnd w:id="165"/>
      <w:bookmarkEnd w:id="166"/>
    </w:p>
    <w:p w:rsidR="00027EB5" w:rsidRDefault="007E2683">
      <w:pPr>
        <w:pStyle w:val="3"/>
        <w:spacing w:before="0" w:after="0"/>
        <w:ind w:firstLine="643"/>
        <w:rPr>
          <w:rFonts w:asciiTheme="minorEastAsia" w:hAnsiTheme="minorEastAsia"/>
        </w:rPr>
      </w:pPr>
      <w:bookmarkStart w:id="167" w:name="_Toc16481"/>
      <w:bookmarkStart w:id="168" w:name="_Toc67407718"/>
      <w:bookmarkStart w:id="169" w:name="_Toc67407768"/>
      <w:r>
        <w:rPr>
          <w:rFonts w:asciiTheme="minorEastAsia" w:hAnsiTheme="minorEastAsia" w:hint="eastAsia"/>
        </w:rPr>
        <w:t>2.4.1主要设备清单：</w:t>
      </w:r>
      <w:bookmarkEnd w:id="167"/>
      <w:bookmarkEnd w:id="168"/>
      <w:bookmarkEnd w:id="169"/>
    </w:p>
    <w:tbl>
      <w:tblPr>
        <w:tblW w:w="8601" w:type="dxa"/>
        <w:jc w:val="center"/>
        <w:tblLook w:val="04A0" w:firstRow="1" w:lastRow="0" w:firstColumn="1" w:lastColumn="0" w:noHBand="0" w:noVBand="1"/>
      </w:tblPr>
      <w:tblGrid>
        <w:gridCol w:w="816"/>
        <w:gridCol w:w="1478"/>
        <w:gridCol w:w="4831"/>
        <w:gridCol w:w="819"/>
        <w:gridCol w:w="1216"/>
      </w:tblGrid>
      <w:tr w:rsidR="009062E8" w:rsidRPr="009062E8" w:rsidTr="009062E8">
        <w:trPr>
          <w:trHeight w:val="280"/>
          <w:jc w:val="center"/>
        </w:trPr>
        <w:tc>
          <w:tcPr>
            <w:tcW w:w="257"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rsidR="009062E8" w:rsidRPr="009062E8" w:rsidRDefault="009062E8" w:rsidP="009062E8">
            <w:pPr>
              <w:widowControl/>
              <w:ind w:firstLineChars="0" w:firstLine="0"/>
              <w:rPr>
                <w:rFonts w:ascii="宋体" w:eastAsia="宋体" w:hAnsi="宋体" w:cs="宋体"/>
                <w:b/>
                <w:bCs/>
                <w:kern w:val="0"/>
                <w:sz w:val="20"/>
                <w:szCs w:val="20"/>
              </w:rPr>
            </w:pPr>
            <w:r w:rsidRPr="009062E8">
              <w:rPr>
                <w:rFonts w:ascii="宋体" w:eastAsia="宋体" w:hAnsi="宋体" w:cs="宋体" w:hint="eastAsia"/>
                <w:b/>
                <w:bCs/>
                <w:kern w:val="0"/>
                <w:sz w:val="20"/>
                <w:szCs w:val="20"/>
              </w:rPr>
              <w:t>序号</w:t>
            </w:r>
          </w:p>
        </w:tc>
        <w:tc>
          <w:tcPr>
            <w:tcW w:w="1478" w:type="dxa"/>
            <w:tcBorders>
              <w:top w:val="single" w:sz="4" w:space="0" w:color="auto"/>
              <w:left w:val="nil"/>
              <w:bottom w:val="single" w:sz="4" w:space="0" w:color="auto"/>
              <w:right w:val="single" w:sz="4" w:space="0" w:color="auto"/>
            </w:tcBorders>
            <w:shd w:val="clear" w:color="auto" w:fill="auto"/>
            <w:noWrap/>
            <w:vAlign w:val="center"/>
            <w:hideMark/>
          </w:tcPr>
          <w:p w:rsidR="009062E8" w:rsidRPr="009062E8" w:rsidRDefault="009062E8" w:rsidP="009062E8">
            <w:pPr>
              <w:widowControl/>
              <w:ind w:firstLine="402"/>
              <w:jc w:val="left"/>
              <w:rPr>
                <w:rFonts w:ascii="宋体" w:eastAsia="宋体" w:hAnsi="宋体" w:cs="宋体"/>
                <w:b/>
                <w:bCs/>
                <w:kern w:val="0"/>
                <w:sz w:val="20"/>
                <w:szCs w:val="20"/>
              </w:rPr>
            </w:pPr>
            <w:r w:rsidRPr="009062E8">
              <w:rPr>
                <w:rFonts w:ascii="宋体" w:eastAsia="宋体" w:hAnsi="宋体" w:cs="宋体" w:hint="eastAsia"/>
                <w:b/>
                <w:bCs/>
                <w:kern w:val="0"/>
                <w:sz w:val="20"/>
                <w:szCs w:val="20"/>
              </w:rPr>
              <w:t>名称</w:t>
            </w:r>
          </w:p>
        </w:tc>
        <w:tc>
          <w:tcPr>
            <w:tcW w:w="4831" w:type="dxa"/>
            <w:tcBorders>
              <w:top w:val="single" w:sz="4" w:space="0" w:color="auto"/>
              <w:left w:val="nil"/>
              <w:bottom w:val="single" w:sz="4" w:space="0" w:color="auto"/>
              <w:right w:val="single" w:sz="4" w:space="0" w:color="auto"/>
            </w:tcBorders>
            <w:shd w:val="clear" w:color="000000" w:fill="D9D9D9"/>
            <w:noWrap/>
            <w:vAlign w:val="center"/>
            <w:hideMark/>
          </w:tcPr>
          <w:p w:rsidR="009062E8" w:rsidRPr="009062E8" w:rsidRDefault="009062E8" w:rsidP="009062E8">
            <w:pPr>
              <w:widowControl/>
              <w:ind w:firstLine="402"/>
              <w:jc w:val="left"/>
              <w:rPr>
                <w:rFonts w:ascii="宋体" w:eastAsia="宋体" w:hAnsi="宋体" w:cs="宋体"/>
                <w:b/>
                <w:bCs/>
                <w:kern w:val="0"/>
                <w:sz w:val="20"/>
                <w:szCs w:val="20"/>
              </w:rPr>
            </w:pPr>
            <w:r w:rsidRPr="009062E8">
              <w:rPr>
                <w:rFonts w:ascii="宋体" w:eastAsia="宋体" w:hAnsi="宋体" w:cs="宋体" w:hint="eastAsia"/>
                <w:b/>
                <w:bCs/>
                <w:kern w:val="0"/>
                <w:sz w:val="20"/>
                <w:szCs w:val="20"/>
              </w:rPr>
              <w:t>规格参数</w:t>
            </w:r>
          </w:p>
        </w:tc>
        <w:tc>
          <w:tcPr>
            <w:tcW w:w="819" w:type="dxa"/>
            <w:tcBorders>
              <w:top w:val="single" w:sz="4" w:space="0" w:color="auto"/>
              <w:left w:val="nil"/>
              <w:bottom w:val="single" w:sz="4" w:space="0" w:color="auto"/>
              <w:right w:val="single" w:sz="4" w:space="0" w:color="auto"/>
            </w:tcBorders>
            <w:shd w:val="clear" w:color="000000" w:fill="D9D9D9"/>
            <w:noWrap/>
            <w:vAlign w:val="center"/>
            <w:hideMark/>
          </w:tcPr>
          <w:p w:rsidR="009062E8" w:rsidRPr="009062E8" w:rsidRDefault="009062E8" w:rsidP="009062E8">
            <w:pPr>
              <w:widowControl/>
              <w:ind w:firstLineChars="0" w:firstLine="0"/>
              <w:rPr>
                <w:rFonts w:ascii="宋体" w:eastAsia="宋体" w:hAnsi="宋体" w:cs="宋体"/>
                <w:b/>
                <w:bCs/>
                <w:kern w:val="0"/>
                <w:sz w:val="20"/>
                <w:szCs w:val="20"/>
              </w:rPr>
            </w:pPr>
            <w:r w:rsidRPr="009062E8">
              <w:rPr>
                <w:rFonts w:ascii="宋体" w:eastAsia="宋体" w:hAnsi="宋体" w:cs="宋体" w:hint="eastAsia"/>
                <w:b/>
                <w:bCs/>
                <w:kern w:val="0"/>
                <w:sz w:val="20"/>
                <w:szCs w:val="20"/>
              </w:rPr>
              <w:t>单位</w:t>
            </w:r>
          </w:p>
        </w:tc>
        <w:tc>
          <w:tcPr>
            <w:tcW w:w="1216" w:type="dxa"/>
            <w:tcBorders>
              <w:top w:val="single" w:sz="4" w:space="0" w:color="auto"/>
              <w:left w:val="nil"/>
              <w:bottom w:val="single" w:sz="4" w:space="0" w:color="auto"/>
              <w:right w:val="single" w:sz="4" w:space="0" w:color="auto"/>
            </w:tcBorders>
            <w:shd w:val="clear" w:color="000000" w:fill="D9D9D9"/>
            <w:noWrap/>
            <w:vAlign w:val="center"/>
            <w:hideMark/>
          </w:tcPr>
          <w:p w:rsidR="009062E8" w:rsidRPr="009062E8" w:rsidRDefault="009062E8" w:rsidP="009062E8">
            <w:pPr>
              <w:widowControl/>
              <w:ind w:firstLineChars="100" w:firstLine="201"/>
              <w:rPr>
                <w:rFonts w:ascii="宋体" w:eastAsia="宋体" w:hAnsi="宋体" w:cs="宋体"/>
                <w:b/>
                <w:bCs/>
                <w:kern w:val="0"/>
                <w:sz w:val="20"/>
                <w:szCs w:val="20"/>
              </w:rPr>
            </w:pPr>
            <w:r w:rsidRPr="009062E8">
              <w:rPr>
                <w:rFonts w:ascii="宋体" w:eastAsia="宋体" w:hAnsi="宋体" w:cs="宋体" w:hint="eastAsia"/>
                <w:b/>
                <w:bCs/>
                <w:kern w:val="0"/>
                <w:sz w:val="20"/>
                <w:szCs w:val="20"/>
              </w:rPr>
              <w:t>数量</w:t>
            </w:r>
          </w:p>
        </w:tc>
      </w:tr>
      <w:tr w:rsidR="009062E8" w:rsidRPr="009062E8" w:rsidTr="009062E8">
        <w:trPr>
          <w:trHeight w:val="1300"/>
          <w:jc w:val="center"/>
        </w:trPr>
        <w:tc>
          <w:tcPr>
            <w:tcW w:w="257" w:type="dxa"/>
            <w:tcBorders>
              <w:top w:val="nil"/>
              <w:left w:val="single" w:sz="4" w:space="0" w:color="auto"/>
              <w:bottom w:val="single" w:sz="4" w:space="0" w:color="auto"/>
              <w:right w:val="single" w:sz="4" w:space="0" w:color="auto"/>
            </w:tcBorders>
            <w:shd w:val="clear" w:color="auto" w:fill="auto"/>
            <w:noWrap/>
            <w:vAlign w:val="center"/>
            <w:hideMark/>
          </w:tcPr>
          <w:p w:rsidR="009062E8" w:rsidRPr="009062E8" w:rsidRDefault="009062E8" w:rsidP="009062E8">
            <w:pPr>
              <w:widowControl/>
              <w:ind w:firstLine="400"/>
              <w:jc w:val="center"/>
              <w:rPr>
                <w:rFonts w:ascii="宋体" w:eastAsia="宋体" w:hAnsi="宋体" w:cs="宋体"/>
                <w:kern w:val="0"/>
                <w:sz w:val="20"/>
                <w:szCs w:val="20"/>
              </w:rPr>
            </w:pPr>
            <w:r w:rsidRPr="009062E8">
              <w:rPr>
                <w:rFonts w:ascii="宋体" w:eastAsia="宋体" w:hAnsi="宋体" w:cs="宋体" w:hint="eastAsia"/>
                <w:kern w:val="0"/>
                <w:sz w:val="20"/>
                <w:szCs w:val="20"/>
              </w:rPr>
              <w:t>1</w:t>
            </w:r>
          </w:p>
        </w:tc>
        <w:tc>
          <w:tcPr>
            <w:tcW w:w="1478" w:type="dxa"/>
            <w:tcBorders>
              <w:top w:val="nil"/>
              <w:left w:val="nil"/>
              <w:bottom w:val="single" w:sz="4" w:space="0" w:color="auto"/>
              <w:right w:val="single" w:sz="4" w:space="0" w:color="auto"/>
            </w:tcBorders>
            <w:shd w:val="clear" w:color="auto" w:fill="auto"/>
            <w:vAlign w:val="center"/>
            <w:hideMark/>
          </w:tcPr>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hint="eastAsia"/>
                <w:kern w:val="0"/>
                <w:sz w:val="20"/>
                <w:szCs w:val="20"/>
              </w:rPr>
              <w:t>人脸识别测温一体机</w:t>
            </w:r>
          </w:p>
        </w:tc>
        <w:tc>
          <w:tcPr>
            <w:tcW w:w="4831" w:type="dxa"/>
            <w:tcBorders>
              <w:top w:val="nil"/>
              <w:left w:val="nil"/>
              <w:bottom w:val="single" w:sz="4" w:space="0" w:color="auto"/>
              <w:right w:val="single" w:sz="4" w:space="0" w:color="auto"/>
            </w:tcBorders>
            <w:shd w:val="clear" w:color="000000" w:fill="FFFFFF"/>
            <w:hideMark/>
          </w:tcPr>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kern w:val="0"/>
                <w:sz w:val="20"/>
                <w:szCs w:val="20"/>
              </w:rPr>
              <w:t>1、设备外观：采用10.1英寸触摸显示屏，200</w:t>
            </w:r>
            <w:proofErr w:type="gramStart"/>
            <w:r w:rsidRPr="009062E8">
              <w:rPr>
                <w:rFonts w:ascii="宋体" w:eastAsia="宋体" w:hAnsi="宋体" w:cs="宋体"/>
                <w:kern w:val="0"/>
                <w:sz w:val="20"/>
                <w:szCs w:val="20"/>
              </w:rPr>
              <w:t>万像</w:t>
            </w:r>
            <w:proofErr w:type="gramEnd"/>
            <w:r w:rsidRPr="009062E8">
              <w:rPr>
                <w:rFonts w:ascii="宋体" w:eastAsia="宋体" w:hAnsi="宋体" w:cs="宋体"/>
                <w:kern w:val="0"/>
                <w:sz w:val="20"/>
                <w:szCs w:val="20"/>
              </w:rPr>
              <w:t>素双目摄像头，面部识别距离0.5m-1.5m；</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kern w:val="0"/>
                <w:sz w:val="20"/>
                <w:szCs w:val="20"/>
              </w:rPr>
              <w:t>2、设备容量：支持20万张人脸白名单（只存储人脸模型，不存储人脸图片），40万张卡；</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kern w:val="0"/>
                <w:sz w:val="20"/>
                <w:szCs w:val="20"/>
              </w:rPr>
              <w:t>3、体温检测：非接触式体温检测，温度检测距离在0.3m~2.0m之间，测温精度±0.3℃；</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kern w:val="0"/>
                <w:sz w:val="20"/>
                <w:szCs w:val="20"/>
              </w:rPr>
              <w:t>4、认证方式：支持人脸识别、刷卡（需外接485或韦根读卡器）、刷卡+人脸（需USB身份证阅读器）、人证比对（需外接USB身份证阅读器），识别人员身份后获取该人员体温数据统一绑定，支持识别访客二维码；</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kern w:val="0"/>
                <w:sz w:val="20"/>
                <w:szCs w:val="20"/>
              </w:rPr>
              <w:t>5、通讯方式：有线网络、</w:t>
            </w:r>
            <w:proofErr w:type="spellStart"/>
            <w:r w:rsidRPr="009062E8">
              <w:rPr>
                <w:rFonts w:ascii="宋体" w:eastAsia="宋体" w:hAnsi="宋体" w:cs="宋体"/>
                <w:kern w:val="0"/>
                <w:sz w:val="20"/>
                <w:szCs w:val="20"/>
              </w:rPr>
              <w:t>WiFi</w:t>
            </w:r>
            <w:proofErr w:type="spellEnd"/>
            <w:r w:rsidRPr="009062E8">
              <w:rPr>
                <w:rFonts w:ascii="宋体" w:eastAsia="宋体" w:hAnsi="宋体" w:cs="宋体"/>
                <w:kern w:val="0"/>
                <w:sz w:val="20"/>
                <w:szCs w:val="20"/>
              </w:rPr>
              <w:t>；</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kern w:val="0"/>
                <w:sz w:val="20"/>
                <w:szCs w:val="20"/>
              </w:rPr>
              <w:t>6、设备接口： LAN*1；RS485*1；韦根*1；USB *1；</w:t>
            </w:r>
            <w:proofErr w:type="gramStart"/>
            <w:r w:rsidRPr="009062E8">
              <w:rPr>
                <w:rFonts w:ascii="宋体" w:eastAsia="宋体" w:hAnsi="宋体" w:cs="宋体"/>
                <w:kern w:val="0"/>
                <w:sz w:val="20"/>
                <w:szCs w:val="20"/>
              </w:rPr>
              <w:t>门磁</w:t>
            </w:r>
            <w:proofErr w:type="gramEnd"/>
            <w:r w:rsidRPr="009062E8">
              <w:rPr>
                <w:rFonts w:ascii="宋体" w:eastAsia="宋体" w:hAnsi="宋体" w:cs="宋体"/>
                <w:kern w:val="0"/>
                <w:sz w:val="20"/>
                <w:szCs w:val="20"/>
              </w:rPr>
              <w:t>*1；开门按钮*1；报警输入*2；</w:t>
            </w:r>
            <w:proofErr w:type="gramStart"/>
            <w:r w:rsidRPr="009062E8">
              <w:rPr>
                <w:rFonts w:ascii="宋体" w:eastAsia="宋体" w:hAnsi="宋体" w:cs="宋体"/>
                <w:kern w:val="0"/>
                <w:sz w:val="20"/>
                <w:szCs w:val="20"/>
              </w:rPr>
              <w:t>电锁</w:t>
            </w:r>
            <w:proofErr w:type="gramEnd"/>
            <w:r w:rsidRPr="009062E8">
              <w:rPr>
                <w:rFonts w:ascii="宋体" w:eastAsia="宋体" w:hAnsi="宋体" w:cs="宋体"/>
                <w:kern w:val="0"/>
                <w:sz w:val="20"/>
                <w:szCs w:val="20"/>
              </w:rPr>
              <w:t>*1；报警输出*1；</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kern w:val="0"/>
                <w:sz w:val="20"/>
                <w:szCs w:val="20"/>
              </w:rPr>
              <w:t>7、传感器类型：氧化钒(</w:t>
            </w:r>
            <w:proofErr w:type="spellStart"/>
            <w:r w:rsidRPr="009062E8">
              <w:rPr>
                <w:rFonts w:ascii="宋体" w:eastAsia="宋体" w:hAnsi="宋体" w:cs="宋体"/>
                <w:kern w:val="0"/>
                <w:sz w:val="20"/>
                <w:szCs w:val="20"/>
              </w:rPr>
              <w:t>VOx</w:t>
            </w:r>
            <w:proofErr w:type="spellEnd"/>
            <w:r w:rsidRPr="009062E8">
              <w:rPr>
                <w:rFonts w:ascii="宋体" w:eastAsia="宋体" w:hAnsi="宋体" w:cs="宋体"/>
                <w:kern w:val="0"/>
                <w:sz w:val="20"/>
                <w:szCs w:val="20"/>
              </w:rPr>
              <w:t>)</w:t>
            </w:r>
            <w:proofErr w:type="gramStart"/>
            <w:r w:rsidRPr="009062E8">
              <w:rPr>
                <w:rFonts w:ascii="宋体" w:eastAsia="宋体" w:hAnsi="宋体" w:cs="宋体"/>
                <w:kern w:val="0"/>
                <w:sz w:val="20"/>
                <w:szCs w:val="20"/>
              </w:rPr>
              <w:t>微测辐射热计</w:t>
            </w:r>
            <w:proofErr w:type="gramEnd"/>
            <w:r w:rsidRPr="009062E8">
              <w:rPr>
                <w:rFonts w:ascii="宋体" w:eastAsia="宋体" w:hAnsi="宋体" w:cs="宋体"/>
                <w:kern w:val="0"/>
                <w:sz w:val="20"/>
                <w:szCs w:val="20"/>
              </w:rPr>
              <w:t>（热成像测温）；</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kern w:val="0"/>
                <w:sz w:val="20"/>
                <w:szCs w:val="20"/>
              </w:rPr>
              <w:t>8、工作电压：DC 12V/2A，</w:t>
            </w:r>
            <w:proofErr w:type="gramStart"/>
            <w:r w:rsidRPr="009062E8">
              <w:rPr>
                <w:rFonts w:ascii="宋体" w:eastAsia="宋体" w:hAnsi="宋体" w:cs="宋体"/>
                <w:kern w:val="0"/>
                <w:sz w:val="20"/>
                <w:szCs w:val="20"/>
              </w:rPr>
              <w:t>需独立</w:t>
            </w:r>
            <w:proofErr w:type="gramEnd"/>
            <w:r w:rsidRPr="009062E8">
              <w:rPr>
                <w:rFonts w:ascii="宋体" w:eastAsia="宋体" w:hAnsi="宋体" w:cs="宋体"/>
                <w:kern w:val="0"/>
                <w:sz w:val="20"/>
                <w:szCs w:val="20"/>
              </w:rPr>
              <w:t>供电；</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kern w:val="0"/>
                <w:sz w:val="20"/>
                <w:szCs w:val="20"/>
              </w:rPr>
              <w:t>9、使用环境：室内，无风环境；</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kern w:val="0"/>
                <w:sz w:val="20"/>
                <w:szCs w:val="20"/>
              </w:rPr>
              <w:t>10、安装方式：通道安装</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kern w:val="0"/>
                <w:sz w:val="20"/>
                <w:szCs w:val="20"/>
              </w:rPr>
              <w:t>11、外观尺寸：172*556.5*155.53mm</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kern w:val="0"/>
                <w:sz w:val="20"/>
                <w:szCs w:val="20"/>
              </w:rPr>
              <w:t>12、工作温度：0℃-50℃。</w:t>
            </w:r>
          </w:p>
        </w:tc>
        <w:tc>
          <w:tcPr>
            <w:tcW w:w="819" w:type="dxa"/>
            <w:tcBorders>
              <w:top w:val="nil"/>
              <w:left w:val="nil"/>
              <w:bottom w:val="single" w:sz="4" w:space="0" w:color="auto"/>
              <w:right w:val="single" w:sz="4" w:space="0" w:color="auto"/>
            </w:tcBorders>
            <w:shd w:val="clear" w:color="000000" w:fill="FFFFFF"/>
            <w:vAlign w:val="center"/>
            <w:hideMark/>
          </w:tcPr>
          <w:p w:rsidR="009062E8" w:rsidRPr="009062E8" w:rsidRDefault="009062E8" w:rsidP="009062E8">
            <w:pPr>
              <w:widowControl/>
              <w:ind w:firstLine="400"/>
              <w:jc w:val="center"/>
              <w:rPr>
                <w:rFonts w:ascii="宋体" w:eastAsia="宋体" w:hAnsi="宋体" w:cs="宋体"/>
                <w:kern w:val="0"/>
                <w:sz w:val="20"/>
                <w:szCs w:val="20"/>
              </w:rPr>
            </w:pPr>
            <w:r w:rsidRPr="009062E8">
              <w:rPr>
                <w:rFonts w:ascii="宋体" w:eastAsia="宋体" w:hAnsi="宋体" w:cs="宋体" w:hint="eastAsia"/>
                <w:kern w:val="0"/>
                <w:sz w:val="20"/>
                <w:szCs w:val="20"/>
              </w:rPr>
              <w:t>台</w:t>
            </w:r>
          </w:p>
        </w:tc>
        <w:tc>
          <w:tcPr>
            <w:tcW w:w="1216" w:type="dxa"/>
            <w:tcBorders>
              <w:top w:val="nil"/>
              <w:left w:val="nil"/>
              <w:bottom w:val="single" w:sz="4" w:space="0" w:color="auto"/>
              <w:right w:val="single" w:sz="4" w:space="0" w:color="auto"/>
            </w:tcBorders>
            <w:shd w:val="clear" w:color="000000" w:fill="FFFFFF"/>
            <w:vAlign w:val="center"/>
            <w:hideMark/>
          </w:tcPr>
          <w:p w:rsidR="009062E8" w:rsidRPr="009062E8" w:rsidRDefault="009062E8" w:rsidP="009062E8">
            <w:pPr>
              <w:widowControl/>
              <w:ind w:firstLine="400"/>
              <w:jc w:val="center"/>
              <w:rPr>
                <w:rFonts w:ascii="宋体" w:eastAsia="宋体" w:hAnsi="宋体" w:cs="宋体"/>
                <w:kern w:val="0"/>
                <w:sz w:val="20"/>
                <w:szCs w:val="20"/>
              </w:rPr>
            </w:pPr>
            <w:r w:rsidRPr="009062E8">
              <w:rPr>
                <w:rFonts w:ascii="宋体" w:eastAsia="宋体" w:hAnsi="宋体" w:cs="宋体" w:hint="eastAsia"/>
                <w:kern w:val="0"/>
                <w:sz w:val="20"/>
                <w:szCs w:val="20"/>
              </w:rPr>
              <w:t>62</w:t>
            </w:r>
          </w:p>
        </w:tc>
      </w:tr>
      <w:tr w:rsidR="009062E8" w:rsidRPr="009062E8" w:rsidTr="009062E8">
        <w:trPr>
          <w:trHeight w:val="1040"/>
          <w:jc w:val="center"/>
        </w:trPr>
        <w:tc>
          <w:tcPr>
            <w:tcW w:w="257"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9062E8" w:rsidRPr="009062E8" w:rsidRDefault="009062E8" w:rsidP="009062E8">
            <w:pPr>
              <w:widowControl/>
              <w:ind w:firstLine="400"/>
              <w:jc w:val="center"/>
              <w:rPr>
                <w:rFonts w:ascii="宋体" w:eastAsia="宋体" w:hAnsi="宋体" w:cs="宋体"/>
                <w:kern w:val="0"/>
                <w:sz w:val="20"/>
                <w:szCs w:val="20"/>
              </w:rPr>
            </w:pPr>
            <w:r w:rsidRPr="009062E8">
              <w:rPr>
                <w:rFonts w:ascii="宋体" w:eastAsia="宋体" w:hAnsi="宋体" w:cs="宋体" w:hint="eastAsia"/>
                <w:kern w:val="0"/>
                <w:sz w:val="20"/>
                <w:szCs w:val="20"/>
              </w:rPr>
              <w:t>2</w:t>
            </w:r>
          </w:p>
        </w:tc>
        <w:tc>
          <w:tcPr>
            <w:tcW w:w="1478" w:type="dxa"/>
            <w:tcBorders>
              <w:top w:val="nil"/>
              <w:left w:val="nil"/>
              <w:bottom w:val="single" w:sz="4" w:space="0" w:color="auto"/>
              <w:right w:val="single" w:sz="4" w:space="0" w:color="auto"/>
            </w:tcBorders>
            <w:shd w:val="clear" w:color="auto" w:fill="auto"/>
            <w:vAlign w:val="center"/>
            <w:hideMark/>
          </w:tcPr>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hint="eastAsia"/>
                <w:kern w:val="0"/>
                <w:sz w:val="20"/>
                <w:szCs w:val="20"/>
              </w:rPr>
              <w:t>室外摆式速通门(</w:t>
            </w:r>
            <w:proofErr w:type="gramStart"/>
            <w:r w:rsidRPr="009062E8">
              <w:rPr>
                <w:rFonts w:ascii="宋体" w:eastAsia="宋体" w:hAnsi="宋体" w:cs="宋体" w:hint="eastAsia"/>
                <w:kern w:val="0"/>
                <w:sz w:val="20"/>
                <w:szCs w:val="20"/>
              </w:rPr>
              <w:t>左边机</w:t>
            </w:r>
            <w:proofErr w:type="gramEnd"/>
            <w:r w:rsidRPr="009062E8">
              <w:rPr>
                <w:rFonts w:ascii="宋体" w:eastAsia="宋体" w:hAnsi="宋体" w:cs="宋体" w:hint="eastAsia"/>
                <w:kern w:val="0"/>
                <w:sz w:val="20"/>
                <w:szCs w:val="20"/>
              </w:rPr>
              <w:t>)</w:t>
            </w:r>
          </w:p>
        </w:tc>
        <w:tc>
          <w:tcPr>
            <w:tcW w:w="4831" w:type="dxa"/>
            <w:vMerge w:val="restart"/>
            <w:tcBorders>
              <w:top w:val="nil"/>
              <w:left w:val="nil"/>
              <w:right w:val="single" w:sz="4" w:space="0" w:color="auto"/>
            </w:tcBorders>
            <w:shd w:val="clear" w:color="auto" w:fill="auto"/>
            <w:hideMark/>
          </w:tcPr>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kern w:val="0"/>
                <w:sz w:val="20"/>
                <w:szCs w:val="20"/>
              </w:rPr>
              <w:t>1、产品尺寸：1500mm*200mm*990mm</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kern w:val="0"/>
                <w:sz w:val="20"/>
                <w:szCs w:val="20"/>
              </w:rPr>
              <w:lastRenderedPageBreak/>
              <w:t>2、通道宽度：550mm-1100mm（可以定制1200/1300/1400mm三种通道宽度尺寸，费用+40%限价）</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kern w:val="0"/>
                <w:sz w:val="20"/>
                <w:szCs w:val="20"/>
              </w:rPr>
              <w:t>3、设备容量：支持6万张普通卡、3千张来宾卡、18万条事件记录</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kern w:val="0"/>
                <w:sz w:val="20"/>
                <w:szCs w:val="20"/>
              </w:rPr>
              <w:t>4、通行速度：20-60人每分钟，受人员情况和通行模式影响</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kern w:val="0"/>
                <w:sz w:val="20"/>
                <w:szCs w:val="20"/>
              </w:rPr>
              <w:t>5、红外对数：12对</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kern w:val="0"/>
                <w:sz w:val="20"/>
                <w:szCs w:val="20"/>
              </w:rPr>
              <w:t>6、</w:t>
            </w:r>
            <w:proofErr w:type="gramStart"/>
            <w:r w:rsidRPr="009062E8">
              <w:rPr>
                <w:rFonts w:ascii="宋体" w:eastAsia="宋体" w:hAnsi="宋体" w:cs="宋体"/>
                <w:kern w:val="0"/>
                <w:sz w:val="20"/>
                <w:szCs w:val="20"/>
              </w:rPr>
              <w:t>门翼材质</w:t>
            </w:r>
            <w:proofErr w:type="gramEnd"/>
            <w:r w:rsidRPr="009062E8">
              <w:rPr>
                <w:rFonts w:ascii="宋体" w:eastAsia="宋体" w:hAnsi="宋体" w:cs="宋体"/>
                <w:kern w:val="0"/>
                <w:sz w:val="20"/>
                <w:szCs w:val="20"/>
              </w:rPr>
              <w:t>：不锈钢圆管/有机玻璃(可选)</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kern w:val="0"/>
                <w:sz w:val="20"/>
                <w:szCs w:val="20"/>
              </w:rPr>
              <w:t>7、箱体壁厚：1.5mm</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kern w:val="0"/>
                <w:sz w:val="20"/>
                <w:szCs w:val="20"/>
              </w:rPr>
              <w:t>8、电压功率：AC 100~240V/50~60HZ/ 单通道（一组通道）额定功率：320W</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kern w:val="0"/>
                <w:sz w:val="20"/>
                <w:szCs w:val="20"/>
              </w:rPr>
              <w:t>9、工作温度：-25℃~70℃</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kern w:val="0"/>
                <w:sz w:val="20"/>
                <w:szCs w:val="20"/>
              </w:rPr>
              <w:t>10、物理接口：TCP/IP,I/O,RS232,RS485</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kern w:val="0"/>
                <w:sz w:val="20"/>
                <w:szCs w:val="20"/>
              </w:rPr>
              <w:t>11、整机(设备和包装)重量：L：约 82Kg ；M: 约97Kg ；R: 约87Kg</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kern w:val="0"/>
                <w:sz w:val="20"/>
                <w:szCs w:val="20"/>
              </w:rPr>
              <w:t xml:space="preserve">12、防护等级： </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kern w:val="0"/>
                <w:sz w:val="20"/>
                <w:szCs w:val="20"/>
              </w:rPr>
              <w:t>13、高级功能：翻越报警；分时段管控，最多支持8个时段常开、常</w:t>
            </w:r>
            <w:proofErr w:type="gramStart"/>
            <w:r w:rsidRPr="009062E8">
              <w:rPr>
                <w:rFonts w:ascii="宋体" w:eastAsia="宋体" w:hAnsi="宋体" w:cs="宋体"/>
                <w:kern w:val="0"/>
                <w:sz w:val="20"/>
                <w:szCs w:val="20"/>
              </w:rPr>
              <w:t>闭模式</w:t>
            </w:r>
            <w:proofErr w:type="gramEnd"/>
            <w:r w:rsidRPr="009062E8">
              <w:rPr>
                <w:rFonts w:ascii="宋体" w:eastAsia="宋体" w:hAnsi="宋体" w:cs="宋体"/>
                <w:kern w:val="0"/>
                <w:sz w:val="20"/>
                <w:szCs w:val="20"/>
              </w:rPr>
              <w:t>设定；</w:t>
            </w:r>
            <w:proofErr w:type="gramStart"/>
            <w:r w:rsidRPr="009062E8">
              <w:rPr>
                <w:rFonts w:ascii="宋体" w:eastAsia="宋体" w:hAnsi="宋体" w:cs="宋体"/>
                <w:kern w:val="0"/>
                <w:sz w:val="20"/>
                <w:szCs w:val="20"/>
              </w:rPr>
              <w:t>反潜回</w:t>
            </w:r>
            <w:proofErr w:type="gramEnd"/>
            <w:r w:rsidRPr="009062E8">
              <w:rPr>
                <w:rFonts w:ascii="宋体" w:eastAsia="宋体" w:hAnsi="宋体" w:cs="宋体"/>
                <w:kern w:val="0"/>
                <w:sz w:val="20"/>
                <w:szCs w:val="20"/>
              </w:rPr>
              <w:t>功能，单通道反潜回，多通道跨主机反潜回</w:t>
            </w:r>
            <w:r w:rsidRPr="009062E8">
              <w:rPr>
                <w:rFonts w:ascii="宋体" w:eastAsia="宋体" w:hAnsi="宋体" w:cs="宋体" w:hint="eastAsia"/>
                <w:kern w:val="0"/>
                <w:sz w:val="20"/>
                <w:szCs w:val="20"/>
              </w:rPr>
              <w:t>。</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kern w:val="0"/>
                <w:sz w:val="20"/>
                <w:szCs w:val="20"/>
              </w:rPr>
              <w:t>14、</w:t>
            </w:r>
            <w:r w:rsidRPr="009062E8">
              <w:rPr>
                <w:rFonts w:ascii="宋体" w:eastAsia="宋体" w:hAnsi="宋体" w:cs="宋体" w:hint="eastAsia"/>
                <w:kern w:val="0"/>
                <w:sz w:val="20"/>
                <w:szCs w:val="20"/>
              </w:rPr>
              <w:t>进口电机，开合大于2000万次</w:t>
            </w:r>
          </w:p>
        </w:tc>
        <w:tc>
          <w:tcPr>
            <w:tcW w:w="819" w:type="dxa"/>
            <w:tcBorders>
              <w:top w:val="nil"/>
              <w:left w:val="nil"/>
              <w:bottom w:val="single" w:sz="4" w:space="0" w:color="auto"/>
              <w:right w:val="single" w:sz="4" w:space="0" w:color="auto"/>
            </w:tcBorders>
            <w:shd w:val="clear" w:color="auto" w:fill="auto"/>
            <w:vAlign w:val="center"/>
            <w:hideMark/>
          </w:tcPr>
          <w:p w:rsidR="009062E8" w:rsidRPr="009062E8" w:rsidRDefault="009062E8" w:rsidP="009062E8">
            <w:pPr>
              <w:widowControl/>
              <w:ind w:firstLine="400"/>
              <w:jc w:val="center"/>
              <w:rPr>
                <w:rFonts w:ascii="宋体" w:eastAsia="宋体" w:hAnsi="宋体" w:cs="宋体"/>
                <w:kern w:val="0"/>
                <w:sz w:val="20"/>
                <w:szCs w:val="20"/>
              </w:rPr>
            </w:pPr>
            <w:r w:rsidRPr="009062E8">
              <w:rPr>
                <w:rFonts w:ascii="宋体" w:eastAsia="宋体" w:hAnsi="宋体" w:cs="宋体" w:hint="eastAsia"/>
                <w:kern w:val="0"/>
                <w:sz w:val="20"/>
                <w:szCs w:val="20"/>
              </w:rPr>
              <w:lastRenderedPageBreak/>
              <w:t>台</w:t>
            </w:r>
          </w:p>
        </w:tc>
        <w:tc>
          <w:tcPr>
            <w:tcW w:w="1216" w:type="dxa"/>
            <w:tcBorders>
              <w:top w:val="nil"/>
              <w:left w:val="nil"/>
              <w:bottom w:val="single" w:sz="4" w:space="0" w:color="auto"/>
              <w:right w:val="single" w:sz="4" w:space="0" w:color="auto"/>
            </w:tcBorders>
            <w:shd w:val="clear" w:color="auto" w:fill="auto"/>
            <w:vAlign w:val="center"/>
            <w:hideMark/>
          </w:tcPr>
          <w:p w:rsidR="009062E8" w:rsidRPr="009062E8" w:rsidRDefault="009062E8" w:rsidP="009062E8">
            <w:pPr>
              <w:widowControl/>
              <w:ind w:firstLine="400"/>
              <w:jc w:val="center"/>
              <w:rPr>
                <w:rFonts w:ascii="宋体" w:eastAsia="宋体" w:hAnsi="宋体" w:cs="宋体"/>
                <w:kern w:val="0"/>
                <w:sz w:val="20"/>
                <w:szCs w:val="20"/>
              </w:rPr>
            </w:pPr>
            <w:r w:rsidRPr="009062E8">
              <w:rPr>
                <w:rFonts w:ascii="宋体" w:eastAsia="宋体" w:hAnsi="宋体" w:cs="宋体" w:hint="eastAsia"/>
                <w:kern w:val="0"/>
                <w:sz w:val="20"/>
                <w:szCs w:val="20"/>
              </w:rPr>
              <w:t>9</w:t>
            </w:r>
          </w:p>
        </w:tc>
      </w:tr>
      <w:tr w:rsidR="009062E8" w:rsidRPr="009062E8" w:rsidTr="009062E8">
        <w:trPr>
          <w:trHeight w:val="1040"/>
          <w:jc w:val="center"/>
        </w:trPr>
        <w:tc>
          <w:tcPr>
            <w:tcW w:w="257" w:type="dxa"/>
            <w:vMerge/>
            <w:tcBorders>
              <w:top w:val="nil"/>
              <w:left w:val="single" w:sz="4" w:space="0" w:color="auto"/>
              <w:bottom w:val="single" w:sz="4" w:space="0" w:color="auto"/>
              <w:right w:val="single" w:sz="4" w:space="0" w:color="auto"/>
            </w:tcBorders>
            <w:vAlign w:val="center"/>
            <w:hideMark/>
          </w:tcPr>
          <w:p w:rsidR="009062E8" w:rsidRPr="009062E8" w:rsidRDefault="009062E8" w:rsidP="009062E8">
            <w:pPr>
              <w:widowControl/>
              <w:ind w:firstLine="400"/>
              <w:jc w:val="left"/>
              <w:rPr>
                <w:rFonts w:ascii="宋体" w:eastAsia="宋体" w:hAnsi="宋体" w:cs="宋体"/>
                <w:kern w:val="0"/>
                <w:sz w:val="20"/>
                <w:szCs w:val="20"/>
              </w:rPr>
            </w:pPr>
          </w:p>
        </w:tc>
        <w:tc>
          <w:tcPr>
            <w:tcW w:w="1478" w:type="dxa"/>
            <w:tcBorders>
              <w:top w:val="nil"/>
              <w:left w:val="nil"/>
              <w:bottom w:val="single" w:sz="4" w:space="0" w:color="auto"/>
              <w:right w:val="single" w:sz="4" w:space="0" w:color="auto"/>
            </w:tcBorders>
            <w:shd w:val="clear" w:color="auto" w:fill="auto"/>
            <w:vAlign w:val="center"/>
            <w:hideMark/>
          </w:tcPr>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hint="eastAsia"/>
                <w:kern w:val="0"/>
                <w:sz w:val="20"/>
                <w:szCs w:val="20"/>
              </w:rPr>
              <w:t>室内摆式速通门(</w:t>
            </w:r>
            <w:proofErr w:type="gramStart"/>
            <w:r w:rsidRPr="009062E8">
              <w:rPr>
                <w:rFonts w:ascii="宋体" w:eastAsia="宋体" w:hAnsi="宋体" w:cs="宋体" w:hint="eastAsia"/>
                <w:kern w:val="0"/>
                <w:sz w:val="20"/>
                <w:szCs w:val="20"/>
              </w:rPr>
              <w:t>中间机</w:t>
            </w:r>
            <w:proofErr w:type="gramEnd"/>
            <w:r w:rsidRPr="009062E8">
              <w:rPr>
                <w:rFonts w:ascii="宋体" w:eastAsia="宋体" w:hAnsi="宋体" w:cs="宋体" w:hint="eastAsia"/>
                <w:kern w:val="0"/>
                <w:sz w:val="20"/>
                <w:szCs w:val="20"/>
              </w:rPr>
              <w:t>)</w:t>
            </w:r>
          </w:p>
        </w:tc>
        <w:tc>
          <w:tcPr>
            <w:tcW w:w="4831" w:type="dxa"/>
            <w:vMerge/>
            <w:tcBorders>
              <w:left w:val="nil"/>
              <w:right w:val="single" w:sz="4" w:space="0" w:color="auto"/>
            </w:tcBorders>
            <w:shd w:val="clear" w:color="auto" w:fill="auto"/>
            <w:hideMark/>
          </w:tcPr>
          <w:p w:rsidR="009062E8" w:rsidRPr="009062E8" w:rsidRDefault="009062E8" w:rsidP="009062E8">
            <w:pPr>
              <w:ind w:firstLine="400"/>
              <w:jc w:val="left"/>
              <w:rPr>
                <w:rFonts w:ascii="宋体" w:eastAsia="宋体" w:hAnsi="宋体" w:cs="宋体"/>
                <w:kern w:val="0"/>
                <w:sz w:val="20"/>
                <w:szCs w:val="20"/>
              </w:rPr>
            </w:pPr>
          </w:p>
        </w:tc>
        <w:tc>
          <w:tcPr>
            <w:tcW w:w="819" w:type="dxa"/>
            <w:tcBorders>
              <w:top w:val="nil"/>
              <w:left w:val="nil"/>
              <w:bottom w:val="single" w:sz="4" w:space="0" w:color="auto"/>
              <w:right w:val="single" w:sz="4" w:space="0" w:color="auto"/>
            </w:tcBorders>
            <w:shd w:val="clear" w:color="auto" w:fill="auto"/>
            <w:vAlign w:val="center"/>
            <w:hideMark/>
          </w:tcPr>
          <w:p w:rsidR="009062E8" w:rsidRPr="009062E8" w:rsidRDefault="009062E8" w:rsidP="009062E8">
            <w:pPr>
              <w:widowControl/>
              <w:ind w:firstLine="400"/>
              <w:jc w:val="center"/>
              <w:rPr>
                <w:rFonts w:ascii="宋体" w:eastAsia="宋体" w:hAnsi="宋体" w:cs="宋体"/>
                <w:kern w:val="0"/>
                <w:sz w:val="20"/>
                <w:szCs w:val="20"/>
              </w:rPr>
            </w:pPr>
            <w:r w:rsidRPr="009062E8">
              <w:rPr>
                <w:rFonts w:ascii="宋体" w:eastAsia="宋体" w:hAnsi="宋体" w:cs="宋体" w:hint="eastAsia"/>
                <w:kern w:val="0"/>
                <w:sz w:val="20"/>
                <w:szCs w:val="20"/>
              </w:rPr>
              <w:t>台</w:t>
            </w:r>
          </w:p>
        </w:tc>
        <w:tc>
          <w:tcPr>
            <w:tcW w:w="1216" w:type="dxa"/>
            <w:tcBorders>
              <w:top w:val="nil"/>
              <w:left w:val="nil"/>
              <w:bottom w:val="single" w:sz="4" w:space="0" w:color="auto"/>
              <w:right w:val="single" w:sz="4" w:space="0" w:color="auto"/>
            </w:tcBorders>
            <w:shd w:val="clear" w:color="auto" w:fill="auto"/>
            <w:vAlign w:val="center"/>
            <w:hideMark/>
          </w:tcPr>
          <w:p w:rsidR="009062E8" w:rsidRPr="009062E8" w:rsidRDefault="009062E8" w:rsidP="009062E8">
            <w:pPr>
              <w:widowControl/>
              <w:ind w:firstLine="400"/>
              <w:jc w:val="center"/>
              <w:rPr>
                <w:rFonts w:ascii="宋体" w:eastAsia="宋体" w:hAnsi="宋体" w:cs="宋体"/>
                <w:kern w:val="0"/>
                <w:sz w:val="20"/>
                <w:szCs w:val="20"/>
              </w:rPr>
            </w:pPr>
            <w:r w:rsidRPr="009062E8">
              <w:rPr>
                <w:rFonts w:ascii="宋体" w:eastAsia="宋体" w:hAnsi="宋体" w:cs="宋体" w:hint="eastAsia"/>
                <w:kern w:val="0"/>
                <w:sz w:val="20"/>
                <w:szCs w:val="20"/>
              </w:rPr>
              <w:t>22</w:t>
            </w:r>
          </w:p>
        </w:tc>
      </w:tr>
      <w:tr w:rsidR="009062E8" w:rsidRPr="009062E8" w:rsidTr="009062E8">
        <w:trPr>
          <w:trHeight w:val="1040"/>
          <w:jc w:val="center"/>
        </w:trPr>
        <w:tc>
          <w:tcPr>
            <w:tcW w:w="257" w:type="dxa"/>
            <w:vMerge/>
            <w:tcBorders>
              <w:top w:val="nil"/>
              <w:left w:val="single" w:sz="4" w:space="0" w:color="auto"/>
              <w:bottom w:val="single" w:sz="4" w:space="0" w:color="auto"/>
              <w:right w:val="single" w:sz="4" w:space="0" w:color="auto"/>
            </w:tcBorders>
            <w:vAlign w:val="center"/>
            <w:hideMark/>
          </w:tcPr>
          <w:p w:rsidR="009062E8" w:rsidRPr="009062E8" w:rsidRDefault="009062E8" w:rsidP="009062E8">
            <w:pPr>
              <w:widowControl/>
              <w:ind w:firstLine="400"/>
              <w:jc w:val="left"/>
              <w:rPr>
                <w:rFonts w:ascii="宋体" w:eastAsia="宋体" w:hAnsi="宋体" w:cs="宋体"/>
                <w:kern w:val="0"/>
                <w:sz w:val="20"/>
                <w:szCs w:val="20"/>
              </w:rPr>
            </w:pPr>
          </w:p>
        </w:tc>
        <w:tc>
          <w:tcPr>
            <w:tcW w:w="1478" w:type="dxa"/>
            <w:tcBorders>
              <w:top w:val="nil"/>
              <w:left w:val="nil"/>
              <w:bottom w:val="single" w:sz="4" w:space="0" w:color="auto"/>
              <w:right w:val="single" w:sz="4" w:space="0" w:color="auto"/>
            </w:tcBorders>
            <w:shd w:val="clear" w:color="auto" w:fill="auto"/>
            <w:vAlign w:val="center"/>
            <w:hideMark/>
          </w:tcPr>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hint="eastAsia"/>
                <w:kern w:val="0"/>
                <w:sz w:val="20"/>
                <w:szCs w:val="20"/>
              </w:rPr>
              <w:t>室外摆式速通门(</w:t>
            </w:r>
            <w:proofErr w:type="gramStart"/>
            <w:r w:rsidRPr="009062E8">
              <w:rPr>
                <w:rFonts w:ascii="宋体" w:eastAsia="宋体" w:hAnsi="宋体" w:cs="宋体" w:hint="eastAsia"/>
                <w:kern w:val="0"/>
                <w:sz w:val="20"/>
                <w:szCs w:val="20"/>
              </w:rPr>
              <w:t>右边机</w:t>
            </w:r>
            <w:proofErr w:type="gramEnd"/>
            <w:r w:rsidRPr="009062E8">
              <w:rPr>
                <w:rFonts w:ascii="宋体" w:eastAsia="宋体" w:hAnsi="宋体" w:cs="宋体" w:hint="eastAsia"/>
                <w:kern w:val="0"/>
                <w:sz w:val="20"/>
                <w:szCs w:val="20"/>
              </w:rPr>
              <w:t>)</w:t>
            </w:r>
          </w:p>
        </w:tc>
        <w:tc>
          <w:tcPr>
            <w:tcW w:w="4831" w:type="dxa"/>
            <w:vMerge/>
            <w:tcBorders>
              <w:left w:val="nil"/>
              <w:bottom w:val="single" w:sz="4" w:space="0" w:color="auto"/>
              <w:right w:val="single" w:sz="4" w:space="0" w:color="auto"/>
            </w:tcBorders>
            <w:shd w:val="clear" w:color="auto" w:fill="auto"/>
            <w:hideMark/>
          </w:tcPr>
          <w:p w:rsidR="009062E8" w:rsidRPr="009062E8" w:rsidRDefault="009062E8" w:rsidP="009062E8">
            <w:pPr>
              <w:widowControl/>
              <w:ind w:firstLine="400"/>
              <w:jc w:val="left"/>
              <w:rPr>
                <w:rFonts w:ascii="宋体" w:eastAsia="宋体" w:hAnsi="宋体" w:cs="宋体"/>
                <w:kern w:val="0"/>
                <w:sz w:val="20"/>
                <w:szCs w:val="20"/>
              </w:rPr>
            </w:pPr>
          </w:p>
        </w:tc>
        <w:tc>
          <w:tcPr>
            <w:tcW w:w="819" w:type="dxa"/>
            <w:tcBorders>
              <w:top w:val="nil"/>
              <w:left w:val="nil"/>
              <w:bottom w:val="single" w:sz="4" w:space="0" w:color="auto"/>
              <w:right w:val="single" w:sz="4" w:space="0" w:color="auto"/>
            </w:tcBorders>
            <w:shd w:val="clear" w:color="auto" w:fill="auto"/>
            <w:vAlign w:val="center"/>
            <w:hideMark/>
          </w:tcPr>
          <w:p w:rsidR="009062E8" w:rsidRPr="009062E8" w:rsidRDefault="009062E8" w:rsidP="009062E8">
            <w:pPr>
              <w:widowControl/>
              <w:ind w:firstLine="400"/>
              <w:jc w:val="center"/>
              <w:rPr>
                <w:rFonts w:ascii="宋体" w:eastAsia="宋体" w:hAnsi="宋体" w:cs="宋体"/>
                <w:kern w:val="0"/>
                <w:sz w:val="20"/>
                <w:szCs w:val="20"/>
              </w:rPr>
            </w:pPr>
            <w:r w:rsidRPr="009062E8">
              <w:rPr>
                <w:rFonts w:ascii="宋体" w:eastAsia="宋体" w:hAnsi="宋体" w:cs="宋体" w:hint="eastAsia"/>
                <w:kern w:val="0"/>
                <w:sz w:val="20"/>
                <w:szCs w:val="20"/>
              </w:rPr>
              <w:t>台</w:t>
            </w:r>
          </w:p>
        </w:tc>
        <w:tc>
          <w:tcPr>
            <w:tcW w:w="1216" w:type="dxa"/>
            <w:tcBorders>
              <w:top w:val="nil"/>
              <w:left w:val="nil"/>
              <w:bottom w:val="single" w:sz="4" w:space="0" w:color="auto"/>
              <w:right w:val="single" w:sz="4" w:space="0" w:color="auto"/>
            </w:tcBorders>
            <w:shd w:val="clear" w:color="auto" w:fill="auto"/>
            <w:vAlign w:val="center"/>
            <w:hideMark/>
          </w:tcPr>
          <w:p w:rsidR="009062E8" w:rsidRPr="009062E8" w:rsidRDefault="009062E8" w:rsidP="009062E8">
            <w:pPr>
              <w:widowControl/>
              <w:ind w:firstLine="400"/>
              <w:jc w:val="center"/>
              <w:rPr>
                <w:rFonts w:ascii="宋体" w:eastAsia="宋体" w:hAnsi="宋体" w:cs="宋体"/>
                <w:kern w:val="0"/>
                <w:sz w:val="20"/>
                <w:szCs w:val="20"/>
              </w:rPr>
            </w:pPr>
            <w:r w:rsidRPr="009062E8">
              <w:rPr>
                <w:rFonts w:ascii="宋体" w:eastAsia="宋体" w:hAnsi="宋体" w:cs="宋体" w:hint="eastAsia"/>
                <w:kern w:val="0"/>
                <w:sz w:val="20"/>
                <w:szCs w:val="20"/>
              </w:rPr>
              <w:t>9</w:t>
            </w:r>
          </w:p>
        </w:tc>
      </w:tr>
      <w:tr w:rsidR="009062E8" w:rsidRPr="009062E8" w:rsidTr="009062E8">
        <w:trPr>
          <w:trHeight w:val="280"/>
          <w:jc w:val="center"/>
        </w:trPr>
        <w:tc>
          <w:tcPr>
            <w:tcW w:w="257" w:type="dxa"/>
            <w:tcBorders>
              <w:top w:val="nil"/>
              <w:left w:val="single" w:sz="4" w:space="0" w:color="auto"/>
              <w:bottom w:val="single" w:sz="4" w:space="0" w:color="auto"/>
              <w:right w:val="single" w:sz="4" w:space="0" w:color="auto"/>
            </w:tcBorders>
            <w:shd w:val="clear" w:color="auto" w:fill="auto"/>
            <w:vAlign w:val="center"/>
            <w:hideMark/>
          </w:tcPr>
          <w:p w:rsidR="009062E8" w:rsidRPr="009062E8" w:rsidRDefault="009062E8" w:rsidP="009062E8">
            <w:pPr>
              <w:widowControl/>
              <w:ind w:firstLine="400"/>
              <w:jc w:val="center"/>
              <w:rPr>
                <w:rFonts w:ascii="宋体" w:eastAsia="宋体" w:hAnsi="宋体" w:cs="宋体"/>
                <w:kern w:val="0"/>
                <w:sz w:val="20"/>
                <w:szCs w:val="20"/>
              </w:rPr>
            </w:pPr>
            <w:r w:rsidRPr="009062E8">
              <w:rPr>
                <w:rFonts w:ascii="宋体" w:eastAsia="宋体" w:hAnsi="宋体" w:cs="宋体" w:hint="eastAsia"/>
                <w:kern w:val="0"/>
                <w:sz w:val="20"/>
                <w:szCs w:val="20"/>
              </w:rPr>
              <w:t>3</w:t>
            </w:r>
          </w:p>
        </w:tc>
        <w:tc>
          <w:tcPr>
            <w:tcW w:w="1478" w:type="dxa"/>
            <w:tcBorders>
              <w:top w:val="nil"/>
              <w:left w:val="nil"/>
              <w:bottom w:val="single" w:sz="4" w:space="0" w:color="auto"/>
              <w:right w:val="single" w:sz="4" w:space="0" w:color="auto"/>
            </w:tcBorders>
            <w:shd w:val="clear" w:color="auto" w:fill="auto"/>
            <w:vAlign w:val="center"/>
            <w:hideMark/>
          </w:tcPr>
          <w:p w:rsidR="009062E8" w:rsidRPr="009062E8" w:rsidRDefault="009062E8" w:rsidP="009062E8">
            <w:pPr>
              <w:widowControl/>
              <w:ind w:firstLine="400"/>
              <w:jc w:val="left"/>
              <w:rPr>
                <w:rFonts w:ascii="宋体" w:eastAsia="宋体" w:hAnsi="宋体" w:cs="宋体"/>
                <w:kern w:val="0"/>
                <w:sz w:val="20"/>
                <w:szCs w:val="20"/>
              </w:rPr>
            </w:pPr>
            <w:proofErr w:type="gramStart"/>
            <w:r w:rsidRPr="009062E8">
              <w:rPr>
                <w:rFonts w:ascii="宋体" w:eastAsia="宋体" w:hAnsi="宋体" w:cs="宋体" w:hint="eastAsia"/>
                <w:kern w:val="0"/>
                <w:sz w:val="20"/>
                <w:szCs w:val="20"/>
              </w:rPr>
              <w:t>二维码读卡</w:t>
            </w:r>
            <w:proofErr w:type="gramEnd"/>
            <w:r w:rsidRPr="009062E8">
              <w:rPr>
                <w:rFonts w:ascii="宋体" w:eastAsia="宋体" w:hAnsi="宋体" w:cs="宋体" w:hint="eastAsia"/>
                <w:kern w:val="0"/>
                <w:sz w:val="20"/>
                <w:szCs w:val="20"/>
              </w:rPr>
              <w:t>器</w:t>
            </w:r>
          </w:p>
        </w:tc>
        <w:tc>
          <w:tcPr>
            <w:tcW w:w="4831" w:type="dxa"/>
            <w:tcBorders>
              <w:top w:val="nil"/>
              <w:left w:val="nil"/>
              <w:bottom w:val="single" w:sz="4" w:space="0" w:color="auto"/>
              <w:right w:val="single" w:sz="4" w:space="0" w:color="auto"/>
            </w:tcBorders>
            <w:shd w:val="clear" w:color="auto" w:fill="auto"/>
            <w:hideMark/>
          </w:tcPr>
          <w:p w:rsidR="009062E8" w:rsidRPr="009062E8" w:rsidRDefault="009062E8" w:rsidP="009062E8">
            <w:pPr>
              <w:widowControl/>
              <w:ind w:firstLine="400"/>
              <w:jc w:val="left"/>
              <w:rPr>
                <w:rFonts w:ascii="宋体" w:eastAsia="宋体" w:hAnsi="宋体" w:cs="宋体"/>
                <w:kern w:val="0"/>
                <w:sz w:val="20"/>
                <w:szCs w:val="20"/>
              </w:rPr>
            </w:pPr>
            <w:proofErr w:type="gramStart"/>
            <w:r w:rsidRPr="009062E8">
              <w:rPr>
                <w:rFonts w:ascii="宋体" w:eastAsia="宋体" w:hAnsi="宋体" w:cs="宋体" w:hint="eastAsia"/>
                <w:kern w:val="0"/>
                <w:sz w:val="20"/>
                <w:szCs w:val="20"/>
              </w:rPr>
              <w:t>二维码读卡</w:t>
            </w:r>
            <w:proofErr w:type="gramEnd"/>
            <w:r w:rsidRPr="009062E8">
              <w:rPr>
                <w:rFonts w:ascii="宋体" w:eastAsia="宋体" w:hAnsi="宋体" w:cs="宋体" w:hint="eastAsia"/>
                <w:kern w:val="0"/>
                <w:sz w:val="20"/>
                <w:szCs w:val="20"/>
              </w:rPr>
              <w:t>器</w:t>
            </w:r>
          </w:p>
        </w:tc>
        <w:tc>
          <w:tcPr>
            <w:tcW w:w="819" w:type="dxa"/>
            <w:tcBorders>
              <w:top w:val="nil"/>
              <w:left w:val="nil"/>
              <w:bottom w:val="single" w:sz="4" w:space="0" w:color="auto"/>
              <w:right w:val="single" w:sz="4" w:space="0" w:color="auto"/>
            </w:tcBorders>
            <w:shd w:val="clear" w:color="auto" w:fill="auto"/>
            <w:vAlign w:val="center"/>
            <w:hideMark/>
          </w:tcPr>
          <w:p w:rsidR="009062E8" w:rsidRPr="009062E8" w:rsidRDefault="009062E8" w:rsidP="009062E8">
            <w:pPr>
              <w:widowControl/>
              <w:ind w:firstLine="400"/>
              <w:jc w:val="center"/>
              <w:rPr>
                <w:rFonts w:ascii="宋体" w:eastAsia="宋体" w:hAnsi="宋体" w:cs="宋体"/>
                <w:kern w:val="0"/>
                <w:sz w:val="20"/>
                <w:szCs w:val="20"/>
              </w:rPr>
            </w:pPr>
            <w:proofErr w:type="gramStart"/>
            <w:r w:rsidRPr="009062E8">
              <w:rPr>
                <w:rFonts w:ascii="宋体" w:eastAsia="宋体" w:hAnsi="宋体" w:cs="宋体" w:hint="eastAsia"/>
                <w:kern w:val="0"/>
                <w:sz w:val="20"/>
                <w:szCs w:val="20"/>
              </w:rPr>
              <w:t>个</w:t>
            </w:r>
            <w:proofErr w:type="gramEnd"/>
          </w:p>
        </w:tc>
        <w:tc>
          <w:tcPr>
            <w:tcW w:w="1216" w:type="dxa"/>
            <w:tcBorders>
              <w:top w:val="nil"/>
              <w:left w:val="nil"/>
              <w:bottom w:val="single" w:sz="4" w:space="0" w:color="auto"/>
              <w:right w:val="single" w:sz="4" w:space="0" w:color="auto"/>
            </w:tcBorders>
            <w:shd w:val="clear" w:color="auto" w:fill="auto"/>
            <w:vAlign w:val="center"/>
            <w:hideMark/>
          </w:tcPr>
          <w:p w:rsidR="009062E8" w:rsidRPr="009062E8" w:rsidRDefault="009062E8" w:rsidP="009062E8">
            <w:pPr>
              <w:widowControl/>
              <w:ind w:firstLine="400"/>
              <w:jc w:val="center"/>
              <w:rPr>
                <w:rFonts w:ascii="宋体" w:eastAsia="宋体" w:hAnsi="宋体" w:cs="宋体"/>
                <w:kern w:val="0"/>
                <w:sz w:val="20"/>
                <w:szCs w:val="20"/>
              </w:rPr>
            </w:pPr>
            <w:r w:rsidRPr="009062E8">
              <w:rPr>
                <w:rFonts w:ascii="宋体" w:eastAsia="宋体" w:hAnsi="宋体" w:cs="宋体" w:hint="eastAsia"/>
                <w:kern w:val="0"/>
                <w:sz w:val="20"/>
                <w:szCs w:val="20"/>
              </w:rPr>
              <w:t>62</w:t>
            </w:r>
          </w:p>
        </w:tc>
      </w:tr>
      <w:tr w:rsidR="009062E8" w:rsidRPr="009062E8" w:rsidTr="009062E8">
        <w:trPr>
          <w:trHeight w:val="280"/>
          <w:jc w:val="center"/>
        </w:trPr>
        <w:tc>
          <w:tcPr>
            <w:tcW w:w="257" w:type="dxa"/>
            <w:tcBorders>
              <w:top w:val="nil"/>
              <w:left w:val="single" w:sz="4" w:space="0" w:color="auto"/>
              <w:bottom w:val="single" w:sz="4" w:space="0" w:color="auto"/>
              <w:right w:val="single" w:sz="4" w:space="0" w:color="auto"/>
            </w:tcBorders>
            <w:shd w:val="clear" w:color="auto" w:fill="auto"/>
            <w:vAlign w:val="center"/>
            <w:hideMark/>
          </w:tcPr>
          <w:p w:rsidR="009062E8" w:rsidRPr="009062E8" w:rsidRDefault="009062E8" w:rsidP="009062E8">
            <w:pPr>
              <w:widowControl/>
              <w:ind w:firstLine="400"/>
              <w:jc w:val="center"/>
              <w:rPr>
                <w:rFonts w:ascii="宋体" w:eastAsia="宋体" w:hAnsi="宋体" w:cs="宋体"/>
                <w:kern w:val="0"/>
                <w:sz w:val="20"/>
                <w:szCs w:val="20"/>
              </w:rPr>
            </w:pPr>
            <w:r w:rsidRPr="009062E8">
              <w:rPr>
                <w:rFonts w:ascii="宋体" w:eastAsia="宋体" w:hAnsi="宋体" w:cs="宋体" w:hint="eastAsia"/>
                <w:kern w:val="0"/>
                <w:sz w:val="20"/>
                <w:szCs w:val="20"/>
              </w:rPr>
              <w:t>4</w:t>
            </w:r>
          </w:p>
        </w:tc>
        <w:tc>
          <w:tcPr>
            <w:tcW w:w="1478" w:type="dxa"/>
            <w:tcBorders>
              <w:top w:val="nil"/>
              <w:left w:val="nil"/>
              <w:bottom w:val="single" w:sz="4" w:space="0" w:color="auto"/>
              <w:right w:val="single" w:sz="4" w:space="0" w:color="auto"/>
            </w:tcBorders>
            <w:shd w:val="clear" w:color="auto" w:fill="auto"/>
            <w:vAlign w:val="center"/>
            <w:hideMark/>
          </w:tcPr>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hint="eastAsia"/>
                <w:kern w:val="0"/>
                <w:sz w:val="20"/>
                <w:szCs w:val="20"/>
              </w:rPr>
              <w:t>身份证IC卡读卡器</w:t>
            </w:r>
          </w:p>
        </w:tc>
        <w:tc>
          <w:tcPr>
            <w:tcW w:w="4831" w:type="dxa"/>
            <w:tcBorders>
              <w:top w:val="nil"/>
              <w:left w:val="nil"/>
              <w:bottom w:val="single" w:sz="4" w:space="0" w:color="auto"/>
              <w:right w:val="single" w:sz="4" w:space="0" w:color="auto"/>
            </w:tcBorders>
            <w:shd w:val="clear" w:color="auto" w:fill="auto"/>
            <w:hideMark/>
          </w:tcPr>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hint="eastAsia"/>
                <w:kern w:val="0"/>
                <w:sz w:val="20"/>
                <w:szCs w:val="20"/>
              </w:rPr>
              <w:t>身份证读卡器+门禁身份证</w:t>
            </w:r>
          </w:p>
        </w:tc>
        <w:tc>
          <w:tcPr>
            <w:tcW w:w="819" w:type="dxa"/>
            <w:tcBorders>
              <w:top w:val="nil"/>
              <w:left w:val="nil"/>
              <w:bottom w:val="single" w:sz="4" w:space="0" w:color="auto"/>
              <w:right w:val="single" w:sz="4" w:space="0" w:color="auto"/>
            </w:tcBorders>
            <w:shd w:val="clear" w:color="auto" w:fill="auto"/>
            <w:vAlign w:val="center"/>
            <w:hideMark/>
          </w:tcPr>
          <w:p w:rsidR="009062E8" w:rsidRPr="009062E8" w:rsidRDefault="009062E8" w:rsidP="009062E8">
            <w:pPr>
              <w:widowControl/>
              <w:ind w:firstLine="400"/>
              <w:jc w:val="center"/>
              <w:rPr>
                <w:rFonts w:ascii="宋体" w:eastAsia="宋体" w:hAnsi="宋体" w:cs="宋体"/>
                <w:kern w:val="0"/>
                <w:sz w:val="20"/>
                <w:szCs w:val="20"/>
              </w:rPr>
            </w:pPr>
            <w:proofErr w:type="gramStart"/>
            <w:r w:rsidRPr="009062E8">
              <w:rPr>
                <w:rFonts w:ascii="宋体" w:eastAsia="宋体" w:hAnsi="宋体" w:cs="宋体" w:hint="eastAsia"/>
                <w:kern w:val="0"/>
                <w:sz w:val="20"/>
                <w:szCs w:val="20"/>
              </w:rPr>
              <w:t>个</w:t>
            </w:r>
            <w:proofErr w:type="gramEnd"/>
          </w:p>
        </w:tc>
        <w:tc>
          <w:tcPr>
            <w:tcW w:w="1216" w:type="dxa"/>
            <w:tcBorders>
              <w:top w:val="nil"/>
              <w:left w:val="nil"/>
              <w:bottom w:val="single" w:sz="4" w:space="0" w:color="auto"/>
              <w:right w:val="single" w:sz="4" w:space="0" w:color="auto"/>
            </w:tcBorders>
            <w:shd w:val="clear" w:color="auto" w:fill="auto"/>
            <w:vAlign w:val="center"/>
            <w:hideMark/>
          </w:tcPr>
          <w:p w:rsidR="009062E8" w:rsidRPr="009062E8" w:rsidRDefault="009062E8" w:rsidP="009062E8">
            <w:pPr>
              <w:widowControl/>
              <w:ind w:firstLine="400"/>
              <w:jc w:val="center"/>
              <w:rPr>
                <w:rFonts w:ascii="宋体" w:eastAsia="宋体" w:hAnsi="宋体" w:cs="宋体"/>
                <w:kern w:val="0"/>
                <w:sz w:val="20"/>
                <w:szCs w:val="20"/>
              </w:rPr>
            </w:pPr>
            <w:r w:rsidRPr="009062E8">
              <w:rPr>
                <w:rFonts w:ascii="宋体" w:eastAsia="宋体" w:hAnsi="宋体" w:cs="宋体" w:hint="eastAsia"/>
                <w:kern w:val="0"/>
                <w:sz w:val="20"/>
                <w:szCs w:val="20"/>
              </w:rPr>
              <w:t>62</w:t>
            </w:r>
          </w:p>
        </w:tc>
      </w:tr>
      <w:tr w:rsidR="009062E8" w:rsidRPr="009062E8" w:rsidTr="009062E8">
        <w:trPr>
          <w:trHeight w:val="280"/>
          <w:jc w:val="center"/>
        </w:trPr>
        <w:tc>
          <w:tcPr>
            <w:tcW w:w="257" w:type="dxa"/>
            <w:tcBorders>
              <w:top w:val="nil"/>
              <w:left w:val="single" w:sz="4" w:space="0" w:color="auto"/>
              <w:bottom w:val="single" w:sz="4" w:space="0" w:color="auto"/>
              <w:right w:val="single" w:sz="4" w:space="0" w:color="auto"/>
            </w:tcBorders>
            <w:shd w:val="clear" w:color="auto" w:fill="auto"/>
            <w:noWrap/>
            <w:vAlign w:val="center"/>
            <w:hideMark/>
          </w:tcPr>
          <w:p w:rsidR="009062E8" w:rsidRPr="009062E8" w:rsidRDefault="009062E8" w:rsidP="009062E8">
            <w:pPr>
              <w:widowControl/>
              <w:ind w:firstLine="400"/>
              <w:jc w:val="center"/>
              <w:rPr>
                <w:rFonts w:ascii="宋体" w:eastAsia="宋体" w:hAnsi="宋体" w:cs="宋体"/>
                <w:kern w:val="0"/>
                <w:sz w:val="20"/>
                <w:szCs w:val="20"/>
              </w:rPr>
            </w:pPr>
            <w:r w:rsidRPr="009062E8">
              <w:rPr>
                <w:rFonts w:ascii="宋体" w:eastAsia="宋体" w:hAnsi="宋体" w:cs="宋体" w:hint="eastAsia"/>
                <w:kern w:val="0"/>
                <w:sz w:val="20"/>
                <w:szCs w:val="20"/>
              </w:rPr>
              <w:t>5</w:t>
            </w:r>
          </w:p>
        </w:tc>
        <w:tc>
          <w:tcPr>
            <w:tcW w:w="1478" w:type="dxa"/>
            <w:tcBorders>
              <w:top w:val="nil"/>
              <w:left w:val="nil"/>
              <w:bottom w:val="single" w:sz="4" w:space="0" w:color="auto"/>
              <w:right w:val="single" w:sz="4" w:space="0" w:color="auto"/>
            </w:tcBorders>
            <w:shd w:val="clear" w:color="auto" w:fill="auto"/>
            <w:noWrap/>
            <w:vAlign w:val="center"/>
            <w:hideMark/>
          </w:tcPr>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hint="eastAsia"/>
                <w:kern w:val="0"/>
                <w:sz w:val="20"/>
                <w:szCs w:val="20"/>
              </w:rPr>
              <w:t>遥控器</w:t>
            </w:r>
          </w:p>
        </w:tc>
        <w:tc>
          <w:tcPr>
            <w:tcW w:w="4831" w:type="dxa"/>
            <w:tcBorders>
              <w:top w:val="nil"/>
              <w:left w:val="nil"/>
              <w:bottom w:val="single" w:sz="4" w:space="0" w:color="auto"/>
              <w:right w:val="single" w:sz="4" w:space="0" w:color="auto"/>
            </w:tcBorders>
            <w:shd w:val="clear" w:color="auto" w:fill="auto"/>
            <w:hideMark/>
          </w:tcPr>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hint="eastAsia"/>
                <w:kern w:val="0"/>
                <w:sz w:val="20"/>
                <w:szCs w:val="20"/>
              </w:rPr>
              <w:t>闸机遥控器</w:t>
            </w:r>
          </w:p>
        </w:tc>
        <w:tc>
          <w:tcPr>
            <w:tcW w:w="819" w:type="dxa"/>
            <w:tcBorders>
              <w:top w:val="nil"/>
              <w:left w:val="nil"/>
              <w:bottom w:val="single" w:sz="4" w:space="0" w:color="auto"/>
              <w:right w:val="single" w:sz="4" w:space="0" w:color="auto"/>
            </w:tcBorders>
            <w:shd w:val="clear" w:color="auto" w:fill="auto"/>
            <w:vAlign w:val="center"/>
            <w:hideMark/>
          </w:tcPr>
          <w:p w:rsidR="009062E8" w:rsidRPr="009062E8" w:rsidRDefault="009062E8" w:rsidP="009062E8">
            <w:pPr>
              <w:widowControl/>
              <w:ind w:firstLine="400"/>
              <w:jc w:val="center"/>
              <w:rPr>
                <w:rFonts w:ascii="宋体" w:eastAsia="宋体" w:hAnsi="宋体" w:cs="宋体"/>
                <w:kern w:val="0"/>
                <w:sz w:val="20"/>
                <w:szCs w:val="20"/>
              </w:rPr>
            </w:pPr>
            <w:proofErr w:type="gramStart"/>
            <w:r w:rsidRPr="009062E8">
              <w:rPr>
                <w:rFonts w:ascii="宋体" w:eastAsia="宋体" w:hAnsi="宋体" w:cs="宋体" w:hint="eastAsia"/>
                <w:kern w:val="0"/>
                <w:sz w:val="20"/>
                <w:szCs w:val="20"/>
              </w:rPr>
              <w:t>个</w:t>
            </w:r>
            <w:proofErr w:type="gramEnd"/>
          </w:p>
        </w:tc>
        <w:tc>
          <w:tcPr>
            <w:tcW w:w="1216" w:type="dxa"/>
            <w:tcBorders>
              <w:top w:val="nil"/>
              <w:left w:val="nil"/>
              <w:bottom w:val="single" w:sz="4" w:space="0" w:color="auto"/>
              <w:right w:val="single" w:sz="4" w:space="0" w:color="auto"/>
            </w:tcBorders>
            <w:shd w:val="clear" w:color="auto" w:fill="auto"/>
            <w:vAlign w:val="center"/>
            <w:hideMark/>
          </w:tcPr>
          <w:p w:rsidR="009062E8" w:rsidRPr="009062E8" w:rsidRDefault="009062E8" w:rsidP="009062E8">
            <w:pPr>
              <w:widowControl/>
              <w:ind w:firstLine="400"/>
              <w:jc w:val="center"/>
              <w:rPr>
                <w:rFonts w:ascii="宋体" w:eastAsia="宋体" w:hAnsi="宋体" w:cs="宋体"/>
                <w:kern w:val="0"/>
                <w:sz w:val="20"/>
                <w:szCs w:val="20"/>
              </w:rPr>
            </w:pPr>
            <w:r w:rsidRPr="009062E8">
              <w:rPr>
                <w:rFonts w:ascii="宋体" w:eastAsia="宋体" w:hAnsi="宋体" w:cs="宋体" w:hint="eastAsia"/>
                <w:kern w:val="0"/>
                <w:sz w:val="20"/>
                <w:szCs w:val="20"/>
              </w:rPr>
              <w:t>31</w:t>
            </w:r>
          </w:p>
        </w:tc>
      </w:tr>
      <w:tr w:rsidR="009062E8" w:rsidRPr="009062E8" w:rsidTr="009062E8">
        <w:trPr>
          <w:trHeight w:val="280"/>
          <w:jc w:val="center"/>
        </w:trPr>
        <w:tc>
          <w:tcPr>
            <w:tcW w:w="257" w:type="dxa"/>
            <w:vMerge w:val="restart"/>
            <w:tcBorders>
              <w:top w:val="nil"/>
              <w:left w:val="single" w:sz="4" w:space="0" w:color="auto"/>
              <w:bottom w:val="single" w:sz="4" w:space="0" w:color="auto"/>
              <w:right w:val="single" w:sz="4" w:space="0" w:color="auto"/>
            </w:tcBorders>
            <w:shd w:val="clear" w:color="auto" w:fill="auto"/>
            <w:vAlign w:val="center"/>
            <w:hideMark/>
          </w:tcPr>
          <w:p w:rsidR="009062E8" w:rsidRPr="009062E8" w:rsidRDefault="009062E8" w:rsidP="009062E8">
            <w:pPr>
              <w:widowControl/>
              <w:ind w:firstLine="400"/>
              <w:jc w:val="center"/>
              <w:rPr>
                <w:rFonts w:ascii="宋体" w:eastAsia="宋体" w:hAnsi="宋体" w:cs="宋体"/>
                <w:kern w:val="0"/>
                <w:sz w:val="20"/>
                <w:szCs w:val="20"/>
              </w:rPr>
            </w:pPr>
            <w:r w:rsidRPr="009062E8">
              <w:rPr>
                <w:rFonts w:ascii="宋体" w:eastAsia="宋体" w:hAnsi="宋体" w:cs="宋体" w:hint="eastAsia"/>
                <w:kern w:val="0"/>
                <w:sz w:val="20"/>
                <w:szCs w:val="20"/>
              </w:rPr>
              <w:t>6</w:t>
            </w:r>
          </w:p>
        </w:tc>
        <w:tc>
          <w:tcPr>
            <w:tcW w:w="1478" w:type="dxa"/>
            <w:tcBorders>
              <w:top w:val="nil"/>
              <w:left w:val="nil"/>
              <w:bottom w:val="single" w:sz="4" w:space="0" w:color="auto"/>
              <w:right w:val="single" w:sz="4" w:space="0" w:color="auto"/>
            </w:tcBorders>
            <w:shd w:val="clear" w:color="auto" w:fill="auto"/>
            <w:vAlign w:val="center"/>
            <w:hideMark/>
          </w:tcPr>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hint="eastAsia"/>
                <w:kern w:val="0"/>
                <w:sz w:val="20"/>
                <w:szCs w:val="20"/>
              </w:rPr>
              <w:t>安装服务</w:t>
            </w:r>
          </w:p>
        </w:tc>
        <w:tc>
          <w:tcPr>
            <w:tcW w:w="4831" w:type="dxa"/>
            <w:tcBorders>
              <w:top w:val="nil"/>
              <w:left w:val="nil"/>
              <w:bottom w:val="single" w:sz="4" w:space="0" w:color="auto"/>
              <w:right w:val="single" w:sz="4" w:space="0" w:color="auto"/>
            </w:tcBorders>
            <w:shd w:val="clear" w:color="auto" w:fill="auto"/>
            <w:vAlign w:val="center"/>
            <w:hideMark/>
          </w:tcPr>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hint="eastAsia"/>
                <w:kern w:val="0"/>
                <w:sz w:val="20"/>
                <w:szCs w:val="20"/>
              </w:rPr>
              <w:t>智能速通门安装服务，按照1个速通门通道1项配置</w:t>
            </w:r>
          </w:p>
        </w:tc>
        <w:tc>
          <w:tcPr>
            <w:tcW w:w="819" w:type="dxa"/>
            <w:tcBorders>
              <w:top w:val="nil"/>
              <w:left w:val="nil"/>
              <w:bottom w:val="single" w:sz="4" w:space="0" w:color="auto"/>
              <w:right w:val="single" w:sz="4" w:space="0" w:color="auto"/>
            </w:tcBorders>
            <w:shd w:val="clear" w:color="auto" w:fill="auto"/>
            <w:vAlign w:val="center"/>
            <w:hideMark/>
          </w:tcPr>
          <w:p w:rsidR="009062E8" w:rsidRPr="009062E8" w:rsidRDefault="009062E8" w:rsidP="009062E8">
            <w:pPr>
              <w:widowControl/>
              <w:ind w:firstLine="400"/>
              <w:jc w:val="center"/>
              <w:rPr>
                <w:rFonts w:ascii="宋体" w:eastAsia="宋体" w:hAnsi="宋体" w:cs="宋体"/>
                <w:kern w:val="0"/>
                <w:sz w:val="20"/>
                <w:szCs w:val="20"/>
              </w:rPr>
            </w:pPr>
            <w:r w:rsidRPr="009062E8">
              <w:rPr>
                <w:rFonts w:ascii="宋体" w:eastAsia="宋体" w:hAnsi="宋体" w:cs="宋体" w:hint="eastAsia"/>
                <w:kern w:val="0"/>
                <w:sz w:val="20"/>
                <w:szCs w:val="20"/>
              </w:rPr>
              <w:t>项</w:t>
            </w:r>
          </w:p>
        </w:tc>
        <w:tc>
          <w:tcPr>
            <w:tcW w:w="1216" w:type="dxa"/>
            <w:tcBorders>
              <w:top w:val="nil"/>
              <w:left w:val="nil"/>
              <w:bottom w:val="single" w:sz="4" w:space="0" w:color="auto"/>
              <w:right w:val="single" w:sz="4" w:space="0" w:color="auto"/>
            </w:tcBorders>
            <w:shd w:val="clear" w:color="auto" w:fill="auto"/>
            <w:vAlign w:val="center"/>
            <w:hideMark/>
          </w:tcPr>
          <w:p w:rsidR="009062E8" w:rsidRPr="009062E8" w:rsidRDefault="009062E8" w:rsidP="009062E8">
            <w:pPr>
              <w:widowControl/>
              <w:ind w:firstLine="400"/>
              <w:jc w:val="center"/>
              <w:rPr>
                <w:rFonts w:ascii="宋体" w:eastAsia="宋体" w:hAnsi="宋体" w:cs="宋体"/>
                <w:kern w:val="0"/>
                <w:sz w:val="20"/>
                <w:szCs w:val="20"/>
              </w:rPr>
            </w:pPr>
            <w:r w:rsidRPr="009062E8">
              <w:rPr>
                <w:rFonts w:ascii="宋体" w:eastAsia="宋体" w:hAnsi="宋体" w:cs="宋体" w:hint="eastAsia"/>
                <w:kern w:val="0"/>
                <w:sz w:val="20"/>
                <w:szCs w:val="20"/>
              </w:rPr>
              <w:t>40</w:t>
            </w:r>
          </w:p>
        </w:tc>
      </w:tr>
      <w:tr w:rsidR="009062E8" w:rsidRPr="009062E8" w:rsidTr="009062E8">
        <w:trPr>
          <w:trHeight w:val="280"/>
          <w:jc w:val="center"/>
        </w:trPr>
        <w:tc>
          <w:tcPr>
            <w:tcW w:w="257" w:type="dxa"/>
            <w:vMerge/>
            <w:tcBorders>
              <w:top w:val="nil"/>
              <w:left w:val="single" w:sz="4" w:space="0" w:color="auto"/>
              <w:bottom w:val="single" w:sz="4" w:space="0" w:color="auto"/>
              <w:right w:val="single" w:sz="4" w:space="0" w:color="auto"/>
            </w:tcBorders>
            <w:vAlign w:val="center"/>
            <w:hideMark/>
          </w:tcPr>
          <w:p w:rsidR="009062E8" w:rsidRPr="009062E8" w:rsidRDefault="009062E8" w:rsidP="009062E8">
            <w:pPr>
              <w:widowControl/>
              <w:ind w:firstLine="400"/>
              <w:jc w:val="left"/>
              <w:rPr>
                <w:rFonts w:ascii="宋体" w:eastAsia="宋体" w:hAnsi="宋体" w:cs="宋体"/>
                <w:kern w:val="0"/>
                <w:sz w:val="20"/>
                <w:szCs w:val="20"/>
              </w:rPr>
            </w:pPr>
          </w:p>
        </w:tc>
        <w:tc>
          <w:tcPr>
            <w:tcW w:w="1478" w:type="dxa"/>
            <w:tcBorders>
              <w:top w:val="nil"/>
              <w:left w:val="nil"/>
              <w:bottom w:val="single" w:sz="4" w:space="0" w:color="auto"/>
              <w:right w:val="single" w:sz="4" w:space="0" w:color="auto"/>
            </w:tcBorders>
            <w:shd w:val="clear" w:color="auto" w:fill="auto"/>
            <w:vAlign w:val="center"/>
            <w:hideMark/>
          </w:tcPr>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hint="eastAsia"/>
                <w:kern w:val="0"/>
                <w:sz w:val="20"/>
                <w:szCs w:val="20"/>
              </w:rPr>
              <w:t>调试服务</w:t>
            </w:r>
          </w:p>
        </w:tc>
        <w:tc>
          <w:tcPr>
            <w:tcW w:w="4831" w:type="dxa"/>
            <w:tcBorders>
              <w:top w:val="nil"/>
              <w:left w:val="nil"/>
              <w:bottom w:val="single" w:sz="4" w:space="0" w:color="auto"/>
              <w:right w:val="single" w:sz="4" w:space="0" w:color="auto"/>
            </w:tcBorders>
            <w:shd w:val="clear" w:color="auto" w:fill="auto"/>
            <w:vAlign w:val="center"/>
            <w:hideMark/>
          </w:tcPr>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hint="eastAsia"/>
                <w:kern w:val="0"/>
                <w:sz w:val="20"/>
                <w:szCs w:val="20"/>
              </w:rPr>
              <w:t>智能速通门调试服务，按照1个速通门通道1项配置</w:t>
            </w:r>
          </w:p>
        </w:tc>
        <w:tc>
          <w:tcPr>
            <w:tcW w:w="819" w:type="dxa"/>
            <w:tcBorders>
              <w:top w:val="nil"/>
              <w:left w:val="nil"/>
              <w:bottom w:val="single" w:sz="4" w:space="0" w:color="auto"/>
              <w:right w:val="single" w:sz="4" w:space="0" w:color="auto"/>
            </w:tcBorders>
            <w:shd w:val="clear" w:color="auto" w:fill="auto"/>
            <w:vAlign w:val="center"/>
            <w:hideMark/>
          </w:tcPr>
          <w:p w:rsidR="009062E8" w:rsidRPr="009062E8" w:rsidRDefault="009062E8" w:rsidP="009062E8">
            <w:pPr>
              <w:widowControl/>
              <w:ind w:firstLine="400"/>
              <w:jc w:val="center"/>
              <w:rPr>
                <w:rFonts w:ascii="宋体" w:eastAsia="宋体" w:hAnsi="宋体" w:cs="宋体"/>
                <w:kern w:val="0"/>
                <w:sz w:val="20"/>
                <w:szCs w:val="20"/>
              </w:rPr>
            </w:pPr>
            <w:r w:rsidRPr="009062E8">
              <w:rPr>
                <w:rFonts w:ascii="宋体" w:eastAsia="宋体" w:hAnsi="宋体" w:cs="宋体" w:hint="eastAsia"/>
                <w:kern w:val="0"/>
                <w:sz w:val="20"/>
                <w:szCs w:val="20"/>
              </w:rPr>
              <w:t>项</w:t>
            </w:r>
          </w:p>
        </w:tc>
        <w:tc>
          <w:tcPr>
            <w:tcW w:w="1216" w:type="dxa"/>
            <w:tcBorders>
              <w:top w:val="nil"/>
              <w:left w:val="nil"/>
              <w:bottom w:val="single" w:sz="4" w:space="0" w:color="auto"/>
              <w:right w:val="single" w:sz="4" w:space="0" w:color="auto"/>
            </w:tcBorders>
            <w:shd w:val="clear" w:color="auto" w:fill="auto"/>
            <w:vAlign w:val="center"/>
            <w:hideMark/>
          </w:tcPr>
          <w:p w:rsidR="009062E8" w:rsidRPr="009062E8" w:rsidRDefault="009062E8" w:rsidP="009062E8">
            <w:pPr>
              <w:widowControl/>
              <w:ind w:firstLine="400"/>
              <w:jc w:val="center"/>
              <w:rPr>
                <w:rFonts w:ascii="宋体" w:eastAsia="宋体" w:hAnsi="宋体" w:cs="宋体"/>
                <w:kern w:val="0"/>
                <w:sz w:val="20"/>
                <w:szCs w:val="20"/>
              </w:rPr>
            </w:pPr>
            <w:r w:rsidRPr="009062E8">
              <w:rPr>
                <w:rFonts w:ascii="宋体" w:eastAsia="宋体" w:hAnsi="宋体" w:cs="宋体" w:hint="eastAsia"/>
                <w:kern w:val="0"/>
                <w:sz w:val="20"/>
                <w:szCs w:val="20"/>
              </w:rPr>
              <w:t>40</w:t>
            </w:r>
          </w:p>
        </w:tc>
      </w:tr>
      <w:tr w:rsidR="009062E8" w:rsidRPr="009062E8" w:rsidTr="009062E8">
        <w:trPr>
          <w:trHeight w:val="1040"/>
          <w:jc w:val="center"/>
        </w:trPr>
        <w:tc>
          <w:tcPr>
            <w:tcW w:w="257" w:type="dxa"/>
            <w:tcBorders>
              <w:top w:val="nil"/>
              <w:left w:val="single" w:sz="4" w:space="0" w:color="auto"/>
              <w:bottom w:val="single" w:sz="4" w:space="0" w:color="auto"/>
              <w:right w:val="single" w:sz="4" w:space="0" w:color="auto"/>
            </w:tcBorders>
            <w:shd w:val="clear" w:color="auto" w:fill="auto"/>
            <w:vAlign w:val="center"/>
            <w:hideMark/>
          </w:tcPr>
          <w:p w:rsidR="009062E8" w:rsidRPr="009062E8" w:rsidRDefault="009062E8" w:rsidP="009062E8">
            <w:pPr>
              <w:widowControl/>
              <w:ind w:firstLine="400"/>
              <w:jc w:val="center"/>
              <w:rPr>
                <w:rFonts w:ascii="宋体" w:eastAsia="宋体" w:hAnsi="宋体" w:cs="宋体"/>
                <w:kern w:val="0"/>
                <w:sz w:val="20"/>
                <w:szCs w:val="20"/>
              </w:rPr>
            </w:pPr>
            <w:r w:rsidRPr="009062E8">
              <w:rPr>
                <w:rFonts w:ascii="宋体" w:eastAsia="宋体" w:hAnsi="宋体" w:cs="宋体" w:hint="eastAsia"/>
                <w:kern w:val="0"/>
                <w:sz w:val="20"/>
                <w:szCs w:val="20"/>
              </w:rPr>
              <w:t>7</w:t>
            </w:r>
          </w:p>
        </w:tc>
        <w:tc>
          <w:tcPr>
            <w:tcW w:w="1478" w:type="dxa"/>
            <w:tcBorders>
              <w:top w:val="nil"/>
              <w:left w:val="nil"/>
              <w:bottom w:val="single" w:sz="4" w:space="0" w:color="auto"/>
              <w:right w:val="single" w:sz="4" w:space="0" w:color="auto"/>
            </w:tcBorders>
            <w:shd w:val="clear" w:color="auto" w:fill="auto"/>
            <w:vAlign w:val="center"/>
            <w:hideMark/>
          </w:tcPr>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hint="eastAsia"/>
                <w:kern w:val="0"/>
                <w:sz w:val="20"/>
                <w:szCs w:val="20"/>
              </w:rPr>
              <w:t>双屏访客终端</w:t>
            </w:r>
          </w:p>
        </w:tc>
        <w:tc>
          <w:tcPr>
            <w:tcW w:w="4831" w:type="dxa"/>
            <w:tcBorders>
              <w:top w:val="nil"/>
              <w:left w:val="nil"/>
              <w:bottom w:val="single" w:sz="4" w:space="0" w:color="auto"/>
              <w:right w:val="single" w:sz="4" w:space="0" w:color="auto"/>
            </w:tcBorders>
            <w:shd w:val="clear" w:color="auto" w:fill="auto"/>
            <w:vAlign w:val="center"/>
            <w:hideMark/>
          </w:tcPr>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hint="eastAsia"/>
                <w:kern w:val="0"/>
                <w:sz w:val="20"/>
                <w:szCs w:val="20"/>
              </w:rPr>
              <w:t>高清双屏显示，带有15.6寸电容触摸显示屏和11.6寸液晶显示屏。200W双目宽动态摄像头，最高分辨率：1920*1080；支持人脸采集、指纹核验、身份证核验、</w:t>
            </w:r>
            <w:proofErr w:type="gramStart"/>
            <w:r w:rsidRPr="009062E8">
              <w:rPr>
                <w:rFonts w:ascii="宋体" w:eastAsia="宋体" w:hAnsi="宋体" w:cs="宋体" w:hint="eastAsia"/>
                <w:kern w:val="0"/>
                <w:sz w:val="20"/>
                <w:szCs w:val="20"/>
              </w:rPr>
              <w:t>二维码识别</w:t>
            </w:r>
            <w:proofErr w:type="gramEnd"/>
            <w:r w:rsidRPr="009062E8">
              <w:rPr>
                <w:rFonts w:ascii="宋体" w:eastAsia="宋体" w:hAnsi="宋体" w:cs="宋体" w:hint="eastAsia"/>
                <w:kern w:val="0"/>
                <w:sz w:val="20"/>
                <w:szCs w:val="20"/>
              </w:rPr>
              <w:t>、OCR证件识别、小票打印等功能，并且采集的访客信息可自动录入至速通门系统中，实现访客快速通行。</w:t>
            </w:r>
          </w:p>
        </w:tc>
        <w:tc>
          <w:tcPr>
            <w:tcW w:w="819" w:type="dxa"/>
            <w:tcBorders>
              <w:top w:val="nil"/>
              <w:left w:val="nil"/>
              <w:bottom w:val="single" w:sz="4" w:space="0" w:color="auto"/>
              <w:right w:val="single" w:sz="4" w:space="0" w:color="auto"/>
            </w:tcBorders>
            <w:shd w:val="clear" w:color="auto" w:fill="auto"/>
            <w:vAlign w:val="center"/>
            <w:hideMark/>
          </w:tcPr>
          <w:p w:rsidR="009062E8" w:rsidRPr="009062E8" w:rsidRDefault="009062E8" w:rsidP="009062E8">
            <w:pPr>
              <w:widowControl/>
              <w:ind w:firstLine="400"/>
              <w:jc w:val="center"/>
              <w:rPr>
                <w:rFonts w:ascii="宋体" w:eastAsia="宋体" w:hAnsi="宋体" w:cs="宋体"/>
                <w:kern w:val="0"/>
                <w:sz w:val="20"/>
                <w:szCs w:val="20"/>
              </w:rPr>
            </w:pPr>
            <w:r w:rsidRPr="009062E8">
              <w:rPr>
                <w:rFonts w:ascii="宋体" w:eastAsia="宋体" w:hAnsi="宋体" w:cs="宋体" w:hint="eastAsia"/>
                <w:kern w:val="0"/>
                <w:sz w:val="20"/>
                <w:szCs w:val="20"/>
              </w:rPr>
              <w:t>台</w:t>
            </w:r>
          </w:p>
        </w:tc>
        <w:tc>
          <w:tcPr>
            <w:tcW w:w="1216" w:type="dxa"/>
            <w:tcBorders>
              <w:top w:val="nil"/>
              <w:left w:val="nil"/>
              <w:bottom w:val="single" w:sz="4" w:space="0" w:color="auto"/>
              <w:right w:val="single" w:sz="4" w:space="0" w:color="auto"/>
            </w:tcBorders>
            <w:shd w:val="clear" w:color="auto" w:fill="auto"/>
            <w:vAlign w:val="center"/>
            <w:hideMark/>
          </w:tcPr>
          <w:p w:rsidR="009062E8" w:rsidRPr="009062E8" w:rsidRDefault="009062E8" w:rsidP="009062E8">
            <w:pPr>
              <w:widowControl/>
              <w:ind w:firstLine="400"/>
              <w:jc w:val="center"/>
              <w:rPr>
                <w:rFonts w:ascii="宋体" w:eastAsia="宋体" w:hAnsi="宋体" w:cs="宋体"/>
                <w:kern w:val="0"/>
                <w:sz w:val="20"/>
                <w:szCs w:val="20"/>
              </w:rPr>
            </w:pPr>
            <w:r w:rsidRPr="009062E8">
              <w:rPr>
                <w:rFonts w:ascii="宋体" w:eastAsia="宋体" w:hAnsi="宋体" w:cs="宋体" w:hint="eastAsia"/>
                <w:kern w:val="0"/>
                <w:sz w:val="20"/>
                <w:szCs w:val="20"/>
              </w:rPr>
              <w:t>5</w:t>
            </w:r>
          </w:p>
        </w:tc>
      </w:tr>
      <w:tr w:rsidR="009062E8" w:rsidRPr="009062E8" w:rsidTr="009062E8">
        <w:trPr>
          <w:trHeight w:val="1040"/>
          <w:jc w:val="center"/>
        </w:trPr>
        <w:tc>
          <w:tcPr>
            <w:tcW w:w="257" w:type="dxa"/>
            <w:tcBorders>
              <w:top w:val="nil"/>
              <w:left w:val="single" w:sz="4" w:space="0" w:color="auto"/>
              <w:bottom w:val="single" w:sz="4" w:space="0" w:color="auto"/>
              <w:right w:val="single" w:sz="4" w:space="0" w:color="auto"/>
            </w:tcBorders>
            <w:shd w:val="clear" w:color="auto" w:fill="auto"/>
            <w:vAlign w:val="center"/>
          </w:tcPr>
          <w:p w:rsidR="009062E8" w:rsidRPr="009062E8" w:rsidRDefault="009062E8" w:rsidP="009062E8">
            <w:pPr>
              <w:widowControl/>
              <w:ind w:firstLine="400"/>
              <w:jc w:val="center"/>
              <w:rPr>
                <w:rFonts w:ascii="宋体" w:eastAsia="宋体" w:hAnsi="宋体" w:cs="宋体"/>
                <w:kern w:val="0"/>
                <w:sz w:val="20"/>
                <w:szCs w:val="20"/>
              </w:rPr>
            </w:pPr>
            <w:r w:rsidRPr="009062E8">
              <w:rPr>
                <w:rFonts w:ascii="宋体" w:eastAsia="宋体" w:hAnsi="宋体" w:cs="宋体" w:hint="eastAsia"/>
                <w:kern w:val="0"/>
                <w:sz w:val="20"/>
                <w:szCs w:val="20"/>
              </w:rPr>
              <w:t>8</w:t>
            </w:r>
          </w:p>
        </w:tc>
        <w:tc>
          <w:tcPr>
            <w:tcW w:w="1478" w:type="dxa"/>
            <w:tcBorders>
              <w:top w:val="nil"/>
              <w:left w:val="nil"/>
              <w:bottom w:val="single" w:sz="4" w:space="0" w:color="auto"/>
              <w:right w:val="single" w:sz="4" w:space="0" w:color="auto"/>
            </w:tcBorders>
            <w:shd w:val="clear" w:color="auto" w:fill="auto"/>
            <w:vAlign w:val="center"/>
          </w:tcPr>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hint="eastAsia"/>
                <w:kern w:val="0"/>
                <w:sz w:val="20"/>
                <w:szCs w:val="20"/>
              </w:rPr>
              <w:t>人脸自助采集终端</w:t>
            </w:r>
          </w:p>
        </w:tc>
        <w:tc>
          <w:tcPr>
            <w:tcW w:w="4831" w:type="dxa"/>
            <w:tcBorders>
              <w:top w:val="nil"/>
              <w:left w:val="nil"/>
              <w:bottom w:val="single" w:sz="4" w:space="0" w:color="auto"/>
              <w:right w:val="single" w:sz="4" w:space="0" w:color="auto"/>
            </w:tcBorders>
            <w:shd w:val="clear" w:color="auto" w:fill="auto"/>
            <w:vAlign w:val="center"/>
          </w:tcPr>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hint="eastAsia"/>
                <w:kern w:val="0"/>
                <w:sz w:val="20"/>
                <w:szCs w:val="20"/>
              </w:rPr>
              <w:t>操作系统：</w:t>
            </w:r>
            <w:r w:rsidRPr="009062E8">
              <w:rPr>
                <w:rFonts w:ascii="宋体" w:eastAsia="宋体" w:hAnsi="宋体" w:cs="宋体"/>
                <w:kern w:val="0"/>
                <w:sz w:val="20"/>
                <w:szCs w:val="20"/>
              </w:rPr>
              <w:t>Android 7.1.2；</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kern w:val="0"/>
                <w:sz w:val="20"/>
                <w:szCs w:val="20"/>
              </w:rPr>
              <w:t>设备外观：采用10.1英寸双面LCD显示屏，其中管理员</w:t>
            </w:r>
            <w:proofErr w:type="gramStart"/>
            <w:r w:rsidRPr="009062E8">
              <w:rPr>
                <w:rFonts w:ascii="宋体" w:eastAsia="宋体" w:hAnsi="宋体" w:cs="宋体"/>
                <w:kern w:val="0"/>
                <w:sz w:val="20"/>
                <w:szCs w:val="20"/>
              </w:rPr>
              <w:t>屏支持</w:t>
            </w:r>
            <w:proofErr w:type="gramEnd"/>
            <w:r w:rsidRPr="009062E8">
              <w:rPr>
                <w:rFonts w:ascii="宋体" w:eastAsia="宋体" w:hAnsi="宋体" w:cs="宋体"/>
                <w:kern w:val="0"/>
                <w:sz w:val="20"/>
                <w:szCs w:val="20"/>
              </w:rPr>
              <w:t>触摸操作，200</w:t>
            </w:r>
            <w:proofErr w:type="gramStart"/>
            <w:r w:rsidRPr="009062E8">
              <w:rPr>
                <w:rFonts w:ascii="宋体" w:eastAsia="宋体" w:hAnsi="宋体" w:cs="宋体"/>
                <w:kern w:val="0"/>
                <w:sz w:val="20"/>
                <w:szCs w:val="20"/>
              </w:rPr>
              <w:t>万像</w:t>
            </w:r>
            <w:proofErr w:type="gramEnd"/>
            <w:r w:rsidRPr="009062E8">
              <w:rPr>
                <w:rFonts w:ascii="宋体" w:eastAsia="宋体" w:hAnsi="宋体" w:cs="宋体"/>
                <w:kern w:val="0"/>
                <w:sz w:val="20"/>
                <w:szCs w:val="20"/>
              </w:rPr>
              <w:t>素双目宽动态摄像头，面部识别距离0.3m-1.5m，支持照片视频防假；</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kern w:val="0"/>
                <w:sz w:val="20"/>
                <w:szCs w:val="20"/>
              </w:rPr>
              <w:t>认证方式：</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kern w:val="0"/>
                <w:sz w:val="20"/>
                <w:szCs w:val="20"/>
              </w:rPr>
              <w:t>1）支持传统人证（身份证）比对功能，即将现场抓拍的人脸照片与身份证芯片内人</w:t>
            </w:r>
            <w:proofErr w:type="gramStart"/>
            <w:r w:rsidRPr="009062E8">
              <w:rPr>
                <w:rFonts w:ascii="宋体" w:eastAsia="宋体" w:hAnsi="宋体" w:cs="宋体"/>
                <w:kern w:val="0"/>
                <w:sz w:val="20"/>
                <w:szCs w:val="20"/>
              </w:rPr>
              <w:t>脸照片</w:t>
            </w:r>
            <w:proofErr w:type="gramEnd"/>
            <w:r w:rsidRPr="009062E8">
              <w:rPr>
                <w:rFonts w:ascii="宋体" w:eastAsia="宋体" w:hAnsi="宋体" w:cs="宋体"/>
                <w:kern w:val="0"/>
                <w:sz w:val="20"/>
                <w:szCs w:val="20"/>
              </w:rPr>
              <w:t>进行比对，比对时间≤1s/人；</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kern w:val="0"/>
                <w:sz w:val="20"/>
                <w:szCs w:val="20"/>
              </w:rPr>
              <w:t>2）自带独立证件拍照摄像头（500</w:t>
            </w:r>
            <w:proofErr w:type="gramStart"/>
            <w:r w:rsidRPr="009062E8">
              <w:rPr>
                <w:rFonts w:ascii="宋体" w:eastAsia="宋体" w:hAnsi="宋体" w:cs="宋体"/>
                <w:kern w:val="0"/>
                <w:sz w:val="20"/>
                <w:szCs w:val="20"/>
              </w:rPr>
              <w:t>万像</w:t>
            </w:r>
            <w:proofErr w:type="gramEnd"/>
            <w:r w:rsidRPr="009062E8">
              <w:rPr>
                <w:rFonts w:ascii="宋体" w:eastAsia="宋体" w:hAnsi="宋体" w:cs="宋体"/>
                <w:kern w:val="0"/>
                <w:sz w:val="20"/>
                <w:szCs w:val="20"/>
              </w:rPr>
              <w:t>素），支持除身份证外其他证件的人证比对功能，即将现场抓拍的人脸照片与证件拍照摄像头抓拍的证件人脸照片进行比对，比对时间≤1s/人；</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kern w:val="0"/>
                <w:sz w:val="20"/>
                <w:szCs w:val="20"/>
              </w:rPr>
              <w:t>设备容量：10000条事件记录，10000张</w:t>
            </w:r>
            <w:proofErr w:type="gramStart"/>
            <w:r w:rsidRPr="009062E8">
              <w:rPr>
                <w:rFonts w:ascii="宋体" w:eastAsia="宋体" w:hAnsi="宋体" w:cs="宋体"/>
                <w:kern w:val="0"/>
                <w:sz w:val="20"/>
                <w:szCs w:val="20"/>
              </w:rPr>
              <w:t>证件抓拍照</w:t>
            </w:r>
            <w:proofErr w:type="gramEnd"/>
            <w:r w:rsidRPr="009062E8">
              <w:rPr>
                <w:rFonts w:ascii="宋体" w:eastAsia="宋体" w:hAnsi="宋体" w:cs="宋体"/>
                <w:kern w:val="0"/>
                <w:sz w:val="20"/>
                <w:szCs w:val="20"/>
              </w:rPr>
              <w:t>，100000黑名单证件号；</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kern w:val="0"/>
                <w:sz w:val="20"/>
                <w:szCs w:val="20"/>
              </w:rPr>
              <w:t>通讯方式：有线网络、</w:t>
            </w:r>
            <w:proofErr w:type="spellStart"/>
            <w:r w:rsidRPr="009062E8">
              <w:rPr>
                <w:rFonts w:ascii="宋体" w:eastAsia="宋体" w:hAnsi="宋体" w:cs="宋体"/>
                <w:kern w:val="0"/>
                <w:sz w:val="20"/>
                <w:szCs w:val="20"/>
              </w:rPr>
              <w:t>WiFi</w:t>
            </w:r>
            <w:proofErr w:type="spellEnd"/>
            <w:r w:rsidRPr="009062E8">
              <w:rPr>
                <w:rFonts w:ascii="宋体" w:eastAsia="宋体" w:hAnsi="宋体" w:cs="宋体"/>
                <w:kern w:val="0"/>
                <w:sz w:val="20"/>
                <w:szCs w:val="20"/>
              </w:rPr>
              <w:t>；</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kern w:val="0"/>
                <w:sz w:val="20"/>
                <w:szCs w:val="20"/>
              </w:rPr>
              <w:t>设备接口：LAN*1、USB*2；；(预留接口：I/O*2（报警*1/门锁*1），RS485*1，RS232*1）</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kern w:val="0"/>
                <w:sz w:val="20"/>
                <w:szCs w:val="20"/>
              </w:rPr>
              <w:t>工作电压：DC12V/3A (标配电源适配器）；</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kern w:val="0"/>
                <w:sz w:val="20"/>
                <w:szCs w:val="20"/>
              </w:rPr>
              <w:t>使用环境：室内；</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kern w:val="0"/>
                <w:sz w:val="20"/>
                <w:szCs w:val="20"/>
              </w:rPr>
              <w:t>安装方式：桌面安装；</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kern w:val="0"/>
                <w:sz w:val="20"/>
                <w:szCs w:val="20"/>
              </w:rPr>
              <w:lastRenderedPageBreak/>
              <w:t>产品尺寸：270mm*185mm*291mm；</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kern w:val="0"/>
                <w:sz w:val="20"/>
                <w:szCs w:val="20"/>
              </w:rPr>
              <w:t>工作温度：-10~50℃。</w:t>
            </w:r>
          </w:p>
        </w:tc>
        <w:tc>
          <w:tcPr>
            <w:tcW w:w="819" w:type="dxa"/>
            <w:tcBorders>
              <w:top w:val="nil"/>
              <w:left w:val="nil"/>
              <w:bottom w:val="single" w:sz="4" w:space="0" w:color="auto"/>
              <w:right w:val="single" w:sz="4" w:space="0" w:color="auto"/>
            </w:tcBorders>
            <w:shd w:val="clear" w:color="auto" w:fill="auto"/>
            <w:vAlign w:val="center"/>
          </w:tcPr>
          <w:p w:rsidR="009062E8" w:rsidRPr="009062E8" w:rsidRDefault="009062E8" w:rsidP="009062E8">
            <w:pPr>
              <w:widowControl/>
              <w:ind w:firstLine="400"/>
              <w:jc w:val="center"/>
              <w:rPr>
                <w:rFonts w:ascii="宋体" w:eastAsia="宋体" w:hAnsi="宋体" w:cs="宋体"/>
                <w:kern w:val="0"/>
                <w:sz w:val="20"/>
                <w:szCs w:val="20"/>
              </w:rPr>
            </w:pPr>
            <w:r w:rsidRPr="009062E8">
              <w:rPr>
                <w:rFonts w:ascii="宋体" w:eastAsia="宋体" w:hAnsi="宋体" w:cs="宋体" w:hint="eastAsia"/>
                <w:kern w:val="0"/>
                <w:sz w:val="20"/>
                <w:szCs w:val="20"/>
              </w:rPr>
              <w:lastRenderedPageBreak/>
              <w:t>台</w:t>
            </w:r>
          </w:p>
        </w:tc>
        <w:tc>
          <w:tcPr>
            <w:tcW w:w="1216" w:type="dxa"/>
            <w:tcBorders>
              <w:top w:val="nil"/>
              <w:left w:val="nil"/>
              <w:bottom w:val="single" w:sz="4" w:space="0" w:color="auto"/>
              <w:right w:val="single" w:sz="4" w:space="0" w:color="auto"/>
            </w:tcBorders>
            <w:shd w:val="clear" w:color="auto" w:fill="auto"/>
            <w:vAlign w:val="center"/>
          </w:tcPr>
          <w:p w:rsidR="009062E8" w:rsidRPr="009062E8" w:rsidRDefault="009062E8" w:rsidP="009062E8">
            <w:pPr>
              <w:widowControl/>
              <w:ind w:firstLine="400"/>
              <w:jc w:val="center"/>
              <w:rPr>
                <w:rFonts w:ascii="宋体" w:eastAsia="宋体" w:hAnsi="宋体" w:cs="宋体"/>
                <w:kern w:val="0"/>
                <w:sz w:val="20"/>
                <w:szCs w:val="20"/>
              </w:rPr>
            </w:pPr>
            <w:r w:rsidRPr="009062E8">
              <w:rPr>
                <w:rFonts w:ascii="宋体" w:eastAsia="宋体" w:hAnsi="宋体" w:cs="宋体"/>
                <w:kern w:val="0"/>
                <w:sz w:val="20"/>
                <w:szCs w:val="20"/>
              </w:rPr>
              <w:t>5</w:t>
            </w:r>
          </w:p>
        </w:tc>
      </w:tr>
      <w:tr w:rsidR="009062E8" w:rsidRPr="009062E8" w:rsidTr="009062E8">
        <w:trPr>
          <w:trHeight w:val="1560"/>
          <w:jc w:val="center"/>
        </w:trPr>
        <w:tc>
          <w:tcPr>
            <w:tcW w:w="257" w:type="dxa"/>
            <w:vMerge w:val="restart"/>
            <w:tcBorders>
              <w:top w:val="nil"/>
              <w:left w:val="single" w:sz="4" w:space="0" w:color="auto"/>
              <w:bottom w:val="single" w:sz="4" w:space="0" w:color="auto"/>
              <w:right w:val="single" w:sz="4" w:space="0" w:color="auto"/>
            </w:tcBorders>
            <w:shd w:val="clear" w:color="auto" w:fill="auto"/>
            <w:vAlign w:val="center"/>
            <w:hideMark/>
          </w:tcPr>
          <w:p w:rsidR="009062E8" w:rsidRPr="009062E8" w:rsidRDefault="009062E8" w:rsidP="009062E8">
            <w:pPr>
              <w:widowControl/>
              <w:ind w:firstLine="400"/>
              <w:jc w:val="center"/>
              <w:rPr>
                <w:rFonts w:ascii="宋体" w:eastAsia="宋体" w:hAnsi="宋体" w:cs="宋体"/>
                <w:kern w:val="0"/>
                <w:sz w:val="20"/>
                <w:szCs w:val="20"/>
              </w:rPr>
            </w:pPr>
            <w:r w:rsidRPr="009062E8">
              <w:rPr>
                <w:rFonts w:ascii="宋体" w:eastAsia="宋体" w:hAnsi="宋体" w:cs="宋体" w:hint="eastAsia"/>
                <w:kern w:val="0"/>
                <w:sz w:val="20"/>
                <w:szCs w:val="20"/>
              </w:rPr>
              <w:t>9</w:t>
            </w:r>
          </w:p>
        </w:tc>
        <w:tc>
          <w:tcPr>
            <w:tcW w:w="1478" w:type="dxa"/>
            <w:vMerge w:val="restart"/>
            <w:tcBorders>
              <w:top w:val="nil"/>
              <w:left w:val="single" w:sz="4" w:space="0" w:color="auto"/>
              <w:bottom w:val="single" w:sz="4" w:space="0" w:color="auto"/>
              <w:right w:val="single" w:sz="4" w:space="0" w:color="auto"/>
            </w:tcBorders>
            <w:shd w:val="clear" w:color="auto" w:fill="auto"/>
            <w:vAlign w:val="center"/>
            <w:hideMark/>
          </w:tcPr>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hint="eastAsia"/>
                <w:kern w:val="0"/>
                <w:sz w:val="20"/>
                <w:szCs w:val="20"/>
              </w:rPr>
              <w:t>400万超星光人脸识别摄像机</w:t>
            </w:r>
          </w:p>
        </w:tc>
        <w:tc>
          <w:tcPr>
            <w:tcW w:w="4831" w:type="dxa"/>
            <w:tcBorders>
              <w:top w:val="nil"/>
              <w:left w:val="nil"/>
              <w:bottom w:val="single" w:sz="4" w:space="0" w:color="auto"/>
              <w:right w:val="single" w:sz="4" w:space="0" w:color="auto"/>
            </w:tcBorders>
            <w:shd w:val="clear" w:color="auto" w:fill="auto"/>
            <w:hideMark/>
          </w:tcPr>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kern w:val="0"/>
                <w:sz w:val="20"/>
                <w:szCs w:val="20"/>
              </w:rPr>
              <w:t xml:space="preserve">400万 </w:t>
            </w:r>
            <w:proofErr w:type="gramStart"/>
            <w:r w:rsidRPr="009062E8">
              <w:rPr>
                <w:rFonts w:ascii="宋体" w:eastAsia="宋体" w:hAnsi="宋体" w:cs="宋体"/>
                <w:kern w:val="0"/>
                <w:sz w:val="20"/>
                <w:szCs w:val="20"/>
              </w:rPr>
              <w:t>星光级</w:t>
            </w:r>
            <w:proofErr w:type="gramEnd"/>
            <w:r w:rsidRPr="009062E8">
              <w:rPr>
                <w:rFonts w:ascii="宋体" w:eastAsia="宋体" w:hAnsi="宋体" w:cs="宋体"/>
                <w:kern w:val="0"/>
                <w:sz w:val="20"/>
                <w:szCs w:val="20"/>
              </w:rPr>
              <w:t>1/1.8" CMOS AI轻智能双目筒形网络摄像机</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hint="eastAsia"/>
                <w:kern w:val="0"/>
                <w:sz w:val="20"/>
                <w:szCs w:val="20"/>
              </w:rPr>
              <w:t>内嵌深度学习算法，以海量图片及视频资源为路基，通过机器自身提取目标特征，形成深层可供学习的人脸图像，极大的提升了目标人脸的检出率</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hint="eastAsia"/>
                <w:kern w:val="0"/>
                <w:sz w:val="20"/>
                <w:szCs w:val="20"/>
              </w:rPr>
              <w:t>人脸抓拍：支持对运动人脸进行检测、跟踪、抓拍、评分、筛选，输出最优的人脸抓图，最多同时检测</w:t>
            </w:r>
            <w:r w:rsidRPr="009062E8">
              <w:rPr>
                <w:rFonts w:ascii="宋体" w:eastAsia="宋体" w:hAnsi="宋体" w:cs="宋体"/>
                <w:kern w:val="0"/>
                <w:sz w:val="20"/>
                <w:szCs w:val="20"/>
              </w:rPr>
              <w:t>30个/帧</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hint="eastAsia"/>
                <w:kern w:val="0"/>
                <w:sz w:val="20"/>
                <w:szCs w:val="20"/>
              </w:rPr>
              <w:t>焦距</w:t>
            </w:r>
            <w:r w:rsidRPr="009062E8">
              <w:rPr>
                <w:rFonts w:ascii="宋体" w:eastAsia="宋体" w:hAnsi="宋体" w:cs="宋体"/>
                <w:kern w:val="0"/>
                <w:sz w:val="20"/>
                <w:szCs w:val="20"/>
              </w:rPr>
              <w:t xml:space="preserve">&amp;视场角: </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hint="eastAsia"/>
                <w:kern w:val="0"/>
                <w:sz w:val="20"/>
                <w:szCs w:val="20"/>
              </w:rPr>
              <w:t>通道</w:t>
            </w:r>
            <w:r w:rsidRPr="009062E8">
              <w:rPr>
                <w:rFonts w:ascii="宋体" w:eastAsia="宋体" w:hAnsi="宋体" w:cs="宋体"/>
                <w:kern w:val="0"/>
                <w:sz w:val="20"/>
                <w:szCs w:val="20"/>
              </w:rPr>
              <w:t>1：8~32 mm @F1.6，水平视场角：42.4°~15.2°，垂直视场角：23.5°~8.7°，对角线视场角：49.9°~17.4°</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hint="eastAsia"/>
                <w:kern w:val="0"/>
                <w:sz w:val="20"/>
                <w:szCs w:val="20"/>
              </w:rPr>
              <w:t>通道</w:t>
            </w:r>
            <w:r w:rsidRPr="009062E8">
              <w:rPr>
                <w:rFonts w:ascii="宋体" w:eastAsia="宋体" w:hAnsi="宋体" w:cs="宋体"/>
                <w:kern w:val="0"/>
                <w:sz w:val="20"/>
                <w:szCs w:val="20"/>
              </w:rPr>
              <w:t>2：4 mm @F1.0，水平视场角：84°，垂直视场角：45°，对角线视场角：99°</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hint="eastAsia"/>
                <w:kern w:val="0"/>
                <w:sz w:val="20"/>
                <w:szCs w:val="20"/>
              </w:rPr>
              <w:t>最大图像尺寸</w:t>
            </w:r>
            <w:r w:rsidRPr="009062E8">
              <w:rPr>
                <w:rFonts w:ascii="宋体" w:eastAsia="宋体" w:hAnsi="宋体" w:cs="宋体"/>
                <w:kern w:val="0"/>
                <w:sz w:val="20"/>
                <w:szCs w:val="20"/>
              </w:rPr>
              <w:t>: 通道1：2688 × 1520；通道2：1920 × 1080</w:t>
            </w:r>
          </w:p>
        </w:tc>
        <w:tc>
          <w:tcPr>
            <w:tcW w:w="819" w:type="dxa"/>
            <w:tcBorders>
              <w:top w:val="nil"/>
              <w:left w:val="nil"/>
              <w:bottom w:val="single" w:sz="4" w:space="0" w:color="auto"/>
              <w:right w:val="single" w:sz="4" w:space="0" w:color="auto"/>
            </w:tcBorders>
            <w:shd w:val="clear" w:color="auto" w:fill="auto"/>
            <w:vAlign w:val="center"/>
            <w:hideMark/>
          </w:tcPr>
          <w:p w:rsidR="009062E8" w:rsidRPr="009062E8" w:rsidRDefault="009062E8" w:rsidP="009062E8">
            <w:pPr>
              <w:widowControl/>
              <w:ind w:firstLine="400"/>
              <w:jc w:val="center"/>
              <w:rPr>
                <w:rFonts w:ascii="宋体" w:eastAsia="宋体" w:hAnsi="宋体" w:cs="宋体"/>
                <w:kern w:val="0"/>
                <w:sz w:val="20"/>
                <w:szCs w:val="20"/>
              </w:rPr>
            </w:pPr>
            <w:r w:rsidRPr="009062E8">
              <w:rPr>
                <w:rFonts w:ascii="宋体" w:eastAsia="宋体" w:hAnsi="宋体" w:cs="宋体" w:hint="eastAsia"/>
                <w:kern w:val="0"/>
                <w:sz w:val="20"/>
                <w:szCs w:val="20"/>
              </w:rPr>
              <w:t>台</w:t>
            </w:r>
          </w:p>
        </w:tc>
        <w:tc>
          <w:tcPr>
            <w:tcW w:w="1216" w:type="dxa"/>
            <w:tcBorders>
              <w:top w:val="nil"/>
              <w:left w:val="nil"/>
              <w:bottom w:val="single" w:sz="4" w:space="0" w:color="auto"/>
              <w:right w:val="single" w:sz="4" w:space="0" w:color="auto"/>
            </w:tcBorders>
            <w:shd w:val="clear" w:color="auto" w:fill="auto"/>
            <w:vAlign w:val="center"/>
            <w:hideMark/>
          </w:tcPr>
          <w:p w:rsidR="009062E8" w:rsidRPr="009062E8" w:rsidRDefault="009062E8" w:rsidP="009062E8">
            <w:pPr>
              <w:widowControl/>
              <w:ind w:firstLine="400"/>
              <w:jc w:val="center"/>
              <w:rPr>
                <w:rFonts w:ascii="宋体" w:eastAsia="宋体" w:hAnsi="宋体" w:cs="宋体"/>
                <w:kern w:val="0"/>
                <w:sz w:val="20"/>
                <w:szCs w:val="20"/>
              </w:rPr>
            </w:pPr>
            <w:r w:rsidRPr="009062E8">
              <w:rPr>
                <w:rFonts w:ascii="宋体" w:eastAsia="宋体" w:hAnsi="宋体" w:cs="宋体" w:hint="eastAsia"/>
                <w:kern w:val="0"/>
                <w:sz w:val="20"/>
                <w:szCs w:val="20"/>
              </w:rPr>
              <w:t>31</w:t>
            </w:r>
          </w:p>
        </w:tc>
      </w:tr>
      <w:tr w:rsidR="009062E8" w:rsidRPr="009062E8" w:rsidTr="009062E8">
        <w:trPr>
          <w:trHeight w:val="280"/>
          <w:jc w:val="center"/>
        </w:trPr>
        <w:tc>
          <w:tcPr>
            <w:tcW w:w="257" w:type="dxa"/>
            <w:vMerge/>
            <w:tcBorders>
              <w:top w:val="nil"/>
              <w:left w:val="single" w:sz="4" w:space="0" w:color="auto"/>
              <w:bottom w:val="single" w:sz="4" w:space="0" w:color="auto"/>
              <w:right w:val="single" w:sz="4" w:space="0" w:color="auto"/>
            </w:tcBorders>
            <w:vAlign w:val="center"/>
            <w:hideMark/>
          </w:tcPr>
          <w:p w:rsidR="009062E8" w:rsidRPr="009062E8" w:rsidRDefault="009062E8" w:rsidP="009062E8">
            <w:pPr>
              <w:widowControl/>
              <w:ind w:firstLine="400"/>
              <w:jc w:val="left"/>
              <w:rPr>
                <w:rFonts w:ascii="宋体" w:eastAsia="宋体" w:hAnsi="宋体" w:cs="宋体"/>
                <w:kern w:val="0"/>
                <w:sz w:val="20"/>
                <w:szCs w:val="20"/>
              </w:rPr>
            </w:pPr>
          </w:p>
        </w:tc>
        <w:tc>
          <w:tcPr>
            <w:tcW w:w="1478" w:type="dxa"/>
            <w:vMerge/>
            <w:tcBorders>
              <w:top w:val="nil"/>
              <w:left w:val="single" w:sz="4" w:space="0" w:color="auto"/>
              <w:bottom w:val="single" w:sz="4" w:space="0" w:color="auto"/>
              <w:right w:val="single" w:sz="4" w:space="0" w:color="auto"/>
            </w:tcBorders>
            <w:shd w:val="clear" w:color="auto" w:fill="auto"/>
            <w:vAlign w:val="center"/>
            <w:hideMark/>
          </w:tcPr>
          <w:p w:rsidR="009062E8" w:rsidRPr="009062E8" w:rsidRDefault="009062E8" w:rsidP="009062E8">
            <w:pPr>
              <w:widowControl/>
              <w:ind w:firstLine="400"/>
              <w:jc w:val="left"/>
              <w:rPr>
                <w:rFonts w:ascii="宋体" w:eastAsia="宋体" w:hAnsi="宋体" w:cs="宋体"/>
                <w:kern w:val="0"/>
                <w:sz w:val="20"/>
                <w:szCs w:val="20"/>
              </w:rPr>
            </w:pPr>
          </w:p>
        </w:tc>
        <w:tc>
          <w:tcPr>
            <w:tcW w:w="4831" w:type="dxa"/>
            <w:tcBorders>
              <w:top w:val="nil"/>
              <w:left w:val="nil"/>
              <w:bottom w:val="single" w:sz="4" w:space="0" w:color="auto"/>
              <w:right w:val="single" w:sz="4" w:space="0" w:color="auto"/>
            </w:tcBorders>
            <w:shd w:val="clear" w:color="auto" w:fill="auto"/>
            <w:vAlign w:val="center"/>
            <w:hideMark/>
          </w:tcPr>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hint="eastAsia"/>
                <w:kern w:val="0"/>
                <w:sz w:val="20"/>
                <w:szCs w:val="20"/>
              </w:rPr>
              <w:t>DC12V/25W电源适配器(圆头)</w:t>
            </w:r>
          </w:p>
        </w:tc>
        <w:tc>
          <w:tcPr>
            <w:tcW w:w="819" w:type="dxa"/>
            <w:tcBorders>
              <w:top w:val="nil"/>
              <w:left w:val="nil"/>
              <w:bottom w:val="single" w:sz="4" w:space="0" w:color="auto"/>
              <w:right w:val="single" w:sz="4" w:space="0" w:color="auto"/>
            </w:tcBorders>
            <w:shd w:val="clear" w:color="auto" w:fill="auto"/>
            <w:vAlign w:val="center"/>
            <w:hideMark/>
          </w:tcPr>
          <w:p w:rsidR="009062E8" w:rsidRPr="009062E8" w:rsidRDefault="009062E8" w:rsidP="009062E8">
            <w:pPr>
              <w:widowControl/>
              <w:ind w:firstLine="400"/>
              <w:jc w:val="center"/>
              <w:rPr>
                <w:rFonts w:ascii="宋体" w:eastAsia="宋体" w:hAnsi="宋体" w:cs="宋体"/>
                <w:kern w:val="0"/>
                <w:sz w:val="20"/>
                <w:szCs w:val="20"/>
              </w:rPr>
            </w:pPr>
            <w:proofErr w:type="gramStart"/>
            <w:r w:rsidRPr="009062E8">
              <w:rPr>
                <w:rFonts w:ascii="宋体" w:eastAsia="宋体" w:hAnsi="宋体" w:cs="宋体" w:hint="eastAsia"/>
                <w:kern w:val="0"/>
                <w:sz w:val="20"/>
                <w:szCs w:val="20"/>
              </w:rPr>
              <w:t>个</w:t>
            </w:r>
            <w:proofErr w:type="gramEnd"/>
          </w:p>
        </w:tc>
        <w:tc>
          <w:tcPr>
            <w:tcW w:w="1216" w:type="dxa"/>
            <w:tcBorders>
              <w:top w:val="nil"/>
              <w:left w:val="nil"/>
              <w:bottom w:val="single" w:sz="4" w:space="0" w:color="auto"/>
              <w:right w:val="single" w:sz="4" w:space="0" w:color="auto"/>
            </w:tcBorders>
            <w:shd w:val="clear" w:color="auto" w:fill="auto"/>
            <w:vAlign w:val="center"/>
            <w:hideMark/>
          </w:tcPr>
          <w:p w:rsidR="009062E8" w:rsidRPr="009062E8" w:rsidRDefault="009062E8" w:rsidP="009062E8">
            <w:pPr>
              <w:widowControl/>
              <w:ind w:firstLine="400"/>
              <w:jc w:val="center"/>
              <w:rPr>
                <w:rFonts w:ascii="宋体" w:eastAsia="宋体" w:hAnsi="宋体" w:cs="宋体"/>
                <w:kern w:val="0"/>
                <w:sz w:val="20"/>
                <w:szCs w:val="20"/>
              </w:rPr>
            </w:pPr>
            <w:r w:rsidRPr="009062E8">
              <w:rPr>
                <w:rFonts w:ascii="宋体" w:eastAsia="宋体" w:hAnsi="宋体" w:cs="宋体" w:hint="eastAsia"/>
                <w:kern w:val="0"/>
                <w:sz w:val="20"/>
                <w:szCs w:val="20"/>
              </w:rPr>
              <w:t>31</w:t>
            </w:r>
          </w:p>
        </w:tc>
      </w:tr>
      <w:tr w:rsidR="009062E8" w:rsidRPr="009062E8" w:rsidTr="009062E8">
        <w:trPr>
          <w:trHeight w:val="558"/>
          <w:jc w:val="center"/>
        </w:trPr>
        <w:tc>
          <w:tcPr>
            <w:tcW w:w="257" w:type="dxa"/>
            <w:tcBorders>
              <w:top w:val="nil"/>
              <w:left w:val="single" w:sz="4" w:space="0" w:color="auto"/>
              <w:bottom w:val="single" w:sz="4" w:space="0" w:color="auto"/>
              <w:right w:val="single" w:sz="4" w:space="0" w:color="auto"/>
            </w:tcBorders>
            <w:shd w:val="clear" w:color="auto" w:fill="auto"/>
            <w:vAlign w:val="center"/>
            <w:hideMark/>
          </w:tcPr>
          <w:p w:rsidR="009062E8" w:rsidRPr="009062E8" w:rsidRDefault="009062E8" w:rsidP="009062E8">
            <w:pPr>
              <w:widowControl/>
              <w:ind w:firstLine="400"/>
              <w:jc w:val="center"/>
              <w:rPr>
                <w:rFonts w:ascii="宋体" w:eastAsia="宋体" w:hAnsi="宋体" w:cs="宋体"/>
                <w:kern w:val="0"/>
                <w:sz w:val="20"/>
                <w:szCs w:val="20"/>
              </w:rPr>
            </w:pPr>
            <w:r w:rsidRPr="009062E8">
              <w:rPr>
                <w:rFonts w:ascii="宋体" w:eastAsia="宋体" w:hAnsi="宋体" w:cs="宋体" w:hint="eastAsia"/>
                <w:kern w:val="0"/>
                <w:sz w:val="20"/>
                <w:szCs w:val="20"/>
              </w:rPr>
              <w:t>10</w:t>
            </w:r>
          </w:p>
        </w:tc>
        <w:tc>
          <w:tcPr>
            <w:tcW w:w="1478" w:type="dxa"/>
            <w:tcBorders>
              <w:top w:val="nil"/>
              <w:left w:val="single" w:sz="4" w:space="0" w:color="auto"/>
              <w:bottom w:val="single" w:sz="4" w:space="0" w:color="auto"/>
              <w:right w:val="single" w:sz="4" w:space="0" w:color="auto"/>
            </w:tcBorders>
            <w:shd w:val="clear" w:color="auto" w:fill="auto"/>
            <w:vAlign w:val="center"/>
            <w:hideMark/>
          </w:tcPr>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hint="eastAsia"/>
                <w:kern w:val="0"/>
                <w:sz w:val="20"/>
                <w:szCs w:val="20"/>
              </w:rPr>
              <w:t>人脸识别比对分析设备</w:t>
            </w:r>
          </w:p>
        </w:tc>
        <w:tc>
          <w:tcPr>
            <w:tcW w:w="4831" w:type="dxa"/>
            <w:tcBorders>
              <w:top w:val="nil"/>
              <w:left w:val="nil"/>
              <w:bottom w:val="single" w:sz="4" w:space="0" w:color="auto"/>
              <w:right w:val="single" w:sz="4" w:space="0" w:color="auto"/>
            </w:tcBorders>
            <w:shd w:val="clear" w:color="auto" w:fill="auto"/>
            <w:vAlign w:val="center"/>
            <w:hideMark/>
          </w:tcPr>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hint="eastAsia"/>
                <w:kern w:val="0"/>
                <w:sz w:val="20"/>
                <w:szCs w:val="20"/>
              </w:rPr>
              <w:t>硬件规格：</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kern w:val="0"/>
                <w:sz w:val="20"/>
                <w:szCs w:val="20"/>
              </w:rPr>
              <w:t xml:space="preserve">16颗GPU </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hint="eastAsia"/>
                <w:kern w:val="0"/>
                <w:sz w:val="20"/>
                <w:szCs w:val="20"/>
              </w:rPr>
              <w:t>支持人脸、视频结构化两种模式并行，默认人脸模式</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kern w:val="0"/>
                <w:sz w:val="20"/>
                <w:szCs w:val="20"/>
              </w:rPr>
              <w:t>4U标准机架式</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kern w:val="0"/>
                <w:sz w:val="20"/>
                <w:szCs w:val="20"/>
              </w:rPr>
              <w:t>2个HDMI，1个VGA，HDMI+VGA组内同源</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hint="eastAsia"/>
                <w:kern w:val="0"/>
                <w:sz w:val="20"/>
                <w:szCs w:val="20"/>
              </w:rPr>
              <w:t>支持双</w:t>
            </w:r>
            <w:r w:rsidRPr="009062E8">
              <w:rPr>
                <w:rFonts w:ascii="宋体" w:eastAsia="宋体" w:hAnsi="宋体" w:cs="宋体"/>
                <w:kern w:val="0"/>
                <w:sz w:val="20"/>
                <w:szCs w:val="20"/>
              </w:rPr>
              <w:t>4K异源输出</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kern w:val="0"/>
                <w:sz w:val="20"/>
                <w:szCs w:val="20"/>
              </w:rPr>
              <w:t>24盘位，最高</w:t>
            </w:r>
            <w:proofErr w:type="gramStart"/>
            <w:r w:rsidRPr="009062E8">
              <w:rPr>
                <w:rFonts w:ascii="宋体" w:eastAsia="宋体" w:hAnsi="宋体" w:cs="宋体"/>
                <w:kern w:val="0"/>
                <w:sz w:val="20"/>
                <w:szCs w:val="20"/>
              </w:rPr>
              <w:t>可满配</w:t>
            </w:r>
            <w:proofErr w:type="gramEnd"/>
            <w:r w:rsidRPr="009062E8">
              <w:rPr>
                <w:rFonts w:ascii="宋体" w:eastAsia="宋体" w:hAnsi="宋体" w:cs="宋体"/>
                <w:kern w:val="0"/>
                <w:sz w:val="20"/>
                <w:szCs w:val="20"/>
              </w:rPr>
              <w:t>12TB硬盘，支持硬盘热插拔，已内置16块8T AI盘</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kern w:val="0"/>
                <w:sz w:val="20"/>
                <w:szCs w:val="20"/>
              </w:rPr>
              <w:t>4个千兆网口</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kern w:val="0"/>
                <w:sz w:val="20"/>
                <w:szCs w:val="20"/>
              </w:rPr>
              <w:lastRenderedPageBreak/>
              <w:t>1个USB2.0接口、2个USB3.0接口</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kern w:val="0"/>
                <w:sz w:val="20"/>
                <w:szCs w:val="20"/>
              </w:rPr>
              <w:t>1个</w:t>
            </w:r>
            <w:proofErr w:type="spellStart"/>
            <w:r w:rsidRPr="009062E8">
              <w:rPr>
                <w:rFonts w:ascii="宋体" w:eastAsia="宋体" w:hAnsi="宋体" w:cs="宋体"/>
                <w:kern w:val="0"/>
                <w:sz w:val="20"/>
                <w:szCs w:val="20"/>
              </w:rPr>
              <w:t>eSATA</w:t>
            </w:r>
            <w:proofErr w:type="spellEnd"/>
            <w:r w:rsidRPr="009062E8">
              <w:rPr>
                <w:rFonts w:ascii="宋体" w:eastAsia="宋体" w:hAnsi="宋体" w:cs="宋体"/>
                <w:kern w:val="0"/>
                <w:sz w:val="20"/>
                <w:szCs w:val="20"/>
              </w:rPr>
              <w:t>接口，2个</w:t>
            </w:r>
            <w:proofErr w:type="spellStart"/>
            <w:r w:rsidRPr="009062E8">
              <w:rPr>
                <w:rFonts w:ascii="宋体" w:eastAsia="宋体" w:hAnsi="宋体" w:cs="宋体"/>
                <w:kern w:val="0"/>
                <w:sz w:val="20"/>
                <w:szCs w:val="20"/>
              </w:rPr>
              <w:t>miniSAS</w:t>
            </w:r>
            <w:proofErr w:type="spellEnd"/>
            <w:r w:rsidRPr="009062E8">
              <w:rPr>
                <w:rFonts w:ascii="宋体" w:eastAsia="宋体" w:hAnsi="宋体" w:cs="宋体"/>
                <w:kern w:val="0"/>
                <w:sz w:val="20"/>
                <w:szCs w:val="20"/>
              </w:rPr>
              <w:t>接口</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hint="eastAsia"/>
                <w:kern w:val="0"/>
                <w:sz w:val="20"/>
                <w:szCs w:val="20"/>
              </w:rPr>
              <w:t>支持</w:t>
            </w:r>
            <w:r w:rsidRPr="009062E8">
              <w:rPr>
                <w:rFonts w:ascii="宋体" w:eastAsia="宋体" w:hAnsi="宋体" w:cs="宋体"/>
                <w:kern w:val="0"/>
                <w:sz w:val="20"/>
                <w:szCs w:val="20"/>
              </w:rPr>
              <w:t>RAID0、1、5、6、10，支持全局热备盘</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kern w:val="0"/>
                <w:sz w:val="20"/>
                <w:szCs w:val="20"/>
              </w:rPr>
              <w:t>IO报警：48进24出</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kern w:val="0"/>
                <w:sz w:val="20"/>
                <w:szCs w:val="20"/>
              </w:rPr>
              <w:t>7寸LCD液晶触控显示屏</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hint="eastAsia"/>
                <w:kern w:val="0"/>
                <w:sz w:val="20"/>
                <w:szCs w:val="20"/>
              </w:rPr>
              <w:t>冗余电源</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hint="eastAsia"/>
                <w:kern w:val="0"/>
                <w:sz w:val="20"/>
                <w:szCs w:val="20"/>
              </w:rPr>
              <w:t>名单库比对报警：最高</w:t>
            </w:r>
            <w:r w:rsidRPr="009062E8">
              <w:rPr>
                <w:rFonts w:ascii="宋体" w:eastAsia="宋体" w:hAnsi="宋体" w:cs="宋体"/>
                <w:kern w:val="0"/>
                <w:sz w:val="20"/>
                <w:szCs w:val="20"/>
              </w:rPr>
              <w:t>192路图片流或96路视频流</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kern w:val="0"/>
                <w:sz w:val="20"/>
                <w:szCs w:val="20"/>
              </w:rPr>
              <w:t>64个人脸名单库，总库容50万张</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hint="eastAsia"/>
                <w:kern w:val="0"/>
                <w:sz w:val="20"/>
                <w:szCs w:val="20"/>
              </w:rPr>
              <w:t>路人档案</w:t>
            </w:r>
            <w:r w:rsidRPr="009062E8">
              <w:rPr>
                <w:rFonts w:ascii="宋体" w:eastAsia="宋体" w:hAnsi="宋体" w:cs="宋体"/>
                <w:kern w:val="0"/>
                <w:sz w:val="20"/>
                <w:szCs w:val="20"/>
              </w:rPr>
              <w:t xml:space="preserve">30万份 </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hint="eastAsia"/>
                <w:kern w:val="0"/>
                <w:sz w:val="20"/>
                <w:szCs w:val="20"/>
              </w:rPr>
              <w:t>支持陌生人报警</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hint="eastAsia"/>
                <w:kern w:val="0"/>
                <w:sz w:val="20"/>
                <w:szCs w:val="20"/>
              </w:rPr>
              <w:t>支持人员频次统计</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hint="eastAsia"/>
                <w:kern w:val="0"/>
                <w:sz w:val="20"/>
                <w:szCs w:val="20"/>
              </w:rPr>
              <w:t>支持人脸签到和考勤</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hint="eastAsia"/>
                <w:kern w:val="0"/>
                <w:sz w:val="20"/>
                <w:szCs w:val="20"/>
              </w:rPr>
              <w:t>支持人脸</w:t>
            </w:r>
            <w:r w:rsidRPr="009062E8">
              <w:rPr>
                <w:rFonts w:ascii="宋体" w:eastAsia="宋体" w:hAnsi="宋体" w:cs="宋体"/>
                <w:kern w:val="0"/>
                <w:sz w:val="20"/>
                <w:szCs w:val="20"/>
              </w:rPr>
              <w:t>1V1比对</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hint="eastAsia"/>
                <w:kern w:val="0"/>
                <w:sz w:val="20"/>
                <w:szCs w:val="20"/>
              </w:rPr>
              <w:t>支持</w:t>
            </w:r>
            <w:proofErr w:type="gramStart"/>
            <w:r w:rsidRPr="009062E8">
              <w:rPr>
                <w:rFonts w:ascii="宋体" w:eastAsia="宋体" w:hAnsi="宋体" w:cs="宋体" w:hint="eastAsia"/>
                <w:kern w:val="0"/>
                <w:sz w:val="20"/>
                <w:szCs w:val="20"/>
              </w:rPr>
              <w:t>以脸搜脸</w:t>
            </w:r>
            <w:proofErr w:type="gramEnd"/>
            <w:r w:rsidRPr="009062E8">
              <w:rPr>
                <w:rFonts w:ascii="宋体" w:eastAsia="宋体" w:hAnsi="宋体" w:cs="宋体" w:hint="eastAsia"/>
                <w:kern w:val="0"/>
                <w:sz w:val="20"/>
                <w:szCs w:val="20"/>
              </w:rPr>
              <w:t>、按姓名检索、按属性检索</w:t>
            </w:r>
          </w:p>
        </w:tc>
        <w:tc>
          <w:tcPr>
            <w:tcW w:w="819" w:type="dxa"/>
            <w:tcBorders>
              <w:top w:val="nil"/>
              <w:left w:val="nil"/>
              <w:bottom w:val="single" w:sz="4" w:space="0" w:color="auto"/>
              <w:right w:val="single" w:sz="4" w:space="0" w:color="auto"/>
            </w:tcBorders>
            <w:shd w:val="clear" w:color="auto" w:fill="auto"/>
            <w:vAlign w:val="center"/>
            <w:hideMark/>
          </w:tcPr>
          <w:p w:rsidR="009062E8" w:rsidRPr="009062E8" w:rsidRDefault="009062E8" w:rsidP="009062E8">
            <w:pPr>
              <w:widowControl/>
              <w:ind w:firstLine="400"/>
              <w:jc w:val="center"/>
              <w:rPr>
                <w:rFonts w:ascii="宋体" w:eastAsia="宋体" w:hAnsi="宋体" w:cs="宋体"/>
                <w:kern w:val="0"/>
                <w:sz w:val="20"/>
                <w:szCs w:val="20"/>
              </w:rPr>
            </w:pPr>
            <w:r w:rsidRPr="009062E8">
              <w:rPr>
                <w:rFonts w:ascii="宋体" w:eastAsia="宋体" w:hAnsi="宋体" w:cs="宋体" w:hint="eastAsia"/>
                <w:kern w:val="0"/>
                <w:sz w:val="20"/>
                <w:szCs w:val="20"/>
              </w:rPr>
              <w:lastRenderedPageBreak/>
              <w:t>台</w:t>
            </w:r>
          </w:p>
        </w:tc>
        <w:tc>
          <w:tcPr>
            <w:tcW w:w="1216" w:type="dxa"/>
            <w:tcBorders>
              <w:top w:val="nil"/>
              <w:left w:val="nil"/>
              <w:bottom w:val="single" w:sz="4" w:space="0" w:color="auto"/>
              <w:right w:val="single" w:sz="4" w:space="0" w:color="auto"/>
            </w:tcBorders>
            <w:shd w:val="clear" w:color="auto" w:fill="auto"/>
            <w:vAlign w:val="center"/>
            <w:hideMark/>
          </w:tcPr>
          <w:p w:rsidR="009062E8" w:rsidRPr="009062E8" w:rsidRDefault="009062E8" w:rsidP="009062E8">
            <w:pPr>
              <w:widowControl/>
              <w:ind w:firstLine="400"/>
              <w:jc w:val="center"/>
              <w:rPr>
                <w:rFonts w:ascii="宋体" w:eastAsia="宋体" w:hAnsi="宋体" w:cs="宋体"/>
                <w:kern w:val="0"/>
                <w:sz w:val="20"/>
                <w:szCs w:val="20"/>
              </w:rPr>
            </w:pPr>
            <w:r w:rsidRPr="009062E8">
              <w:rPr>
                <w:rFonts w:ascii="宋体" w:eastAsia="宋体" w:hAnsi="宋体" w:cs="宋体" w:hint="eastAsia"/>
                <w:kern w:val="0"/>
                <w:sz w:val="20"/>
                <w:szCs w:val="20"/>
              </w:rPr>
              <w:t>1</w:t>
            </w:r>
          </w:p>
        </w:tc>
      </w:tr>
      <w:tr w:rsidR="009062E8" w:rsidRPr="009062E8" w:rsidTr="009062E8">
        <w:trPr>
          <w:trHeight w:val="50"/>
          <w:jc w:val="center"/>
        </w:trPr>
        <w:tc>
          <w:tcPr>
            <w:tcW w:w="257" w:type="dxa"/>
            <w:tcBorders>
              <w:top w:val="nil"/>
              <w:left w:val="single" w:sz="4" w:space="0" w:color="auto"/>
              <w:bottom w:val="single" w:sz="4" w:space="0" w:color="auto"/>
              <w:right w:val="single" w:sz="4" w:space="0" w:color="auto"/>
            </w:tcBorders>
            <w:shd w:val="clear" w:color="auto" w:fill="auto"/>
            <w:vAlign w:val="center"/>
          </w:tcPr>
          <w:p w:rsidR="009062E8" w:rsidRPr="009062E8" w:rsidRDefault="009062E8" w:rsidP="009062E8">
            <w:pPr>
              <w:widowControl/>
              <w:ind w:firstLine="400"/>
              <w:jc w:val="center"/>
              <w:rPr>
                <w:rFonts w:ascii="宋体" w:eastAsia="宋体" w:hAnsi="宋体" w:cs="宋体"/>
                <w:kern w:val="0"/>
                <w:sz w:val="20"/>
                <w:szCs w:val="20"/>
              </w:rPr>
            </w:pPr>
            <w:r w:rsidRPr="009062E8">
              <w:rPr>
                <w:rFonts w:ascii="宋体" w:eastAsia="宋体" w:hAnsi="宋体" w:cs="宋体" w:hint="eastAsia"/>
                <w:kern w:val="0"/>
                <w:sz w:val="20"/>
                <w:szCs w:val="20"/>
              </w:rPr>
              <w:t>11</w:t>
            </w:r>
          </w:p>
        </w:tc>
        <w:tc>
          <w:tcPr>
            <w:tcW w:w="1478" w:type="dxa"/>
            <w:tcBorders>
              <w:top w:val="nil"/>
              <w:left w:val="nil"/>
              <w:bottom w:val="single" w:sz="4" w:space="0" w:color="auto"/>
              <w:right w:val="single" w:sz="4" w:space="0" w:color="auto"/>
            </w:tcBorders>
            <w:shd w:val="clear" w:color="auto" w:fill="auto"/>
            <w:vAlign w:val="center"/>
          </w:tcPr>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hint="eastAsia"/>
                <w:kern w:val="0"/>
                <w:sz w:val="20"/>
                <w:szCs w:val="20"/>
              </w:rPr>
              <w:t>平台管理主服务器（国产化服务器）</w:t>
            </w:r>
          </w:p>
        </w:tc>
        <w:tc>
          <w:tcPr>
            <w:tcW w:w="4831" w:type="dxa"/>
            <w:tcBorders>
              <w:top w:val="nil"/>
              <w:left w:val="nil"/>
              <w:bottom w:val="single" w:sz="4" w:space="0" w:color="auto"/>
              <w:right w:val="single" w:sz="4" w:space="0" w:color="auto"/>
            </w:tcBorders>
            <w:shd w:val="clear" w:color="auto" w:fill="auto"/>
            <w:vAlign w:val="center"/>
          </w:tcPr>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kern w:val="0"/>
                <w:sz w:val="20"/>
                <w:szCs w:val="20"/>
              </w:rPr>
              <w:t>HG7163×2/128GB DDR4/600G 10K SAS×2（RAID_1）+480G SSD×1+4T 7.2K SATA×3/SAS_HBA/1GbE×2+10GbE×4/1200W(1+1) /2U</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kern w:val="0"/>
                <w:sz w:val="20"/>
                <w:szCs w:val="20"/>
              </w:rPr>
              <w:t>2U双路标准机架式服务器</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kern w:val="0"/>
                <w:sz w:val="20"/>
                <w:szCs w:val="20"/>
              </w:rPr>
              <w:t>CPU：2颗海光7163（16核，2.4GHz）</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hint="eastAsia"/>
                <w:kern w:val="0"/>
                <w:sz w:val="20"/>
                <w:szCs w:val="20"/>
              </w:rPr>
              <w:t>内存：</w:t>
            </w:r>
            <w:r w:rsidRPr="009062E8">
              <w:rPr>
                <w:rFonts w:ascii="宋体" w:eastAsia="宋体" w:hAnsi="宋体" w:cs="宋体"/>
                <w:kern w:val="0"/>
                <w:sz w:val="20"/>
                <w:szCs w:val="20"/>
              </w:rPr>
              <w:t>32G*4 DDR4，32根内存插槽，最大支持扩展至4TB内存</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hint="eastAsia"/>
                <w:kern w:val="0"/>
                <w:sz w:val="20"/>
                <w:szCs w:val="20"/>
              </w:rPr>
              <w:t>硬盘：</w:t>
            </w:r>
            <w:r w:rsidRPr="009062E8">
              <w:rPr>
                <w:rFonts w:ascii="宋体" w:eastAsia="宋体" w:hAnsi="宋体" w:cs="宋体"/>
                <w:kern w:val="0"/>
                <w:sz w:val="20"/>
                <w:szCs w:val="20"/>
              </w:rPr>
              <w:t>2块600G 10K SAS硬盘, 1块480G SSD硬盘，3块4T 7.2K 3.5寸 SATA 硬盘</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hint="eastAsia"/>
                <w:kern w:val="0"/>
                <w:sz w:val="20"/>
                <w:szCs w:val="20"/>
              </w:rPr>
              <w:t>阵列卡：</w:t>
            </w:r>
            <w:r w:rsidRPr="009062E8">
              <w:rPr>
                <w:rFonts w:ascii="宋体" w:eastAsia="宋体" w:hAnsi="宋体" w:cs="宋体"/>
                <w:kern w:val="0"/>
                <w:sz w:val="20"/>
                <w:szCs w:val="20"/>
              </w:rPr>
              <w:t>SAS_HBA卡, 支持RAID 0/1/10</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kern w:val="0"/>
                <w:sz w:val="20"/>
                <w:szCs w:val="20"/>
              </w:rPr>
              <w:t>PCIE扩展：最大可支持10个PCIE扩展插槽</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hint="eastAsia"/>
                <w:kern w:val="0"/>
                <w:sz w:val="20"/>
                <w:szCs w:val="20"/>
              </w:rPr>
              <w:t>网口：</w:t>
            </w:r>
            <w:r w:rsidRPr="009062E8">
              <w:rPr>
                <w:rFonts w:ascii="宋体" w:eastAsia="宋体" w:hAnsi="宋体" w:cs="宋体"/>
                <w:kern w:val="0"/>
                <w:sz w:val="20"/>
                <w:szCs w:val="20"/>
              </w:rPr>
              <w:t>2个</w:t>
            </w:r>
            <w:proofErr w:type="gramStart"/>
            <w:r w:rsidRPr="009062E8">
              <w:rPr>
                <w:rFonts w:ascii="宋体" w:eastAsia="宋体" w:hAnsi="宋体" w:cs="宋体"/>
                <w:kern w:val="0"/>
                <w:sz w:val="20"/>
                <w:szCs w:val="20"/>
              </w:rPr>
              <w:t>千兆电口</w:t>
            </w:r>
            <w:proofErr w:type="gramEnd"/>
            <w:r w:rsidRPr="009062E8">
              <w:rPr>
                <w:rFonts w:ascii="宋体" w:eastAsia="宋体" w:hAnsi="宋体" w:cs="宋体"/>
                <w:kern w:val="0"/>
                <w:sz w:val="20"/>
                <w:szCs w:val="20"/>
              </w:rPr>
              <w:t>，4个万兆光口</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hint="eastAsia"/>
                <w:kern w:val="0"/>
                <w:sz w:val="20"/>
                <w:szCs w:val="20"/>
              </w:rPr>
              <w:lastRenderedPageBreak/>
              <w:t>其他接口：</w:t>
            </w:r>
            <w:r w:rsidRPr="009062E8">
              <w:rPr>
                <w:rFonts w:ascii="宋体" w:eastAsia="宋体" w:hAnsi="宋体" w:cs="宋体"/>
                <w:kern w:val="0"/>
                <w:sz w:val="20"/>
                <w:szCs w:val="20"/>
              </w:rPr>
              <w:t>1个RJ45管理接口，4个USB 3.0接口，1个VGA接口</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hint="eastAsia"/>
                <w:kern w:val="0"/>
                <w:sz w:val="20"/>
                <w:szCs w:val="20"/>
              </w:rPr>
              <w:t>电源：</w:t>
            </w:r>
            <w:proofErr w:type="gramStart"/>
            <w:r w:rsidRPr="009062E8">
              <w:rPr>
                <w:rFonts w:ascii="宋体" w:eastAsia="宋体" w:hAnsi="宋体" w:cs="宋体" w:hint="eastAsia"/>
                <w:kern w:val="0"/>
                <w:sz w:val="20"/>
                <w:szCs w:val="20"/>
              </w:rPr>
              <w:t>标配</w:t>
            </w:r>
            <w:proofErr w:type="gramEnd"/>
            <w:r w:rsidRPr="009062E8">
              <w:rPr>
                <w:rFonts w:ascii="宋体" w:eastAsia="宋体" w:hAnsi="宋体" w:cs="宋体"/>
                <w:kern w:val="0"/>
                <w:sz w:val="20"/>
                <w:szCs w:val="20"/>
              </w:rPr>
              <w:t xml:space="preserve">1200W（1+1）高效铂金CRPS冗余电源 </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hint="eastAsia"/>
                <w:kern w:val="0"/>
                <w:sz w:val="20"/>
                <w:szCs w:val="20"/>
              </w:rPr>
              <w:t>机箱规格：</w:t>
            </w:r>
            <w:r w:rsidRPr="009062E8">
              <w:rPr>
                <w:rFonts w:ascii="宋体" w:eastAsia="宋体" w:hAnsi="宋体" w:cs="宋体"/>
                <w:kern w:val="0"/>
                <w:sz w:val="20"/>
                <w:szCs w:val="20"/>
              </w:rPr>
              <w:t>87.8mm(高)x 448mm(宽)x794.4mm(深)</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hint="eastAsia"/>
                <w:kern w:val="0"/>
                <w:sz w:val="20"/>
                <w:szCs w:val="20"/>
              </w:rPr>
              <w:t>设备重量：约</w:t>
            </w:r>
            <w:r w:rsidRPr="009062E8">
              <w:rPr>
                <w:rFonts w:ascii="宋体" w:eastAsia="宋体" w:hAnsi="宋体" w:cs="宋体"/>
                <w:kern w:val="0"/>
                <w:sz w:val="20"/>
                <w:szCs w:val="20"/>
              </w:rPr>
              <w:t>33KG（含导轨）</w:t>
            </w:r>
          </w:p>
        </w:tc>
        <w:tc>
          <w:tcPr>
            <w:tcW w:w="819" w:type="dxa"/>
            <w:tcBorders>
              <w:top w:val="nil"/>
              <w:left w:val="nil"/>
              <w:bottom w:val="single" w:sz="4" w:space="0" w:color="auto"/>
              <w:right w:val="single" w:sz="4" w:space="0" w:color="auto"/>
            </w:tcBorders>
            <w:shd w:val="clear" w:color="auto" w:fill="auto"/>
            <w:vAlign w:val="center"/>
          </w:tcPr>
          <w:p w:rsidR="009062E8" w:rsidRPr="009062E8" w:rsidRDefault="009062E8" w:rsidP="009062E8">
            <w:pPr>
              <w:widowControl/>
              <w:ind w:firstLine="400"/>
              <w:jc w:val="center"/>
              <w:rPr>
                <w:rFonts w:ascii="宋体" w:eastAsia="宋体" w:hAnsi="宋体" w:cs="宋体"/>
                <w:kern w:val="0"/>
                <w:sz w:val="20"/>
                <w:szCs w:val="20"/>
              </w:rPr>
            </w:pPr>
            <w:r w:rsidRPr="009062E8">
              <w:rPr>
                <w:rFonts w:ascii="宋体" w:eastAsia="宋体" w:hAnsi="宋体" w:cs="宋体" w:hint="eastAsia"/>
                <w:kern w:val="0"/>
                <w:sz w:val="20"/>
                <w:szCs w:val="20"/>
              </w:rPr>
              <w:lastRenderedPageBreak/>
              <w:t>台</w:t>
            </w:r>
          </w:p>
        </w:tc>
        <w:tc>
          <w:tcPr>
            <w:tcW w:w="1216" w:type="dxa"/>
            <w:tcBorders>
              <w:top w:val="nil"/>
              <w:left w:val="nil"/>
              <w:bottom w:val="single" w:sz="4" w:space="0" w:color="auto"/>
              <w:right w:val="single" w:sz="4" w:space="0" w:color="auto"/>
            </w:tcBorders>
            <w:shd w:val="clear" w:color="auto" w:fill="auto"/>
            <w:vAlign w:val="center"/>
          </w:tcPr>
          <w:p w:rsidR="009062E8" w:rsidRPr="009062E8" w:rsidRDefault="009062E8" w:rsidP="009062E8">
            <w:pPr>
              <w:widowControl/>
              <w:ind w:firstLine="400"/>
              <w:jc w:val="center"/>
              <w:rPr>
                <w:rFonts w:ascii="宋体" w:eastAsia="宋体" w:hAnsi="宋体" w:cs="宋体"/>
                <w:kern w:val="0"/>
                <w:sz w:val="20"/>
                <w:szCs w:val="20"/>
              </w:rPr>
            </w:pPr>
            <w:r w:rsidRPr="009062E8">
              <w:rPr>
                <w:rFonts w:ascii="宋体" w:eastAsia="宋体" w:hAnsi="宋体" w:cs="宋体" w:hint="eastAsia"/>
                <w:kern w:val="0"/>
                <w:sz w:val="20"/>
                <w:szCs w:val="20"/>
              </w:rPr>
              <w:t>1</w:t>
            </w:r>
          </w:p>
        </w:tc>
      </w:tr>
      <w:tr w:rsidR="009062E8" w:rsidRPr="009062E8" w:rsidTr="009062E8">
        <w:trPr>
          <w:trHeight w:val="50"/>
          <w:jc w:val="center"/>
        </w:trPr>
        <w:tc>
          <w:tcPr>
            <w:tcW w:w="257" w:type="dxa"/>
            <w:tcBorders>
              <w:top w:val="nil"/>
              <w:left w:val="single" w:sz="4" w:space="0" w:color="auto"/>
              <w:bottom w:val="single" w:sz="4" w:space="0" w:color="auto"/>
              <w:right w:val="single" w:sz="4" w:space="0" w:color="auto"/>
            </w:tcBorders>
            <w:shd w:val="clear" w:color="auto" w:fill="auto"/>
            <w:vAlign w:val="center"/>
          </w:tcPr>
          <w:p w:rsidR="009062E8" w:rsidRPr="009062E8" w:rsidRDefault="009062E8" w:rsidP="009062E8">
            <w:pPr>
              <w:widowControl/>
              <w:ind w:firstLine="400"/>
              <w:jc w:val="center"/>
              <w:rPr>
                <w:rFonts w:ascii="宋体" w:eastAsia="宋体" w:hAnsi="宋体" w:cs="宋体"/>
                <w:kern w:val="0"/>
                <w:sz w:val="20"/>
                <w:szCs w:val="20"/>
              </w:rPr>
            </w:pPr>
            <w:r w:rsidRPr="009062E8">
              <w:rPr>
                <w:rFonts w:ascii="宋体" w:eastAsia="宋体" w:hAnsi="宋体" w:cs="宋体" w:hint="eastAsia"/>
                <w:kern w:val="0"/>
                <w:sz w:val="20"/>
                <w:szCs w:val="20"/>
              </w:rPr>
              <w:t>12</w:t>
            </w:r>
          </w:p>
        </w:tc>
        <w:tc>
          <w:tcPr>
            <w:tcW w:w="1478" w:type="dxa"/>
            <w:tcBorders>
              <w:top w:val="nil"/>
              <w:left w:val="nil"/>
              <w:bottom w:val="single" w:sz="4" w:space="0" w:color="auto"/>
              <w:right w:val="single" w:sz="4" w:space="0" w:color="auto"/>
            </w:tcBorders>
            <w:shd w:val="clear" w:color="auto" w:fill="auto"/>
            <w:vAlign w:val="center"/>
          </w:tcPr>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hint="eastAsia"/>
                <w:kern w:val="0"/>
                <w:sz w:val="20"/>
                <w:szCs w:val="20"/>
              </w:rPr>
              <w:t>平台管理辅服务器（国产化服务器）</w:t>
            </w:r>
          </w:p>
        </w:tc>
        <w:tc>
          <w:tcPr>
            <w:tcW w:w="4831" w:type="dxa"/>
            <w:tcBorders>
              <w:top w:val="nil"/>
              <w:left w:val="nil"/>
              <w:bottom w:val="single" w:sz="4" w:space="0" w:color="auto"/>
              <w:right w:val="single" w:sz="4" w:space="0" w:color="auto"/>
            </w:tcBorders>
            <w:shd w:val="clear" w:color="auto" w:fill="auto"/>
            <w:vAlign w:val="center"/>
          </w:tcPr>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kern w:val="0"/>
                <w:sz w:val="20"/>
                <w:szCs w:val="20"/>
              </w:rPr>
              <w:t>CPU：2颗 x86架构HYGON处理器，核数≥16核，频率≥2.4GHz</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hint="eastAsia"/>
                <w:kern w:val="0"/>
                <w:sz w:val="20"/>
                <w:szCs w:val="20"/>
              </w:rPr>
              <w:t>内存：</w:t>
            </w:r>
            <w:r w:rsidRPr="009062E8">
              <w:rPr>
                <w:rFonts w:ascii="宋体" w:eastAsia="宋体" w:hAnsi="宋体" w:cs="宋体"/>
                <w:kern w:val="0"/>
                <w:sz w:val="20"/>
                <w:szCs w:val="20"/>
              </w:rPr>
              <w:t>16G*2 DDR4，32根内存插槽，最大支持扩展至4TB内存</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hint="eastAsia"/>
                <w:kern w:val="0"/>
                <w:sz w:val="20"/>
                <w:szCs w:val="20"/>
              </w:rPr>
              <w:t>硬盘：</w:t>
            </w:r>
            <w:r w:rsidRPr="009062E8">
              <w:rPr>
                <w:rFonts w:ascii="宋体" w:eastAsia="宋体" w:hAnsi="宋体" w:cs="宋体"/>
                <w:kern w:val="0"/>
                <w:sz w:val="20"/>
                <w:szCs w:val="20"/>
              </w:rPr>
              <w:t>4块300G 10K 2.5寸 SAS硬盘。最大可选支持12块3.5寸(兼容2.5寸)热插拔SATA/SAS硬盘，最大可选支持26块2.5寸热插拔SATA/SAS硬盘</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hint="eastAsia"/>
                <w:kern w:val="0"/>
                <w:sz w:val="20"/>
                <w:szCs w:val="20"/>
              </w:rPr>
              <w:t>阵列卡：</w:t>
            </w:r>
            <w:r w:rsidRPr="009062E8">
              <w:rPr>
                <w:rFonts w:ascii="宋体" w:eastAsia="宋体" w:hAnsi="宋体" w:cs="宋体"/>
                <w:kern w:val="0"/>
                <w:sz w:val="20"/>
                <w:szCs w:val="20"/>
              </w:rPr>
              <w:t>RAID_2G卡，支持RAID 0/1/10/5/50/6/60,2G缓存</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kern w:val="0"/>
                <w:sz w:val="20"/>
                <w:szCs w:val="20"/>
              </w:rPr>
              <w:t>PCIE扩展：最大可支持10个PCIE扩展插槽</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hint="eastAsia"/>
                <w:kern w:val="0"/>
                <w:sz w:val="20"/>
                <w:szCs w:val="20"/>
              </w:rPr>
              <w:t>网口：</w:t>
            </w:r>
            <w:r w:rsidRPr="009062E8">
              <w:rPr>
                <w:rFonts w:ascii="宋体" w:eastAsia="宋体" w:hAnsi="宋体" w:cs="宋体"/>
                <w:kern w:val="0"/>
                <w:sz w:val="20"/>
                <w:szCs w:val="20"/>
              </w:rPr>
              <w:t>2个</w:t>
            </w:r>
            <w:proofErr w:type="gramStart"/>
            <w:r w:rsidRPr="009062E8">
              <w:rPr>
                <w:rFonts w:ascii="宋体" w:eastAsia="宋体" w:hAnsi="宋体" w:cs="宋体"/>
                <w:kern w:val="0"/>
                <w:sz w:val="20"/>
                <w:szCs w:val="20"/>
              </w:rPr>
              <w:t>千兆电口</w:t>
            </w:r>
            <w:proofErr w:type="gramEnd"/>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hint="eastAsia"/>
                <w:kern w:val="0"/>
                <w:sz w:val="20"/>
                <w:szCs w:val="20"/>
              </w:rPr>
              <w:t>其他接口：</w:t>
            </w:r>
            <w:r w:rsidRPr="009062E8">
              <w:rPr>
                <w:rFonts w:ascii="宋体" w:eastAsia="宋体" w:hAnsi="宋体" w:cs="宋体"/>
                <w:kern w:val="0"/>
                <w:sz w:val="20"/>
                <w:szCs w:val="20"/>
              </w:rPr>
              <w:t>1个RJ45管理接口，4个USB 3.0接口，1个VGA接口</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hint="eastAsia"/>
                <w:kern w:val="0"/>
                <w:sz w:val="20"/>
                <w:szCs w:val="20"/>
              </w:rPr>
              <w:t>电源：</w:t>
            </w:r>
            <w:proofErr w:type="gramStart"/>
            <w:r w:rsidRPr="009062E8">
              <w:rPr>
                <w:rFonts w:ascii="宋体" w:eastAsia="宋体" w:hAnsi="宋体" w:cs="宋体" w:hint="eastAsia"/>
                <w:kern w:val="0"/>
                <w:sz w:val="20"/>
                <w:szCs w:val="20"/>
              </w:rPr>
              <w:t>标配</w:t>
            </w:r>
            <w:proofErr w:type="gramEnd"/>
            <w:r w:rsidRPr="009062E8">
              <w:rPr>
                <w:rFonts w:ascii="宋体" w:eastAsia="宋体" w:hAnsi="宋体" w:cs="宋体"/>
                <w:kern w:val="0"/>
                <w:sz w:val="20"/>
                <w:szCs w:val="20"/>
              </w:rPr>
              <w:t xml:space="preserve">550W（1+1）高效铂金CRPS冗余电源 </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hint="eastAsia"/>
                <w:kern w:val="0"/>
                <w:sz w:val="20"/>
                <w:szCs w:val="20"/>
              </w:rPr>
              <w:t>机箱规格：</w:t>
            </w:r>
            <w:r w:rsidRPr="009062E8">
              <w:rPr>
                <w:rFonts w:ascii="宋体" w:eastAsia="宋体" w:hAnsi="宋体" w:cs="宋体"/>
                <w:kern w:val="0"/>
                <w:sz w:val="20"/>
                <w:szCs w:val="20"/>
              </w:rPr>
              <w:t>87.8mm(高)x 448mm(宽)x794.4mm(深)</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hint="eastAsia"/>
                <w:kern w:val="0"/>
                <w:sz w:val="20"/>
                <w:szCs w:val="20"/>
              </w:rPr>
              <w:t>设备重量：约</w:t>
            </w:r>
            <w:r w:rsidRPr="009062E8">
              <w:rPr>
                <w:rFonts w:ascii="宋体" w:eastAsia="宋体" w:hAnsi="宋体" w:cs="宋体"/>
                <w:kern w:val="0"/>
                <w:sz w:val="20"/>
                <w:szCs w:val="20"/>
              </w:rPr>
              <w:t>33KG（含导轨）</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hint="eastAsia"/>
                <w:kern w:val="0"/>
                <w:sz w:val="20"/>
                <w:szCs w:val="20"/>
              </w:rPr>
              <w:t>操作系统：</w:t>
            </w:r>
            <w:r w:rsidRPr="009062E8">
              <w:rPr>
                <w:rFonts w:ascii="宋体" w:eastAsia="宋体" w:hAnsi="宋体" w:cs="宋体"/>
                <w:kern w:val="0"/>
                <w:sz w:val="20"/>
                <w:szCs w:val="20"/>
              </w:rPr>
              <w:t>HIK OS</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hint="eastAsia"/>
                <w:kern w:val="0"/>
                <w:sz w:val="20"/>
                <w:szCs w:val="20"/>
              </w:rPr>
              <w:t>配</w:t>
            </w:r>
            <w:r w:rsidRPr="009062E8">
              <w:rPr>
                <w:rFonts w:ascii="宋体" w:eastAsia="宋体" w:hAnsi="宋体" w:cs="宋体"/>
                <w:kern w:val="0"/>
                <w:sz w:val="20"/>
                <w:szCs w:val="20"/>
              </w:rPr>
              <w:t>USB-DVD光驱</w:t>
            </w:r>
          </w:p>
        </w:tc>
        <w:tc>
          <w:tcPr>
            <w:tcW w:w="819" w:type="dxa"/>
            <w:tcBorders>
              <w:top w:val="nil"/>
              <w:left w:val="nil"/>
              <w:bottom w:val="single" w:sz="4" w:space="0" w:color="auto"/>
              <w:right w:val="single" w:sz="4" w:space="0" w:color="auto"/>
            </w:tcBorders>
            <w:shd w:val="clear" w:color="auto" w:fill="auto"/>
            <w:vAlign w:val="center"/>
          </w:tcPr>
          <w:p w:rsidR="009062E8" w:rsidRPr="009062E8" w:rsidRDefault="009062E8" w:rsidP="009062E8">
            <w:pPr>
              <w:widowControl/>
              <w:ind w:firstLine="400"/>
              <w:jc w:val="center"/>
              <w:rPr>
                <w:rFonts w:ascii="宋体" w:eastAsia="宋体" w:hAnsi="宋体" w:cs="宋体"/>
                <w:kern w:val="0"/>
                <w:sz w:val="20"/>
                <w:szCs w:val="20"/>
              </w:rPr>
            </w:pPr>
            <w:r w:rsidRPr="009062E8">
              <w:rPr>
                <w:rFonts w:ascii="宋体" w:eastAsia="宋体" w:hAnsi="宋体" w:cs="宋体" w:hint="eastAsia"/>
                <w:kern w:val="0"/>
                <w:sz w:val="20"/>
                <w:szCs w:val="20"/>
              </w:rPr>
              <w:t>台</w:t>
            </w:r>
          </w:p>
        </w:tc>
        <w:tc>
          <w:tcPr>
            <w:tcW w:w="1216" w:type="dxa"/>
            <w:tcBorders>
              <w:top w:val="nil"/>
              <w:left w:val="nil"/>
              <w:bottom w:val="single" w:sz="4" w:space="0" w:color="auto"/>
              <w:right w:val="single" w:sz="4" w:space="0" w:color="auto"/>
            </w:tcBorders>
            <w:shd w:val="clear" w:color="auto" w:fill="auto"/>
            <w:vAlign w:val="center"/>
          </w:tcPr>
          <w:p w:rsidR="009062E8" w:rsidRPr="009062E8" w:rsidRDefault="009062E8" w:rsidP="009062E8">
            <w:pPr>
              <w:widowControl/>
              <w:ind w:firstLine="400"/>
              <w:jc w:val="center"/>
              <w:rPr>
                <w:rFonts w:ascii="宋体" w:eastAsia="宋体" w:hAnsi="宋体" w:cs="宋体"/>
                <w:kern w:val="0"/>
                <w:sz w:val="20"/>
                <w:szCs w:val="20"/>
              </w:rPr>
            </w:pPr>
            <w:r w:rsidRPr="009062E8">
              <w:rPr>
                <w:rFonts w:ascii="宋体" w:eastAsia="宋体" w:hAnsi="宋体" w:cs="宋体" w:hint="eastAsia"/>
                <w:kern w:val="0"/>
                <w:sz w:val="20"/>
                <w:szCs w:val="20"/>
              </w:rPr>
              <w:t>1</w:t>
            </w:r>
          </w:p>
        </w:tc>
      </w:tr>
      <w:tr w:rsidR="009062E8" w:rsidRPr="009062E8" w:rsidTr="009062E8">
        <w:trPr>
          <w:trHeight w:val="50"/>
          <w:jc w:val="center"/>
        </w:trPr>
        <w:tc>
          <w:tcPr>
            <w:tcW w:w="257" w:type="dxa"/>
            <w:tcBorders>
              <w:top w:val="nil"/>
              <w:left w:val="single" w:sz="4" w:space="0" w:color="auto"/>
              <w:bottom w:val="single" w:sz="4" w:space="0" w:color="auto"/>
              <w:right w:val="single" w:sz="4" w:space="0" w:color="auto"/>
            </w:tcBorders>
            <w:shd w:val="clear" w:color="auto" w:fill="auto"/>
            <w:vAlign w:val="center"/>
          </w:tcPr>
          <w:p w:rsidR="009062E8" w:rsidRPr="009062E8" w:rsidRDefault="009062E8" w:rsidP="009062E8">
            <w:pPr>
              <w:widowControl/>
              <w:ind w:firstLine="400"/>
              <w:jc w:val="center"/>
              <w:rPr>
                <w:rFonts w:ascii="宋体" w:eastAsia="宋体" w:hAnsi="宋体" w:cs="宋体"/>
                <w:kern w:val="0"/>
                <w:sz w:val="20"/>
                <w:szCs w:val="20"/>
              </w:rPr>
            </w:pPr>
            <w:r w:rsidRPr="009062E8">
              <w:rPr>
                <w:rFonts w:ascii="宋体" w:eastAsia="宋体" w:hAnsi="宋体" w:cs="宋体" w:hint="eastAsia"/>
                <w:kern w:val="0"/>
                <w:sz w:val="20"/>
                <w:szCs w:val="20"/>
              </w:rPr>
              <w:t>13</w:t>
            </w:r>
          </w:p>
        </w:tc>
        <w:tc>
          <w:tcPr>
            <w:tcW w:w="1478" w:type="dxa"/>
            <w:tcBorders>
              <w:top w:val="nil"/>
              <w:left w:val="nil"/>
              <w:bottom w:val="single" w:sz="4" w:space="0" w:color="auto"/>
              <w:right w:val="single" w:sz="4" w:space="0" w:color="auto"/>
            </w:tcBorders>
            <w:shd w:val="clear" w:color="auto" w:fill="auto"/>
            <w:vAlign w:val="center"/>
          </w:tcPr>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hint="eastAsia"/>
                <w:kern w:val="0"/>
                <w:sz w:val="20"/>
                <w:szCs w:val="20"/>
              </w:rPr>
              <w:t>综合管理平台软件</w:t>
            </w:r>
          </w:p>
        </w:tc>
        <w:tc>
          <w:tcPr>
            <w:tcW w:w="4831" w:type="dxa"/>
            <w:tcBorders>
              <w:top w:val="nil"/>
              <w:left w:val="nil"/>
              <w:bottom w:val="single" w:sz="4" w:space="0" w:color="auto"/>
              <w:right w:val="single" w:sz="4" w:space="0" w:color="auto"/>
            </w:tcBorders>
            <w:shd w:val="clear" w:color="auto" w:fill="auto"/>
            <w:vAlign w:val="center"/>
          </w:tcPr>
          <w:p w:rsidR="009062E8" w:rsidRPr="009062E8" w:rsidRDefault="009062E8" w:rsidP="009062E8">
            <w:pPr>
              <w:widowControl/>
              <w:ind w:firstLine="402"/>
              <w:jc w:val="left"/>
              <w:rPr>
                <w:rFonts w:ascii="宋体" w:eastAsia="宋体" w:hAnsi="宋体" w:cs="宋体"/>
                <w:b/>
                <w:kern w:val="0"/>
                <w:sz w:val="20"/>
                <w:szCs w:val="20"/>
              </w:rPr>
            </w:pPr>
            <w:r w:rsidRPr="009062E8">
              <w:rPr>
                <w:rFonts w:ascii="宋体" w:eastAsia="宋体" w:hAnsi="宋体" w:cs="宋体" w:hint="eastAsia"/>
                <w:b/>
                <w:kern w:val="0"/>
                <w:sz w:val="20"/>
                <w:szCs w:val="20"/>
              </w:rPr>
              <w:t>软件基础信息：</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hint="eastAsia"/>
                <w:kern w:val="0"/>
                <w:sz w:val="20"/>
                <w:szCs w:val="20"/>
              </w:rPr>
              <w:t>软件操作系统：L</w:t>
            </w:r>
            <w:r w:rsidRPr="009062E8">
              <w:rPr>
                <w:rFonts w:ascii="宋体" w:eastAsia="宋体" w:hAnsi="宋体" w:cs="宋体"/>
                <w:kern w:val="0"/>
                <w:sz w:val="20"/>
                <w:szCs w:val="20"/>
              </w:rPr>
              <w:t>UNIX</w:t>
            </w:r>
            <w:r w:rsidRPr="009062E8">
              <w:rPr>
                <w:rFonts w:ascii="宋体" w:eastAsia="宋体" w:hAnsi="宋体" w:cs="宋体" w:hint="eastAsia"/>
                <w:kern w:val="0"/>
                <w:sz w:val="20"/>
                <w:szCs w:val="20"/>
              </w:rPr>
              <w:t>系统</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hint="eastAsia"/>
                <w:kern w:val="0"/>
                <w:sz w:val="20"/>
                <w:szCs w:val="20"/>
              </w:rPr>
              <w:lastRenderedPageBreak/>
              <w:t>软件架构：B</w:t>
            </w:r>
            <w:r w:rsidRPr="009062E8">
              <w:rPr>
                <w:rFonts w:ascii="宋体" w:eastAsia="宋体" w:hAnsi="宋体" w:cs="宋体"/>
                <w:kern w:val="0"/>
                <w:sz w:val="20"/>
                <w:szCs w:val="20"/>
              </w:rPr>
              <w:t>S</w:t>
            </w:r>
            <w:r w:rsidRPr="009062E8">
              <w:rPr>
                <w:rFonts w:ascii="宋体" w:eastAsia="宋体" w:hAnsi="宋体" w:cs="宋体" w:hint="eastAsia"/>
                <w:kern w:val="0"/>
                <w:sz w:val="20"/>
                <w:szCs w:val="20"/>
              </w:rPr>
              <w:t>，电脑客户端，手机客户端。</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hint="eastAsia"/>
                <w:kern w:val="0"/>
                <w:sz w:val="20"/>
                <w:szCs w:val="20"/>
              </w:rPr>
              <w:t>功能简介：视频监控、</w:t>
            </w:r>
            <w:proofErr w:type="gramStart"/>
            <w:r w:rsidRPr="009062E8">
              <w:rPr>
                <w:rFonts w:ascii="宋体" w:eastAsia="宋体" w:hAnsi="宋体" w:cs="宋体" w:hint="eastAsia"/>
                <w:kern w:val="0"/>
                <w:sz w:val="20"/>
                <w:szCs w:val="20"/>
              </w:rPr>
              <w:t>一</w:t>
            </w:r>
            <w:proofErr w:type="gramEnd"/>
            <w:r w:rsidRPr="009062E8">
              <w:rPr>
                <w:rFonts w:ascii="宋体" w:eastAsia="宋体" w:hAnsi="宋体" w:cs="宋体" w:hint="eastAsia"/>
                <w:kern w:val="0"/>
                <w:sz w:val="20"/>
                <w:szCs w:val="20"/>
              </w:rPr>
              <w:t>卡通、车辆管控、报警检测、网络管理等业务包。基于统一软件技术架构，通过对应用功能模块进行整合，集预警、查询、定位、管理、分析为一体，从多个业务维度对校园工作进行管理；</w:t>
            </w:r>
          </w:p>
          <w:p w:rsidR="009062E8" w:rsidRPr="009062E8" w:rsidRDefault="009062E8" w:rsidP="009062E8">
            <w:pPr>
              <w:widowControl/>
              <w:ind w:firstLine="402"/>
              <w:jc w:val="left"/>
              <w:rPr>
                <w:rFonts w:ascii="宋体" w:eastAsia="宋体" w:hAnsi="宋体" w:cs="宋体"/>
                <w:b/>
                <w:kern w:val="0"/>
                <w:sz w:val="20"/>
                <w:szCs w:val="20"/>
              </w:rPr>
            </w:pPr>
            <w:r w:rsidRPr="009062E8">
              <w:rPr>
                <w:rFonts w:ascii="宋体" w:eastAsia="宋体" w:hAnsi="宋体" w:cs="宋体" w:hint="eastAsia"/>
                <w:b/>
                <w:kern w:val="0"/>
                <w:sz w:val="20"/>
                <w:szCs w:val="20"/>
              </w:rPr>
              <w:t>软件设备管理能力：</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hint="eastAsia"/>
                <w:kern w:val="0"/>
                <w:sz w:val="20"/>
                <w:szCs w:val="20"/>
              </w:rPr>
              <w:t>最大接入视频监控1</w:t>
            </w:r>
            <w:r w:rsidRPr="009062E8">
              <w:rPr>
                <w:rFonts w:ascii="宋体" w:eastAsia="宋体" w:hAnsi="宋体" w:cs="宋体"/>
                <w:kern w:val="0"/>
                <w:sz w:val="20"/>
                <w:szCs w:val="20"/>
              </w:rPr>
              <w:t>0</w:t>
            </w:r>
            <w:r w:rsidRPr="009062E8">
              <w:rPr>
                <w:rFonts w:ascii="宋体" w:eastAsia="宋体" w:hAnsi="宋体" w:cs="宋体" w:hint="eastAsia"/>
                <w:kern w:val="0"/>
                <w:sz w:val="20"/>
                <w:szCs w:val="20"/>
              </w:rPr>
              <w:t>万路，本次授权</w:t>
            </w:r>
            <w:r w:rsidRPr="009062E8">
              <w:rPr>
                <w:rFonts w:ascii="宋体" w:eastAsia="宋体" w:hAnsi="宋体" w:cs="宋体"/>
                <w:kern w:val="0"/>
                <w:sz w:val="20"/>
                <w:szCs w:val="20"/>
              </w:rPr>
              <w:t>1000</w:t>
            </w:r>
            <w:r w:rsidRPr="009062E8">
              <w:rPr>
                <w:rFonts w:ascii="宋体" w:eastAsia="宋体" w:hAnsi="宋体" w:cs="宋体" w:hint="eastAsia"/>
                <w:kern w:val="0"/>
                <w:sz w:val="20"/>
                <w:szCs w:val="20"/>
              </w:rPr>
              <w:t>路；</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hint="eastAsia"/>
                <w:kern w:val="0"/>
                <w:sz w:val="20"/>
                <w:szCs w:val="20"/>
              </w:rPr>
              <w:t>最大接入门禁2万门禁点，本次授权</w:t>
            </w:r>
            <w:r w:rsidRPr="009062E8">
              <w:rPr>
                <w:rFonts w:ascii="宋体" w:eastAsia="宋体" w:hAnsi="宋体" w:cs="宋体"/>
                <w:kern w:val="0"/>
                <w:sz w:val="20"/>
                <w:szCs w:val="20"/>
              </w:rPr>
              <w:t>500</w:t>
            </w:r>
            <w:r w:rsidRPr="009062E8">
              <w:rPr>
                <w:rFonts w:ascii="宋体" w:eastAsia="宋体" w:hAnsi="宋体" w:cs="宋体" w:hint="eastAsia"/>
                <w:kern w:val="0"/>
                <w:sz w:val="20"/>
                <w:szCs w:val="20"/>
              </w:rPr>
              <w:t>门禁点；</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hint="eastAsia"/>
                <w:kern w:val="0"/>
                <w:sz w:val="20"/>
                <w:szCs w:val="20"/>
              </w:rPr>
              <w:t>最大</w:t>
            </w:r>
            <w:r w:rsidRPr="009062E8">
              <w:rPr>
                <w:rFonts w:ascii="宋体" w:eastAsia="宋体" w:hAnsi="宋体" w:cs="宋体"/>
                <w:kern w:val="0"/>
                <w:sz w:val="20"/>
                <w:szCs w:val="20"/>
              </w:rPr>
              <w:t>紧急报警设备接入500</w:t>
            </w:r>
            <w:r w:rsidRPr="009062E8">
              <w:rPr>
                <w:rFonts w:ascii="宋体" w:eastAsia="宋体" w:hAnsi="宋体" w:cs="宋体" w:hint="eastAsia"/>
                <w:kern w:val="0"/>
                <w:sz w:val="20"/>
                <w:szCs w:val="20"/>
              </w:rPr>
              <w:t>个，本次授权</w:t>
            </w:r>
            <w:r w:rsidRPr="009062E8">
              <w:rPr>
                <w:rFonts w:ascii="宋体" w:eastAsia="宋体" w:hAnsi="宋体" w:cs="宋体"/>
                <w:kern w:val="0"/>
                <w:sz w:val="20"/>
                <w:szCs w:val="20"/>
              </w:rPr>
              <w:t>50</w:t>
            </w:r>
            <w:r w:rsidRPr="009062E8">
              <w:rPr>
                <w:rFonts w:ascii="宋体" w:eastAsia="宋体" w:hAnsi="宋体" w:cs="宋体" w:hint="eastAsia"/>
                <w:kern w:val="0"/>
                <w:sz w:val="20"/>
                <w:szCs w:val="20"/>
              </w:rPr>
              <w:t>个。</w:t>
            </w:r>
          </w:p>
          <w:p w:rsidR="009062E8" w:rsidRPr="009062E8" w:rsidRDefault="009062E8" w:rsidP="009062E8">
            <w:pPr>
              <w:widowControl/>
              <w:ind w:firstLine="402"/>
              <w:jc w:val="left"/>
              <w:rPr>
                <w:rFonts w:ascii="宋体" w:eastAsia="宋体" w:hAnsi="宋体" w:cs="宋体"/>
                <w:b/>
                <w:kern w:val="0"/>
                <w:sz w:val="20"/>
                <w:szCs w:val="20"/>
              </w:rPr>
            </w:pPr>
            <w:r w:rsidRPr="009062E8">
              <w:rPr>
                <w:rFonts w:ascii="宋体" w:eastAsia="宋体" w:hAnsi="宋体" w:cs="宋体" w:hint="eastAsia"/>
                <w:b/>
                <w:kern w:val="0"/>
                <w:sz w:val="20"/>
                <w:szCs w:val="20"/>
              </w:rPr>
              <w:t>软件人员组织管理能力：</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hint="eastAsia"/>
                <w:kern w:val="0"/>
                <w:sz w:val="20"/>
                <w:szCs w:val="20"/>
              </w:rPr>
              <w:t>支持最大安</w:t>
            </w:r>
            <w:proofErr w:type="gramStart"/>
            <w:r w:rsidRPr="009062E8">
              <w:rPr>
                <w:rFonts w:ascii="宋体" w:eastAsia="宋体" w:hAnsi="宋体" w:cs="宋体" w:hint="eastAsia"/>
                <w:kern w:val="0"/>
                <w:sz w:val="20"/>
                <w:szCs w:val="20"/>
              </w:rPr>
              <w:t>保区域</w:t>
            </w:r>
            <w:proofErr w:type="gramEnd"/>
            <w:r w:rsidRPr="009062E8">
              <w:rPr>
                <w:rFonts w:ascii="宋体" w:eastAsia="宋体" w:hAnsi="宋体" w:cs="宋体" w:hint="eastAsia"/>
                <w:kern w:val="0"/>
                <w:sz w:val="20"/>
                <w:szCs w:val="20"/>
              </w:rPr>
              <w:t>数量：</w:t>
            </w:r>
            <w:r w:rsidRPr="009062E8">
              <w:rPr>
                <w:rFonts w:ascii="宋体" w:eastAsia="宋体" w:hAnsi="宋体" w:cs="宋体"/>
                <w:kern w:val="0"/>
                <w:sz w:val="20"/>
                <w:szCs w:val="20"/>
              </w:rPr>
              <w:t>2万；最大区域层级：10级；</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kern w:val="0"/>
                <w:sz w:val="20"/>
                <w:szCs w:val="20"/>
              </w:rPr>
              <w:t>支持最大组织数量：5万；最大组织层级：10级</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kern w:val="0"/>
                <w:sz w:val="20"/>
                <w:szCs w:val="20"/>
              </w:rPr>
              <w:t>支持最大用户数量：20万；</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kern w:val="0"/>
                <w:sz w:val="20"/>
                <w:szCs w:val="20"/>
              </w:rPr>
              <w:t>支持最大同时在线用户数量：5000；</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kern w:val="0"/>
                <w:sz w:val="20"/>
                <w:szCs w:val="20"/>
              </w:rPr>
              <w:t>支持最大角色数量：1万；</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kern w:val="0"/>
                <w:sz w:val="20"/>
                <w:szCs w:val="20"/>
              </w:rPr>
              <w:t>支持最大人员数量：30万；</w:t>
            </w:r>
          </w:p>
          <w:p w:rsidR="009062E8" w:rsidRPr="009062E8" w:rsidRDefault="009062E8" w:rsidP="009062E8">
            <w:pPr>
              <w:widowControl/>
              <w:ind w:firstLine="400"/>
              <w:jc w:val="left"/>
              <w:rPr>
                <w:rFonts w:ascii="宋体" w:eastAsia="宋体" w:hAnsi="宋体" w:cs="宋体"/>
                <w:kern w:val="0"/>
                <w:sz w:val="20"/>
                <w:szCs w:val="20"/>
              </w:rPr>
            </w:pPr>
            <w:r w:rsidRPr="009062E8">
              <w:rPr>
                <w:rFonts w:ascii="宋体" w:eastAsia="宋体" w:hAnsi="宋体" w:cs="宋体"/>
                <w:kern w:val="0"/>
                <w:sz w:val="20"/>
                <w:szCs w:val="20"/>
              </w:rPr>
              <w:t>支持最大卡片数量：30万。</w:t>
            </w:r>
          </w:p>
          <w:p w:rsidR="009062E8" w:rsidRPr="009062E8" w:rsidRDefault="009062E8" w:rsidP="009062E8">
            <w:pPr>
              <w:widowControl/>
              <w:ind w:firstLine="402"/>
              <w:jc w:val="left"/>
              <w:rPr>
                <w:rFonts w:ascii="宋体" w:eastAsia="宋体" w:hAnsi="宋体" w:cs="宋体"/>
                <w:b/>
                <w:kern w:val="0"/>
                <w:sz w:val="20"/>
                <w:szCs w:val="20"/>
              </w:rPr>
            </w:pPr>
            <w:r w:rsidRPr="009062E8">
              <w:rPr>
                <w:rFonts w:ascii="宋体" w:eastAsia="宋体" w:hAnsi="宋体" w:cs="宋体" w:hint="eastAsia"/>
                <w:b/>
                <w:kern w:val="0"/>
                <w:sz w:val="20"/>
                <w:szCs w:val="20"/>
              </w:rPr>
              <w:t>软件应用能力：</w:t>
            </w:r>
          </w:p>
          <w:p w:rsidR="009062E8" w:rsidRPr="009062E8" w:rsidRDefault="009062E8" w:rsidP="009062E8">
            <w:pPr>
              <w:widowControl/>
              <w:ind w:firstLine="402"/>
              <w:jc w:val="left"/>
              <w:rPr>
                <w:rFonts w:ascii="宋体" w:eastAsia="宋体" w:hAnsi="宋体" w:cs="宋体"/>
                <w:kern w:val="0"/>
                <w:sz w:val="20"/>
                <w:szCs w:val="20"/>
              </w:rPr>
            </w:pPr>
            <w:r w:rsidRPr="009062E8">
              <w:rPr>
                <w:rFonts w:ascii="宋体" w:eastAsia="宋体" w:hAnsi="宋体" w:cs="宋体" w:hint="eastAsia"/>
                <w:b/>
                <w:kern w:val="0"/>
                <w:sz w:val="20"/>
                <w:szCs w:val="20"/>
              </w:rPr>
              <w:t>基础库对接：</w:t>
            </w:r>
            <w:r w:rsidRPr="009062E8">
              <w:rPr>
                <w:rFonts w:ascii="宋体" w:eastAsia="宋体" w:hAnsi="宋体" w:cs="宋体" w:hint="eastAsia"/>
                <w:kern w:val="0"/>
                <w:sz w:val="20"/>
                <w:szCs w:val="20"/>
              </w:rPr>
              <w:t>软件支持对接A</w:t>
            </w:r>
            <w:r w:rsidRPr="009062E8">
              <w:rPr>
                <w:rFonts w:ascii="宋体" w:eastAsia="宋体" w:hAnsi="宋体" w:cs="宋体"/>
                <w:kern w:val="0"/>
                <w:sz w:val="20"/>
                <w:szCs w:val="20"/>
              </w:rPr>
              <w:t>PI</w:t>
            </w:r>
            <w:r w:rsidRPr="009062E8">
              <w:rPr>
                <w:rFonts w:ascii="宋体" w:eastAsia="宋体" w:hAnsi="宋体" w:cs="宋体" w:hint="eastAsia"/>
                <w:kern w:val="0"/>
                <w:sz w:val="20"/>
                <w:szCs w:val="20"/>
              </w:rPr>
              <w:t>接口，数据中间库或数据视图库的方式同步学校基础数据（人员姓名，性别，学工号，类别，院系，年级，卡号，身份证号，电话号码，</w:t>
            </w:r>
            <w:proofErr w:type="gramStart"/>
            <w:r w:rsidRPr="009062E8">
              <w:rPr>
                <w:rFonts w:ascii="宋体" w:eastAsia="宋体" w:hAnsi="宋体" w:cs="宋体" w:hint="eastAsia"/>
                <w:kern w:val="0"/>
                <w:sz w:val="20"/>
                <w:szCs w:val="20"/>
              </w:rPr>
              <w:t>人脸底库等</w:t>
            </w:r>
            <w:proofErr w:type="gramEnd"/>
            <w:r w:rsidRPr="009062E8">
              <w:rPr>
                <w:rFonts w:ascii="宋体" w:eastAsia="宋体" w:hAnsi="宋体" w:cs="宋体" w:hint="eastAsia"/>
                <w:kern w:val="0"/>
                <w:sz w:val="20"/>
                <w:szCs w:val="20"/>
              </w:rPr>
              <w:t>基础信息），支持批量（第一次同步或新学期开学同步），增量（新办卡教职工）和变量（换卡，补卡）三种数据同步方式，支持定时数据同步；</w:t>
            </w:r>
          </w:p>
          <w:p w:rsidR="009062E8" w:rsidRPr="009062E8" w:rsidRDefault="009062E8" w:rsidP="009062E8">
            <w:pPr>
              <w:widowControl/>
              <w:ind w:firstLine="402"/>
              <w:jc w:val="left"/>
              <w:rPr>
                <w:rFonts w:ascii="宋体" w:eastAsia="宋体" w:hAnsi="宋体" w:cs="宋体"/>
                <w:kern w:val="0"/>
                <w:sz w:val="20"/>
                <w:szCs w:val="20"/>
              </w:rPr>
            </w:pPr>
            <w:r w:rsidRPr="009062E8">
              <w:rPr>
                <w:rFonts w:ascii="宋体" w:eastAsia="宋体" w:hAnsi="宋体" w:cs="宋体" w:hint="eastAsia"/>
                <w:b/>
                <w:kern w:val="0"/>
                <w:sz w:val="20"/>
                <w:szCs w:val="20"/>
              </w:rPr>
              <w:lastRenderedPageBreak/>
              <w:t>统一身份认证：</w:t>
            </w:r>
            <w:r w:rsidRPr="009062E8">
              <w:rPr>
                <w:rFonts w:ascii="宋体" w:eastAsia="宋体" w:hAnsi="宋体" w:cs="宋体" w:hint="eastAsia"/>
                <w:kern w:val="0"/>
                <w:sz w:val="20"/>
                <w:szCs w:val="20"/>
              </w:rPr>
              <w:t>软件系统支持与学校统一身份认证系统对接；</w:t>
            </w:r>
          </w:p>
          <w:p w:rsidR="009062E8" w:rsidRPr="009062E8" w:rsidRDefault="009062E8" w:rsidP="009062E8">
            <w:pPr>
              <w:widowControl/>
              <w:ind w:firstLine="402"/>
              <w:jc w:val="left"/>
              <w:rPr>
                <w:rFonts w:ascii="宋体" w:eastAsia="宋体" w:hAnsi="宋体" w:cs="宋体"/>
                <w:kern w:val="0"/>
                <w:sz w:val="20"/>
                <w:szCs w:val="20"/>
              </w:rPr>
            </w:pPr>
            <w:r w:rsidRPr="009062E8">
              <w:rPr>
                <w:rFonts w:ascii="宋体" w:eastAsia="宋体" w:hAnsi="宋体" w:cs="宋体" w:hint="eastAsia"/>
                <w:b/>
                <w:kern w:val="0"/>
                <w:sz w:val="20"/>
                <w:szCs w:val="20"/>
              </w:rPr>
              <w:t>校门口考勤：</w:t>
            </w:r>
            <w:r w:rsidRPr="009062E8">
              <w:rPr>
                <w:rFonts w:ascii="宋体" w:eastAsia="宋体" w:hAnsi="宋体" w:cs="宋体" w:hint="eastAsia"/>
                <w:kern w:val="0"/>
                <w:sz w:val="20"/>
                <w:szCs w:val="20"/>
              </w:rPr>
              <w:t>支持学生进出数据统计，设定考勤规则进行考勤数据统计分析，可根据学校管理需要，将考勤数据或考勤异常数据推送相应管理人员，及时关注考勤信息；</w:t>
            </w:r>
          </w:p>
          <w:p w:rsidR="009062E8" w:rsidRPr="009062E8" w:rsidRDefault="009062E8" w:rsidP="009062E8">
            <w:pPr>
              <w:widowControl/>
              <w:ind w:firstLine="402"/>
              <w:jc w:val="left"/>
              <w:rPr>
                <w:rFonts w:ascii="宋体" w:eastAsia="宋体" w:hAnsi="宋体" w:cs="宋体"/>
                <w:kern w:val="0"/>
                <w:sz w:val="20"/>
                <w:szCs w:val="20"/>
              </w:rPr>
            </w:pPr>
            <w:r w:rsidRPr="009062E8">
              <w:rPr>
                <w:rFonts w:ascii="宋体" w:eastAsia="宋体" w:hAnsi="宋体" w:cs="宋体" w:hint="eastAsia"/>
                <w:b/>
                <w:kern w:val="0"/>
                <w:sz w:val="20"/>
                <w:szCs w:val="20"/>
              </w:rPr>
              <w:t>访客预约：</w:t>
            </w:r>
            <w:r w:rsidRPr="009062E8">
              <w:rPr>
                <w:rFonts w:ascii="宋体" w:eastAsia="宋体" w:hAnsi="宋体" w:cs="宋体" w:hint="eastAsia"/>
                <w:kern w:val="0"/>
                <w:sz w:val="20"/>
                <w:szCs w:val="20"/>
              </w:rPr>
              <w:t>系统支持线上预约和线下访客登记两种预约模式，线上预约可通过</w:t>
            </w:r>
            <w:proofErr w:type="gramStart"/>
            <w:r w:rsidRPr="009062E8">
              <w:rPr>
                <w:rFonts w:ascii="宋体" w:eastAsia="宋体" w:hAnsi="宋体" w:cs="宋体" w:hint="eastAsia"/>
                <w:kern w:val="0"/>
                <w:sz w:val="20"/>
                <w:szCs w:val="20"/>
              </w:rPr>
              <w:t>微信公众号</w:t>
            </w:r>
            <w:proofErr w:type="gramEnd"/>
            <w:r w:rsidRPr="009062E8">
              <w:rPr>
                <w:rFonts w:ascii="宋体" w:eastAsia="宋体" w:hAnsi="宋体" w:cs="宋体" w:hint="eastAsia"/>
                <w:kern w:val="0"/>
                <w:sz w:val="20"/>
                <w:szCs w:val="20"/>
              </w:rPr>
              <w:t>（推荐）或短信推送方式进行预约，预约信息可与校园车辆门禁系统联动；同时，系统具备多样化的标准数据接口，可同步学校现有预约系统人员预约数据，实现预约人员顺利通行；线下访客登记通过</w:t>
            </w:r>
            <w:proofErr w:type="gramStart"/>
            <w:r w:rsidRPr="009062E8">
              <w:rPr>
                <w:rFonts w:ascii="宋体" w:eastAsia="宋体" w:hAnsi="宋体" w:cs="宋体" w:hint="eastAsia"/>
                <w:kern w:val="0"/>
                <w:sz w:val="20"/>
                <w:szCs w:val="20"/>
              </w:rPr>
              <w:t>访客机</w:t>
            </w:r>
            <w:proofErr w:type="gramEnd"/>
            <w:r w:rsidRPr="009062E8">
              <w:rPr>
                <w:rFonts w:ascii="宋体" w:eastAsia="宋体" w:hAnsi="宋体" w:cs="宋体" w:hint="eastAsia"/>
                <w:kern w:val="0"/>
                <w:sz w:val="20"/>
                <w:szCs w:val="20"/>
              </w:rPr>
              <w:t>采集访客人员信息（人脸，身份证等），访客登记成功后通过刷</w:t>
            </w:r>
            <w:proofErr w:type="gramStart"/>
            <w:r w:rsidRPr="009062E8">
              <w:rPr>
                <w:rFonts w:ascii="宋体" w:eastAsia="宋体" w:hAnsi="宋体" w:cs="宋体" w:hint="eastAsia"/>
                <w:kern w:val="0"/>
                <w:sz w:val="20"/>
                <w:szCs w:val="20"/>
              </w:rPr>
              <w:t>脸或刷身份证</w:t>
            </w:r>
            <w:proofErr w:type="gramEnd"/>
            <w:r w:rsidRPr="009062E8">
              <w:rPr>
                <w:rFonts w:ascii="宋体" w:eastAsia="宋体" w:hAnsi="宋体" w:cs="宋体" w:hint="eastAsia"/>
                <w:kern w:val="0"/>
                <w:sz w:val="20"/>
                <w:szCs w:val="20"/>
              </w:rPr>
              <w:t>通行；</w:t>
            </w:r>
          </w:p>
          <w:p w:rsidR="009062E8" w:rsidRPr="009062E8" w:rsidRDefault="009062E8" w:rsidP="009062E8">
            <w:pPr>
              <w:widowControl/>
              <w:ind w:firstLine="402"/>
              <w:jc w:val="left"/>
              <w:rPr>
                <w:rFonts w:ascii="宋体" w:eastAsia="宋体" w:hAnsi="宋体" w:cs="宋体"/>
                <w:kern w:val="0"/>
                <w:sz w:val="20"/>
                <w:szCs w:val="20"/>
              </w:rPr>
            </w:pPr>
            <w:r w:rsidRPr="009062E8">
              <w:rPr>
                <w:rFonts w:ascii="宋体" w:eastAsia="宋体" w:hAnsi="宋体" w:cs="宋体" w:hint="eastAsia"/>
                <w:b/>
                <w:kern w:val="0"/>
                <w:sz w:val="20"/>
                <w:szCs w:val="20"/>
              </w:rPr>
              <w:t>人脸采集：</w:t>
            </w:r>
            <w:r w:rsidRPr="009062E8">
              <w:rPr>
                <w:rFonts w:ascii="宋体" w:eastAsia="宋体" w:hAnsi="宋体" w:cs="宋体" w:hint="eastAsia"/>
                <w:kern w:val="0"/>
                <w:sz w:val="20"/>
                <w:szCs w:val="20"/>
              </w:rPr>
              <w:t>系统支持线上自助采集，线下自助采集和线下人工采集三种人脸采集模式，线上自助采集可通过系统自带H</w:t>
            </w:r>
            <w:r w:rsidRPr="009062E8">
              <w:rPr>
                <w:rFonts w:ascii="宋体" w:eastAsia="宋体" w:hAnsi="宋体" w:cs="宋体"/>
                <w:kern w:val="0"/>
                <w:sz w:val="20"/>
                <w:szCs w:val="20"/>
              </w:rPr>
              <w:t>5</w:t>
            </w:r>
            <w:r w:rsidRPr="009062E8">
              <w:rPr>
                <w:rFonts w:ascii="宋体" w:eastAsia="宋体" w:hAnsi="宋体" w:cs="宋体" w:hint="eastAsia"/>
                <w:kern w:val="0"/>
                <w:sz w:val="20"/>
                <w:szCs w:val="20"/>
              </w:rPr>
              <w:t>小程序，</w:t>
            </w:r>
            <w:proofErr w:type="gramStart"/>
            <w:r w:rsidRPr="009062E8">
              <w:rPr>
                <w:rFonts w:ascii="宋体" w:eastAsia="宋体" w:hAnsi="宋体" w:cs="宋体" w:hint="eastAsia"/>
                <w:kern w:val="0"/>
                <w:sz w:val="20"/>
                <w:szCs w:val="20"/>
              </w:rPr>
              <w:t>微信公众号</w:t>
            </w:r>
            <w:proofErr w:type="gramEnd"/>
            <w:r w:rsidRPr="009062E8">
              <w:rPr>
                <w:rFonts w:ascii="宋体" w:eastAsia="宋体" w:hAnsi="宋体" w:cs="宋体" w:hint="eastAsia"/>
                <w:kern w:val="0"/>
                <w:sz w:val="20"/>
                <w:szCs w:val="20"/>
              </w:rPr>
              <w:t>或同步学校其他方式线上采集的人脸数据，线下自助采集可通过刷校园卡或身份证方式认证后在人脸自助采集终端采集人脸；线下人工采集可通过电脑客户端加</w:t>
            </w:r>
            <w:r w:rsidRPr="009062E8">
              <w:rPr>
                <w:rFonts w:ascii="宋体" w:eastAsia="宋体" w:hAnsi="宋体" w:cs="宋体"/>
                <w:kern w:val="0"/>
                <w:sz w:val="20"/>
                <w:szCs w:val="20"/>
              </w:rPr>
              <w:t>USB</w:t>
            </w:r>
            <w:r w:rsidRPr="009062E8">
              <w:rPr>
                <w:rFonts w:ascii="宋体" w:eastAsia="宋体" w:hAnsi="宋体" w:cs="宋体" w:hint="eastAsia"/>
                <w:kern w:val="0"/>
                <w:sz w:val="20"/>
                <w:szCs w:val="20"/>
              </w:rPr>
              <w:t>摄像头方式采集人脸数据；</w:t>
            </w:r>
          </w:p>
          <w:p w:rsidR="009062E8" w:rsidRPr="009062E8" w:rsidRDefault="009062E8" w:rsidP="009062E8">
            <w:pPr>
              <w:widowControl/>
              <w:ind w:firstLine="402"/>
              <w:jc w:val="left"/>
              <w:rPr>
                <w:rFonts w:ascii="宋体" w:eastAsia="宋体" w:hAnsi="宋体" w:cs="宋体"/>
                <w:kern w:val="0"/>
                <w:sz w:val="20"/>
                <w:szCs w:val="20"/>
              </w:rPr>
            </w:pPr>
            <w:r w:rsidRPr="009062E8">
              <w:rPr>
                <w:rFonts w:ascii="宋体" w:eastAsia="宋体" w:hAnsi="宋体" w:cs="宋体" w:hint="eastAsia"/>
                <w:b/>
                <w:kern w:val="0"/>
                <w:sz w:val="20"/>
                <w:szCs w:val="20"/>
              </w:rPr>
              <w:t>权限管理：</w:t>
            </w:r>
            <w:r w:rsidRPr="009062E8">
              <w:rPr>
                <w:rFonts w:ascii="宋体" w:eastAsia="宋体" w:hAnsi="宋体" w:cs="宋体" w:hint="eastAsia"/>
                <w:kern w:val="0"/>
                <w:sz w:val="20"/>
                <w:szCs w:val="20"/>
              </w:rPr>
              <w:t>系统支持按不同管理角色分配不同的管理权限，保障数据的安全性和管理人员的便捷性；</w:t>
            </w:r>
          </w:p>
          <w:p w:rsidR="009062E8" w:rsidRPr="009062E8" w:rsidRDefault="009062E8" w:rsidP="009062E8">
            <w:pPr>
              <w:widowControl/>
              <w:ind w:firstLine="402"/>
              <w:jc w:val="left"/>
              <w:rPr>
                <w:rFonts w:ascii="宋体" w:eastAsia="宋体" w:hAnsi="宋体" w:cs="宋体"/>
                <w:kern w:val="0"/>
                <w:sz w:val="20"/>
                <w:szCs w:val="20"/>
              </w:rPr>
            </w:pPr>
            <w:r w:rsidRPr="009062E8">
              <w:rPr>
                <w:rFonts w:ascii="宋体" w:eastAsia="宋体" w:hAnsi="宋体" w:cs="宋体" w:hint="eastAsia"/>
                <w:b/>
                <w:kern w:val="0"/>
                <w:sz w:val="20"/>
                <w:szCs w:val="20"/>
              </w:rPr>
              <w:t>智能预警：</w:t>
            </w:r>
            <w:r w:rsidRPr="009062E8">
              <w:rPr>
                <w:rFonts w:ascii="宋体" w:eastAsia="宋体" w:hAnsi="宋体" w:cs="宋体" w:hint="eastAsia"/>
                <w:kern w:val="0"/>
                <w:sz w:val="20"/>
                <w:szCs w:val="20"/>
              </w:rPr>
              <w:t>系统支持重点人员预警，异常行为预警（逆行，翻越，尾随）。</w:t>
            </w:r>
          </w:p>
        </w:tc>
        <w:tc>
          <w:tcPr>
            <w:tcW w:w="819" w:type="dxa"/>
            <w:tcBorders>
              <w:top w:val="nil"/>
              <w:left w:val="nil"/>
              <w:bottom w:val="single" w:sz="4" w:space="0" w:color="auto"/>
              <w:right w:val="single" w:sz="4" w:space="0" w:color="auto"/>
            </w:tcBorders>
            <w:shd w:val="clear" w:color="auto" w:fill="auto"/>
            <w:vAlign w:val="center"/>
          </w:tcPr>
          <w:p w:rsidR="009062E8" w:rsidRPr="009062E8" w:rsidRDefault="009062E8" w:rsidP="009062E8">
            <w:pPr>
              <w:widowControl/>
              <w:ind w:firstLine="400"/>
              <w:jc w:val="center"/>
              <w:rPr>
                <w:rFonts w:ascii="宋体" w:eastAsia="宋体" w:hAnsi="宋体" w:cs="宋体"/>
                <w:kern w:val="0"/>
                <w:sz w:val="20"/>
                <w:szCs w:val="20"/>
              </w:rPr>
            </w:pPr>
            <w:r w:rsidRPr="009062E8">
              <w:rPr>
                <w:rFonts w:ascii="宋体" w:eastAsia="宋体" w:hAnsi="宋体" w:cs="宋体" w:hint="eastAsia"/>
                <w:kern w:val="0"/>
                <w:sz w:val="20"/>
                <w:szCs w:val="20"/>
              </w:rPr>
              <w:lastRenderedPageBreak/>
              <w:t>套</w:t>
            </w:r>
          </w:p>
        </w:tc>
        <w:tc>
          <w:tcPr>
            <w:tcW w:w="1216" w:type="dxa"/>
            <w:tcBorders>
              <w:top w:val="nil"/>
              <w:left w:val="nil"/>
              <w:bottom w:val="single" w:sz="4" w:space="0" w:color="auto"/>
              <w:right w:val="single" w:sz="4" w:space="0" w:color="auto"/>
            </w:tcBorders>
            <w:shd w:val="clear" w:color="auto" w:fill="auto"/>
            <w:vAlign w:val="center"/>
          </w:tcPr>
          <w:p w:rsidR="009062E8" w:rsidRPr="009062E8" w:rsidRDefault="009062E8" w:rsidP="009062E8">
            <w:pPr>
              <w:widowControl/>
              <w:ind w:firstLine="400"/>
              <w:jc w:val="center"/>
              <w:rPr>
                <w:rFonts w:ascii="宋体" w:eastAsia="宋体" w:hAnsi="宋体" w:cs="宋体"/>
                <w:kern w:val="0"/>
                <w:sz w:val="20"/>
                <w:szCs w:val="20"/>
              </w:rPr>
            </w:pPr>
            <w:r w:rsidRPr="009062E8">
              <w:rPr>
                <w:rFonts w:ascii="宋体" w:eastAsia="宋体" w:hAnsi="宋体" w:cs="宋体" w:hint="eastAsia"/>
                <w:kern w:val="0"/>
                <w:sz w:val="20"/>
                <w:szCs w:val="20"/>
              </w:rPr>
              <w:t>1</w:t>
            </w:r>
          </w:p>
        </w:tc>
      </w:tr>
    </w:tbl>
    <w:p w:rsidR="009062E8" w:rsidRPr="009062E8" w:rsidRDefault="009062E8" w:rsidP="009062E8">
      <w:pPr>
        <w:ind w:firstLine="480"/>
      </w:pPr>
    </w:p>
    <w:p w:rsidR="00027EB5" w:rsidRDefault="007E2683">
      <w:pPr>
        <w:pStyle w:val="3"/>
        <w:spacing w:before="0" w:after="0"/>
        <w:ind w:firstLine="643"/>
        <w:rPr>
          <w:rFonts w:asciiTheme="minorEastAsia" w:hAnsiTheme="minorEastAsia"/>
        </w:rPr>
      </w:pPr>
      <w:bookmarkStart w:id="170" w:name="_Toc1535"/>
      <w:bookmarkStart w:id="171" w:name="_Toc67407719"/>
      <w:bookmarkStart w:id="172" w:name="_Toc67407769"/>
      <w:r>
        <w:rPr>
          <w:rFonts w:asciiTheme="minorEastAsia" w:hAnsiTheme="minorEastAsia" w:hint="eastAsia"/>
        </w:rPr>
        <w:t>2.4.2材料服务清单：</w:t>
      </w:r>
      <w:bookmarkEnd w:id="170"/>
      <w:bookmarkEnd w:id="171"/>
      <w:bookmarkEnd w:id="172"/>
    </w:p>
    <w:tbl>
      <w:tblPr>
        <w:tblW w:w="4998" w:type="pct"/>
        <w:tblLayout w:type="fixed"/>
        <w:tblCellMar>
          <w:left w:w="0" w:type="dxa"/>
          <w:right w:w="0" w:type="dxa"/>
        </w:tblCellMar>
        <w:tblLook w:val="04A0" w:firstRow="1" w:lastRow="0" w:firstColumn="1" w:lastColumn="0" w:noHBand="0" w:noVBand="1"/>
      </w:tblPr>
      <w:tblGrid>
        <w:gridCol w:w="596"/>
        <w:gridCol w:w="1936"/>
        <w:gridCol w:w="4168"/>
        <w:gridCol w:w="896"/>
        <w:gridCol w:w="697"/>
      </w:tblGrid>
      <w:tr w:rsidR="00027EB5">
        <w:tc>
          <w:tcPr>
            <w:tcW w:w="360" w:type="pct"/>
            <w:tcBorders>
              <w:top w:val="single" w:sz="4" w:space="0" w:color="000000"/>
              <w:left w:val="single" w:sz="4" w:space="0" w:color="000000"/>
              <w:bottom w:val="single" w:sz="4" w:space="0" w:color="000000"/>
              <w:right w:val="single" w:sz="4" w:space="0" w:color="000000"/>
            </w:tcBorders>
            <w:shd w:val="clear" w:color="auto" w:fill="D9D9D9"/>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b/>
                <w:color w:val="000000"/>
                <w:sz w:val="20"/>
                <w:szCs w:val="20"/>
              </w:rPr>
            </w:pPr>
            <w:r>
              <w:rPr>
                <w:rFonts w:asciiTheme="minorEastAsia" w:hAnsiTheme="minorEastAsia" w:cs="宋体" w:hint="eastAsia"/>
                <w:b/>
                <w:color w:val="000000"/>
                <w:kern w:val="0"/>
                <w:sz w:val="20"/>
                <w:szCs w:val="20"/>
                <w:lang w:bidi="ar"/>
              </w:rPr>
              <w:t>序号</w:t>
            </w:r>
          </w:p>
        </w:tc>
        <w:tc>
          <w:tcPr>
            <w:tcW w:w="1167" w:type="pct"/>
            <w:tcBorders>
              <w:top w:val="single" w:sz="4" w:space="0" w:color="000000"/>
              <w:left w:val="single" w:sz="4" w:space="0" w:color="000000"/>
              <w:bottom w:val="single" w:sz="4" w:space="0" w:color="000000"/>
              <w:right w:val="single" w:sz="4" w:space="0" w:color="000000"/>
            </w:tcBorders>
            <w:shd w:val="clear" w:color="auto" w:fill="D9D9D9"/>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b/>
                <w:color w:val="000000"/>
                <w:sz w:val="20"/>
                <w:szCs w:val="20"/>
              </w:rPr>
            </w:pPr>
            <w:r>
              <w:rPr>
                <w:rFonts w:asciiTheme="minorEastAsia" w:hAnsiTheme="minorEastAsia" w:cs="宋体" w:hint="eastAsia"/>
                <w:b/>
                <w:color w:val="000000"/>
                <w:kern w:val="0"/>
                <w:sz w:val="20"/>
                <w:szCs w:val="20"/>
                <w:lang w:bidi="ar"/>
              </w:rPr>
              <w:t>名称</w:t>
            </w:r>
          </w:p>
        </w:tc>
        <w:tc>
          <w:tcPr>
            <w:tcW w:w="2512" w:type="pct"/>
            <w:tcBorders>
              <w:top w:val="single" w:sz="4" w:space="0" w:color="000000"/>
              <w:left w:val="single" w:sz="4" w:space="0" w:color="000000"/>
              <w:bottom w:val="single" w:sz="4" w:space="0" w:color="000000"/>
              <w:right w:val="single" w:sz="4" w:space="0" w:color="000000"/>
            </w:tcBorders>
            <w:shd w:val="clear" w:color="auto" w:fill="D9D9D9"/>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b/>
                <w:color w:val="000000"/>
                <w:sz w:val="20"/>
                <w:szCs w:val="20"/>
              </w:rPr>
            </w:pPr>
            <w:r>
              <w:rPr>
                <w:rFonts w:asciiTheme="minorEastAsia" w:hAnsiTheme="minorEastAsia" w:cs="宋体" w:hint="eastAsia"/>
                <w:b/>
                <w:color w:val="000000"/>
                <w:kern w:val="0"/>
                <w:sz w:val="20"/>
                <w:szCs w:val="20"/>
                <w:lang w:bidi="ar"/>
              </w:rPr>
              <w:t>规格参数</w:t>
            </w:r>
          </w:p>
        </w:tc>
        <w:tc>
          <w:tcPr>
            <w:tcW w:w="540" w:type="pct"/>
            <w:tcBorders>
              <w:top w:val="single" w:sz="4" w:space="0" w:color="000000"/>
              <w:left w:val="single" w:sz="4" w:space="0" w:color="000000"/>
              <w:bottom w:val="single" w:sz="4" w:space="0" w:color="000000"/>
              <w:right w:val="single" w:sz="4" w:space="0" w:color="000000"/>
            </w:tcBorders>
            <w:shd w:val="clear" w:color="auto" w:fill="D9D9D9"/>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b/>
                <w:color w:val="000000"/>
                <w:sz w:val="20"/>
                <w:szCs w:val="20"/>
              </w:rPr>
            </w:pPr>
            <w:r>
              <w:rPr>
                <w:rFonts w:asciiTheme="minorEastAsia" w:hAnsiTheme="minorEastAsia" w:cs="宋体" w:hint="eastAsia"/>
                <w:b/>
                <w:color w:val="000000"/>
                <w:kern w:val="0"/>
                <w:sz w:val="20"/>
                <w:szCs w:val="20"/>
                <w:lang w:bidi="ar"/>
              </w:rPr>
              <w:t>数量</w:t>
            </w:r>
          </w:p>
        </w:tc>
        <w:tc>
          <w:tcPr>
            <w:tcW w:w="420" w:type="pct"/>
            <w:tcBorders>
              <w:top w:val="single" w:sz="4" w:space="0" w:color="000000"/>
              <w:left w:val="single" w:sz="4" w:space="0" w:color="000000"/>
              <w:bottom w:val="single" w:sz="4" w:space="0" w:color="000000"/>
              <w:right w:val="single" w:sz="4" w:space="0" w:color="000000"/>
            </w:tcBorders>
            <w:shd w:val="clear" w:color="auto" w:fill="D9D9D9"/>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b/>
                <w:color w:val="000000"/>
                <w:kern w:val="0"/>
                <w:sz w:val="20"/>
                <w:szCs w:val="20"/>
                <w:lang w:bidi="ar"/>
              </w:rPr>
            </w:pPr>
            <w:r>
              <w:rPr>
                <w:rFonts w:asciiTheme="minorEastAsia" w:hAnsiTheme="minorEastAsia" w:cs="宋体" w:hint="eastAsia"/>
                <w:b/>
                <w:color w:val="000000"/>
                <w:kern w:val="0"/>
                <w:sz w:val="20"/>
                <w:szCs w:val="20"/>
                <w:lang w:bidi="ar"/>
              </w:rPr>
              <w:t>单位</w:t>
            </w:r>
          </w:p>
        </w:tc>
      </w:tr>
      <w:tr w:rsidR="00027EB5">
        <w:trPr>
          <w:trHeight w:val="270"/>
        </w:trPr>
        <w:tc>
          <w:tcPr>
            <w:tcW w:w="360"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1</w:t>
            </w:r>
          </w:p>
        </w:tc>
        <w:tc>
          <w:tcPr>
            <w:tcW w:w="1167"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敷设电源线2芯</w:t>
            </w:r>
          </w:p>
        </w:tc>
        <w:tc>
          <w:tcPr>
            <w:tcW w:w="2512"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left"/>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RVV 2*2.5</w:t>
            </w:r>
          </w:p>
        </w:tc>
        <w:tc>
          <w:tcPr>
            <w:tcW w:w="540"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549</w:t>
            </w:r>
          </w:p>
        </w:tc>
        <w:tc>
          <w:tcPr>
            <w:tcW w:w="420"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米</w:t>
            </w:r>
          </w:p>
        </w:tc>
      </w:tr>
      <w:tr w:rsidR="00027EB5">
        <w:trPr>
          <w:trHeight w:val="270"/>
        </w:trPr>
        <w:tc>
          <w:tcPr>
            <w:tcW w:w="360"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lastRenderedPageBreak/>
              <w:t>2</w:t>
            </w:r>
          </w:p>
        </w:tc>
        <w:tc>
          <w:tcPr>
            <w:tcW w:w="1167"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敷设电源线3芯</w:t>
            </w:r>
          </w:p>
        </w:tc>
        <w:tc>
          <w:tcPr>
            <w:tcW w:w="2512"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left"/>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RVV 3*2.5</w:t>
            </w:r>
          </w:p>
        </w:tc>
        <w:tc>
          <w:tcPr>
            <w:tcW w:w="540"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1554</w:t>
            </w:r>
          </w:p>
        </w:tc>
        <w:tc>
          <w:tcPr>
            <w:tcW w:w="420"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米</w:t>
            </w:r>
          </w:p>
        </w:tc>
      </w:tr>
      <w:tr w:rsidR="00027EB5">
        <w:trPr>
          <w:trHeight w:val="270"/>
        </w:trPr>
        <w:tc>
          <w:tcPr>
            <w:tcW w:w="360"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3</w:t>
            </w:r>
          </w:p>
        </w:tc>
        <w:tc>
          <w:tcPr>
            <w:tcW w:w="1167"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敷设电源线4芯</w:t>
            </w:r>
          </w:p>
        </w:tc>
        <w:tc>
          <w:tcPr>
            <w:tcW w:w="2512"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left"/>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RVV 4*2.5</w:t>
            </w:r>
          </w:p>
        </w:tc>
        <w:tc>
          <w:tcPr>
            <w:tcW w:w="540"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471</w:t>
            </w:r>
          </w:p>
        </w:tc>
        <w:tc>
          <w:tcPr>
            <w:tcW w:w="420"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米</w:t>
            </w:r>
          </w:p>
        </w:tc>
      </w:tr>
      <w:tr w:rsidR="00027EB5">
        <w:trPr>
          <w:trHeight w:val="270"/>
        </w:trPr>
        <w:tc>
          <w:tcPr>
            <w:tcW w:w="360"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4</w:t>
            </w:r>
          </w:p>
        </w:tc>
        <w:tc>
          <w:tcPr>
            <w:tcW w:w="1167"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敷设网线</w:t>
            </w:r>
          </w:p>
        </w:tc>
        <w:tc>
          <w:tcPr>
            <w:tcW w:w="2512"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left"/>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六类非屏蔽</w:t>
            </w:r>
          </w:p>
        </w:tc>
        <w:tc>
          <w:tcPr>
            <w:tcW w:w="540"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4281</w:t>
            </w:r>
          </w:p>
        </w:tc>
        <w:tc>
          <w:tcPr>
            <w:tcW w:w="420"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米</w:t>
            </w:r>
          </w:p>
        </w:tc>
      </w:tr>
      <w:tr w:rsidR="00027EB5">
        <w:trPr>
          <w:trHeight w:val="270"/>
        </w:trPr>
        <w:tc>
          <w:tcPr>
            <w:tcW w:w="360"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5</w:t>
            </w:r>
          </w:p>
        </w:tc>
        <w:tc>
          <w:tcPr>
            <w:tcW w:w="1167"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敷设套管（电源线）</w:t>
            </w:r>
          </w:p>
        </w:tc>
        <w:tc>
          <w:tcPr>
            <w:tcW w:w="2512"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left"/>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KBG25</w:t>
            </w:r>
          </w:p>
        </w:tc>
        <w:tc>
          <w:tcPr>
            <w:tcW w:w="540"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140.85</w:t>
            </w:r>
          </w:p>
        </w:tc>
        <w:tc>
          <w:tcPr>
            <w:tcW w:w="420"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米</w:t>
            </w:r>
          </w:p>
        </w:tc>
      </w:tr>
      <w:tr w:rsidR="00027EB5">
        <w:trPr>
          <w:trHeight w:val="270"/>
        </w:trPr>
        <w:tc>
          <w:tcPr>
            <w:tcW w:w="360"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6</w:t>
            </w:r>
          </w:p>
        </w:tc>
        <w:tc>
          <w:tcPr>
            <w:tcW w:w="1167"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敷设套管（网线）</w:t>
            </w:r>
          </w:p>
        </w:tc>
        <w:tc>
          <w:tcPr>
            <w:tcW w:w="2512"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left"/>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KBG25</w:t>
            </w:r>
          </w:p>
        </w:tc>
        <w:tc>
          <w:tcPr>
            <w:tcW w:w="540"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140.85</w:t>
            </w:r>
          </w:p>
        </w:tc>
        <w:tc>
          <w:tcPr>
            <w:tcW w:w="420"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米</w:t>
            </w:r>
          </w:p>
        </w:tc>
      </w:tr>
      <w:tr w:rsidR="00027EB5">
        <w:trPr>
          <w:trHeight w:val="270"/>
        </w:trPr>
        <w:tc>
          <w:tcPr>
            <w:tcW w:w="360"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7</w:t>
            </w:r>
          </w:p>
        </w:tc>
        <w:tc>
          <w:tcPr>
            <w:tcW w:w="1167"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破沥青路</w:t>
            </w:r>
          </w:p>
        </w:tc>
        <w:tc>
          <w:tcPr>
            <w:tcW w:w="2512"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027EB5">
            <w:pPr>
              <w:widowControl/>
              <w:ind w:firstLineChars="0" w:firstLine="0"/>
              <w:jc w:val="left"/>
              <w:rPr>
                <w:rFonts w:asciiTheme="minorEastAsia" w:hAnsiTheme="minorEastAsia" w:cs="宋体"/>
                <w:color w:val="000000"/>
                <w:sz w:val="20"/>
                <w:szCs w:val="20"/>
              </w:rPr>
            </w:pPr>
          </w:p>
        </w:tc>
        <w:tc>
          <w:tcPr>
            <w:tcW w:w="540"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101.25</w:t>
            </w:r>
          </w:p>
        </w:tc>
        <w:tc>
          <w:tcPr>
            <w:tcW w:w="420"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米</w:t>
            </w:r>
          </w:p>
        </w:tc>
      </w:tr>
      <w:tr w:rsidR="00027EB5">
        <w:trPr>
          <w:trHeight w:val="270"/>
        </w:trPr>
        <w:tc>
          <w:tcPr>
            <w:tcW w:w="360"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8</w:t>
            </w:r>
          </w:p>
        </w:tc>
        <w:tc>
          <w:tcPr>
            <w:tcW w:w="1167"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破人行道</w:t>
            </w:r>
          </w:p>
        </w:tc>
        <w:tc>
          <w:tcPr>
            <w:tcW w:w="2512"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027EB5">
            <w:pPr>
              <w:widowControl/>
              <w:ind w:firstLineChars="0" w:firstLine="0"/>
              <w:jc w:val="left"/>
              <w:rPr>
                <w:rFonts w:asciiTheme="minorEastAsia" w:hAnsiTheme="minorEastAsia" w:cs="宋体"/>
                <w:color w:val="000000"/>
                <w:sz w:val="20"/>
                <w:szCs w:val="20"/>
              </w:rPr>
            </w:pPr>
          </w:p>
        </w:tc>
        <w:tc>
          <w:tcPr>
            <w:tcW w:w="540"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27.3</w:t>
            </w:r>
          </w:p>
        </w:tc>
        <w:tc>
          <w:tcPr>
            <w:tcW w:w="420"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米</w:t>
            </w:r>
          </w:p>
        </w:tc>
      </w:tr>
      <w:tr w:rsidR="00027EB5">
        <w:trPr>
          <w:trHeight w:val="270"/>
        </w:trPr>
        <w:tc>
          <w:tcPr>
            <w:tcW w:w="360"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9</w:t>
            </w:r>
          </w:p>
        </w:tc>
        <w:tc>
          <w:tcPr>
            <w:tcW w:w="1167"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道路填平</w:t>
            </w:r>
          </w:p>
        </w:tc>
        <w:tc>
          <w:tcPr>
            <w:tcW w:w="2512"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027EB5">
            <w:pPr>
              <w:widowControl/>
              <w:ind w:firstLineChars="0" w:firstLine="0"/>
              <w:jc w:val="left"/>
              <w:rPr>
                <w:rFonts w:asciiTheme="minorEastAsia" w:hAnsiTheme="minorEastAsia" w:cs="宋体"/>
                <w:color w:val="000000"/>
                <w:sz w:val="20"/>
                <w:szCs w:val="20"/>
              </w:rPr>
            </w:pPr>
          </w:p>
        </w:tc>
        <w:tc>
          <w:tcPr>
            <w:tcW w:w="540"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10.545</w:t>
            </w:r>
          </w:p>
        </w:tc>
        <w:tc>
          <w:tcPr>
            <w:tcW w:w="420"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立方米</w:t>
            </w:r>
          </w:p>
        </w:tc>
      </w:tr>
      <w:tr w:rsidR="00027EB5">
        <w:trPr>
          <w:trHeight w:val="270"/>
        </w:trPr>
        <w:tc>
          <w:tcPr>
            <w:tcW w:w="360"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10</w:t>
            </w:r>
          </w:p>
        </w:tc>
        <w:tc>
          <w:tcPr>
            <w:tcW w:w="1167"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恢复沥青路面</w:t>
            </w:r>
          </w:p>
        </w:tc>
        <w:tc>
          <w:tcPr>
            <w:tcW w:w="2512"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027EB5">
            <w:pPr>
              <w:widowControl/>
              <w:ind w:firstLineChars="0" w:firstLine="0"/>
              <w:jc w:val="left"/>
              <w:rPr>
                <w:rFonts w:asciiTheme="minorEastAsia" w:hAnsiTheme="minorEastAsia" w:cs="宋体"/>
                <w:color w:val="000000"/>
                <w:sz w:val="20"/>
                <w:szCs w:val="20"/>
              </w:rPr>
            </w:pPr>
          </w:p>
        </w:tc>
        <w:tc>
          <w:tcPr>
            <w:tcW w:w="540"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101.25</w:t>
            </w:r>
          </w:p>
        </w:tc>
        <w:tc>
          <w:tcPr>
            <w:tcW w:w="420"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米</w:t>
            </w:r>
          </w:p>
        </w:tc>
      </w:tr>
      <w:tr w:rsidR="00027EB5">
        <w:trPr>
          <w:trHeight w:val="270"/>
        </w:trPr>
        <w:tc>
          <w:tcPr>
            <w:tcW w:w="360"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11</w:t>
            </w:r>
          </w:p>
        </w:tc>
        <w:tc>
          <w:tcPr>
            <w:tcW w:w="1167"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恢复人行道</w:t>
            </w:r>
          </w:p>
        </w:tc>
        <w:tc>
          <w:tcPr>
            <w:tcW w:w="2512"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027EB5">
            <w:pPr>
              <w:widowControl/>
              <w:ind w:firstLineChars="0" w:firstLine="0"/>
              <w:jc w:val="left"/>
              <w:rPr>
                <w:rFonts w:asciiTheme="minorEastAsia" w:hAnsiTheme="minorEastAsia" w:cs="宋体"/>
                <w:color w:val="000000"/>
                <w:sz w:val="20"/>
                <w:szCs w:val="20"/>
              </w:rPr>
            </w:pPr>
          </w:p>
        </w:tc>
        <w:tc>
          <w:tcPr>
            <w:tcW w:w="540"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27.3</w:t>
            </w:r>
          </w:p>
        </w:tc>
        <w:tc>
          <w:tcPr>
            <w:tcW w:w="420"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米</w:t>
            </w:r>
          </w:p>
        </w:tc>
      </w:tr>
      <w:tr w:rsidR="00027EB5">
        <w:trPr>
          <w:trHeight w:val="270"/>
        </w:trPr>
        <w:tc>
          <w:tcPr>
            <w:tcW w:w="360"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12</w:t>
            </w:r>
          </w:p>
        </w:tc>
        <w:tc>
          <w:tcPr>
            <w:tcW w:w="1167"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新增交换机</w:t>
            </w:r>
          </w:p>
        </w:tc>
        <w:tc>
          <w:tcPr>
            <w:tcW w:w="2512"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027EB5">
            <w:pPr>
              <w:widowControl/>
              <w:ind w:firstLineChars="0" w:firstLine="0"/>
              <w:jc w:val="left"/>
              <w:rPr>
                <w:rFonts w:asciiTheme="minorEastAsia" w:hAnsiTheme="minorEastAsia" w:cs="宋体"/>
                <w:color w:val="000000"/>
                <w:sz w:val="20"/>
                <w:szCs w:val="20"/>
              </w:rPr>
            </w:pPr>
          </w:p>
        </w:tc>
        <w:tc>
          <w:tcPr>
            <w:tcW w:w="540"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5</w:t>
            </w:r>
          </w:p>
        </w:tc>
        <w:tc>
          <w:tcPr>
            <w:tcW w:w="420"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台</w:t>
            </w:r>
          </w:p>
        </w:tc>
      </w:tr>
      <w:tr w:rsidR="00027EB5">
        <w:trPr>
          <w:trHeight w:val="270"/>
        </w:trPr>
        <w:tc>
          <w:tcPr>
            <w:tcW w:w="360"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13</w:t>
            </w:r>
          </w:p>
        </w:tc>
        <w:tc>
          <w:tcPr>
            <w:tcW w:w="1167"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新增PDU</w:t>
            </w:r>
          </w:p>
        </w:tc>
        <w:tc>
          <w:tcPr>
            <w:tcW w:w="2512"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left"/>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8位</w:t>
            </w:r>
          </w:p>
        </w:tc>
        <w:tc>
          <w:tcPr>
            <w:tcW w:w="540"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5</w:t>
            </w:r>
          </w:p>
        </w:tc>
        <w:tc>
          <w:tcPr>
            <w:tcW w:w="420"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proofErr w:type="gramStart"/>
            <w:r>
              <w:rPr>
                <w:rFonts w:asciiTheme="minorEastAsia" w:hAnsiTheme="minorEastAsia" w:cs="宋体" w:hint="eastAsia"/>
                <w:color w:val="000000"/>
                <w:kern w:val="0"/>
                <w:sz w:val="20"/>
                <w:szCs w:val="20"/>
                <w:lang w:bidi="ar"/>
              </w:rPr>
              <w:t>个</w:t>
            </w:r>
            <w:proofErr w:type="gramEnd"/>
          </w:p>
        </w:tc>
      </w:tr>
      <w:tr w:rsidR="00027EB5">
        <w:trPr>
          <w:trHeight w:val="270"/>
        </w:trPr>
        <w:tc>
          <w:tcPr>
            <w:tcW w:w="360"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14</w:t>
            </w:r>
          </w:p>
        </w:tc>
        <w:tc>
          <w:tcPr>
            <w:tcW w:w="1167"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安装服务</w:t>
            </w:r>
          </w:p>
        </w:tc>
        <w:tc>
          <w:tcPr>
            <w:tcW w:w="2512"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027EB5" w:rsidRDefault="007E2683">
            <w:pPr>
              <w:widowControl/>
              <w:ind w:firstLineChars="0" w:firstLine="0"/>
              <w:jc w:val="left"/>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智能速通门安装服务，1个速通门通道</w:t>
            </w:r>
          </w:p>
        </w:tc>
        <w:tc>
          <w:tcPr>
            <w:tcW w:w="540"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sz w:val="20"/>
                <w:szCs w:val="20"/>
              </w:rPr>
            </w:pPr>
            <w:r>
              <w:rPr>
                <w:rFonts w:asciiTheme="minorEastAsia" w:hAnsiTheme="minorEastAsia" w:cs="宋体" w:hint="eastAsia"/>
                <w:kern w:val="0"/>
                <w:sz w:val="20"/>
                <w:szCs w:val="20"/>
                <w:lang w:bidi="ar"/>
              </w:rPr>
              <w:t>41</w:t>
            </w:r>
          </w:p>
        </w:tc>
        <w:tc>
          <w:tcPr>
            <w:tcW w:w="420"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项</w:t>
            </w:r>
          </w:p>
        </w:tc>
      </w:tr>
      <w:tr w:rsidR="00027EB5">
        <w:trPr>
          <w:trHeight w:val="270"/>
        </w:trPr>
        <w:tc>
          <w:tcPr>
            <w:tcW w:w="360"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15</w:t>
            </w:r>
          </w:p>
        </w:tc>
        <w:tc>
          <w:tcPr>
            <w:tcW w:w="1167"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调试服务</w:t>
            </w:r>
          </w:p>
        </w:tc>
        <w:tc>
          <w:tcPr>
            <w:tcW w:w="2512"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027EB5" w:rsidRDefault="007E2683">
            <w:pPr>
              <w:widowControl/>
              <w:ind w:firstLineChars="0" w:firstLine="0"/>
              <w:jc w:val="left"/>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智能速通门调试服务，1个速通门通道</w:t>
            </w:r>
          </w:p>
        </w:tc>
        <w:tc>
          <w:tcPr>
            <w:tcW w:w="540"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sz w:val="20"/>
                <w:szCs w:val="20"/>
              </w:rPr>
            </w:pPr>
            <w:r>
              <w:rPr>
                <w:rFonts w:asciiTheme="minorEastAsia" w:hAnsiTheme="minorEastAsia" w:cs="宋体" w:hint="eastAsia"/>
                <w:kern w:val="0"/>
                <w:sz w:val="20"/>
                <w:szCs w:val="20"/>
                <w:lang w:bidi="ar"/>
              </w:rPr>
              <w:t>41</w:t>
            </w:r>
          </w:p>
        </w:tc>
        <w:tc>
          <w:tcPr>
            <w:tcW w:w="420"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项</w:t>
            </w:r>
          </w:p>
        </w:tc>
      </w:tr>
      <w:tr w:rsidR="00027EB5">
        <w:trPr>
          <w:trHeight w:val="270"/>
        </w:trPr>
        <w:tc>
          <w:tcPr>
            <w:tcW w:w="360"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16</w:t>
            </w:r>
          </w:p>
        </w:tc>
        <w:tc>
          <w:tcPr>
            <w:tcW w:w="1167"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安装摄像机</w:t>
            </w:r>
          </w:p>
        </w:tc>
        <w:tc>
          <w:tcPr>
            <w:tcW w:w="2512"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027EB5">
            <w:pPr>
              <w:widowControl/>
              <w:ind w:firstLineChars="0" w:firstLine="0"/>
              <w:jc w:val="left"/>
              <w:rPr>
                <w:rFonts w:asciiTheme="minorEastAsia" w:hAnsiTheme="minorEastAsia" w:cs="宋体"/>
                <w:color w:val="000000"/>
                <w:sz w:val="20"/>
                <w:szCs w:val="20"/>
              </w:rPr>
            </w:pPr>
          </w:p>
        </w:tc>
        <w:tc>
          <w:tcPr>
            <w:tcW w:w="540"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sz w:val="20"/>
                <w:szCs w:val="20"/>
              </w:rPr>
            </w:pPr>
            <w:r>
              <w:rPr>
                <w:rFonts w:asciiTheme="minorEastAsia" w:hAnsiTheme="minorEastAsia" w:cs="宋体" w:hint="eastAsia"/>
                <w:kern w:val="0"/>
                <w:sz w:val="20"/>
                <w:szCs w:val="20"/>
                <w:lang w:bidi="ar"/>
              </w:rPr>
              <w:t>31</w:t>
            </w:r>
          </w:p>
        </w:tc>
        <w:tc>
          <w:tcPr>
            <w:tcW w:w="420"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proofErr w:type="gramStart"/>
            <w:r>
              <w:rPr>
                <w:rFonts w:asciiTheme="minorEastAsia" w:hAnsiTheme="minorEastAsia" w:cs="宋体" w:hint="eastAsia"/>
                <w:color w:val="000000"/>
                <w:kern w:val="0"/>
                <w:sz w:val="20"/>
                <w:szCs w:val="20"/>
                <w:lang w:bidi="ar"/>
              </w:rPr>
              <w:t>个</w:t>
            </w:r>
            <w:proofErr w:type="gramEnd"/>
          </w:p>
        </w:tc>
      </w:tr>
      <w:tr w:rsidR="00027EB5">
        <w:trPr>
          <w:trHeight w:val="270"/>
        </w:trPr>
        <w:tc>
          <w:tcPr>
            <w:tcW w:w="360"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17</w:t>
            </w:r>
          </w:p>
        </w:tc>
        <w:tc>
          <w:tcPr>
            <w:tcW w:w="1167"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移栽树木</w:t>
            </w:r>
          </w:p>
        </w:tc>
        <w:tc>
          <w:tcPr>
            <w:tcW w:w="2512"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027EB5">
            <w:pPr>
              <w:widowControl/>
              <w:ind w:firstLineChars="0" w:firstLine="0"/>
              <w:jc w:val="left"/>
              <w:rPr>
                <w:rFonts w:asciiTheme="minorEastAsia" w:hAnsiTheme="minorEastAsia" w:cs="宋体"/>
                <w:color w:val="000000"/>
                <w:sz w:val="20"/>
                <w:szCs w:val="20"/>
              </w:rPr>
            </w:pPr>
          </w:p>
        </w:tc>
        <w:tc>
          <w:tcPr>
            <w:tcW w:w="540"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sz w:val="20"/>
                <w:szCs w:val="20"/>
              </w:rPr>
            </w:pPr>
            <w:r>
              <w:rPr>
                <w:rFonts w:asciiTheme="minorEastAsia" w:hAnsiTheme="minorEastAsia" w:cs="宋体" w:hint="eastAsia"/>
                <w:kern w:val="0"/>
                <w:sz w:val="20"/>
                <w:szCs w:val="20"/>
                <w:lang w:bidi="ar"/>
              </w:rPr>
              <w:t>1</w:t>
            </w:r>
          </w:p>
        </w:tc>
        <w:tc>
          <w:tcPr>
            <w:tcW w:w="420"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棵</w:t>
            </w:r>
          </w:p>
        </w:tc>
      </w:tr>
      <w:tr w:rsidR="00027EB5">
        <w:trPr>
          <w:trHeight w:val="270"/>
        </w:trPr>
        <w:tc>
          <w:tcPr>
            <w:tcW w:w="360"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18</w:t>
            </w:r>
          </w:p>
        </w:tc>
        <w:tc>
          <w:tcPr>
            <w:tcW w:w="1167"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移除门体</w:t>
            </w:r>
          </w:p>
        </w:tc>
        <w:tc>
          <w:tcPr>
            <w:tcW w:w="2512"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027EB5">
            <w:pPr>
              <w:widowControl/>
              <w:ind w:firstLineChars="0" w:firstLine="0"/>
              <w:jc w:val="left"/>
              <w:rPr>
                <w:rFonts w:asciiTheme="minorEastAsia" w:hAnsiTheme="minorEastAsia" w:cs="宋体"/>
                <w:color w:val="000000"/>
                <w:sz w:val="20"/>
                <w:szCs w:val="20"/>
              </w:rPr>
            </w:pPr>
          </w:p>
        </w:tc>
        <w:tc>
          <w:tcPr>
            <w:tcW w:w="540"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3</w:t>
            </w:r>
          </w:p>
        </w:tc>
        <w:tc>
          <w:tcPr>
            <w:tcW w:w="420"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proofErr w:type="gramStart"/>
            <w:r>
              <w:rPr>
                <w:rFonts w:asciiTheme="minorEastAsia" w:hAnsiTheme="minorEastAsia" w:cs="宋体" w:hint="eastAsia"/>
                <w:color w:val="000000"/>
                <w:kern w:val="0"/>
                <w:sz w:val="20"/>
                <w:szCs w:val="20"/>
                <w:lang w:bidi="ar"/>
              </w:rPr>
              <w:t>个</w:t>
            </w:r>
            <w:proofErr w:type="gramEnd"/>
          </w:p>
        </w:tc>
      </w:tr>
      <w:tr w:rsidR="00027EB5">
        <w:trPr>
          <w:trHeight w:val="270"/>
        </w:trPr>
        <w:tc>
          <w:tcPr>
            <w:tcW w:w="360"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19</w:t>
            </w:r>
          </w:p>
        </w:tc>
        <w:tc>
          <w:tcPr>
            <w:tcW w:w="1167"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钢构通道岗亭</w:t>
            </w:r>
          </w:p>
        </w:tc>
        <w:tc>
          <w:tcPr>
            <w:tcW w:w="2512"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027EB5" w:rsidRDefault="007E2683">
            <w:pPr>
              <w:widowControl/>
              <w:ind w:firstLineChars="0" w:firstLine="0"/>
              <w:jc w:val="left"/>
              <w:textAlignment w:val="center"/>
              <w:rPr>
                <w:rFonts w:asciiTheme="minorEastAsia" w:hAnsiTheme="minorEastAsia" w:cs="宋体"/>
                <w:color w:val="000000"/>
                <w:sz w:val="20"/>
                <w:szCs w:val="20"/>
              </w:rPr>
            </w:pPr>
            <w:proofErr w:type="gramStart"/>
            <w:r>
              <w:rPr>
                <w:rFonts w:asciiTheme="minorEastAsia" w:hAnsiTheme="minorEastAsia" w:cs="宋体" w:hint="eastAsia"/>
                <w:color w:val="000000"/>
                <w:kern w:val="0"/>
                <w:sz w:val="20"/>
                <w:szCs w:val="20"/>
                <w:lang w:bidi="ar"/>
              </w:rPr>
              <w:t>茶港门</w:t>
            </w:r>
            <w:proofErr w:type="gramEnd"/>
            <w:r>
              <w:rPr>
                <w:rFonts w:asciiTheme="minorEastAsia" w:hAnsiTheme="minorEastAsia" w:cs="宋体" w:hint="eastAsia"/>
                <w:color w:val="000000"/>
                <w:kern w:val="0"/>
                <w:sz w:val="20"/>
                <w:szCs w:val="20"/>
                <w:lang w:bidi="ar"/>
              </w:rPr>
              <w:t>入口，按需定制</w:t>
            </w:r>
          </w:p>
        </w:tc>
        <w:tc>
          <w:tcPr>
            <w:tcW w:w="540"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1</w:t>
            </w:r>
          </w:p>
        </w:tc>
        <w:tc>
          <w:tcPr>
            <w:tcW w:w="420"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套</w:t>
            </w:r>
          </w:p>
        </w:tc>
      </w:tr>
      <w:tr w:rsidR="00027EB5">
        <w:trPr>
          <w:trHeight w:val="270"/>
        </w:trPr>
        <w:tc>
          <w:tcPr>
            <w:tcW w:w="360"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20</w:t>
            </w:r>
          </w:p>
        </w:tc>
        <w:tc>
          <w:tcPr>
            <w:tcW w:w="1167"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钢构通道岗亭</w:t>
            </w:r>
          </w:p>
        </w:tc>
        <w:tc>
          <w:tcPr>
            <w:tcW w:w="2512"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027EB5" w:rsidRDefault="007E2683">
            <w:pPr>
              <w:widowControl/>
              <w:ind w:firstLineChars="0" w:firstLine="0"/>
              <w:jc w:val="left"/>
              <w:textAlignment w:val="center"/>
              <w:rPr>
                <w:rFonts w:asciiTheme="minorEastAsia" w:hAnsiTheme="minorEastAsia" w:cs="宋体"/>
                <w:color w:val="000000"/>
                <w:sz w:val="20"/>
                <w:szCs w:val="20"/>
              </w:rPr>
            </w:pPr>
            <w:proofErr w:type="gramStart"/>
            <w:r>
              <w:rPr>
                <w:rFonts w:asciiTheme="minorEastAsia" w:hAnsiTheme="minorEastAsia" w:cs="宋体" w:hint="eastAsia"/>
                <w:color w:val="000000"/>
                <w:kern w:val="0"/>
                <w:sz w:val="20"/>
                <w:szCs w:val="20"/>
                <w:lang w:bidi="ar"/>
              </w:rPr>
              <w:t>茶港门</w:t>
            </w:r>
            <w:proofErr w:type="gramEnd"/>
            <w:r>
              <w:rPr>
                <w:rFonts w:asciiTheme="minorEastAsia" w:hAnsiTheme="minorEastAsia" w:cs="宋体" w:hint="eastAsia"/>
                <w:color w:val="000000"/>
                <w:kern w:val="0"/>
                <w:sz w:val="20"/>
                <w:szCs w:val="20"/>
                <w:lang w:bidi="ar"/>
              </w:rPr>
              <w:t>出口，按需定制</w:t>
            </w:r>
          </w:p>
        </w:tc>
        <w:tc>
          <w:tcPr>
            <w:tcW w:w="540"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1</w:t>
            </w:r>
          </w:p>
        </w:tc>
        <w:tc>
          <w:tcPr>
            <w:tcW w:w="420"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套</w:t>
            </w:r>
          </w:p>
        </w:tc>
      </w:tr>
      <w:tr w:rsidR="00027EB5">
        <w:trPr>
          <w:trHeight w:val="270"/>
        </w:trPr>
        <w:tc>
          <w:tcPr>
            <w:tcW w:w="360"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21</w:t>
            </w:r>
          </w:p>
        </w:tc>
        <w:tc>
          <w:tcPr>
            <w:tcW w:w="1167"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钢构通道岗亭</w:t>
            </w:r>
          </w:p>
        </w:tc>
        <w:tc>
          <w:tcPr>
            <w:tcW w:w="2512"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027EB5" w:rsidRDefault="007E2683">
            <w:pPr>
              <w:widowControl/>
              <w:ind w:firstLineChars="0" w:firstLine="0"/>
              <w:jc w:val="left"/>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珞珈门入口，按需定制</w:t>
            </w:r>
          </w:p>
        </w:tc>
        <w:tc>
          <w:tcPr>
            <w:tcW w:w="540"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1</w:t>
            </w:r>
          </w:p>
        </w:tc>
        <w:tc>
          <w:tcPr>
            <w:tcW w:w="420"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套</w:t>
            </w:r>
          </w:p>
        </w:tc>
      </w:tr>
      <w:tr w:rsidR="00027EB5">
        <w:trPr>
          <w:trHeight w:val="270"/>
        </w:trPr>
        <w:tc>
          <w:tcPr>
            <w:tcW w:w="360"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22</w:t>
            </w:r>
          </w:p>
        </w:tc>
        <w:tc>
          <w:tcPr>
            <w:tcW w:w="1167"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钢构通道岗亭</w:t>
            </w:r>
          </w:p>
        </w:tc>
        <w:tc>
          <w:tcPr>
            <w:tcW w:w="2512"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027EB5" w:rsidRDefault="007E2683">
            <w:pPr>
              <w:widowControl/>
              <w:ind w:firstLineChars="0" w:firstLine="0"/>
              <w:jc w:val="left"/>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珞珈门出口，按需定制</w:t>
            </w:r>
          </w:p>
        </w:tc>
        <w:tc>
          <w:tcPr>
            <w:tcW w:w="540"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1</w:t>
            </w:r>
          </w:p>
        </w:tc>
        <w:tc>
          <w:tcPr>
            <w:tcW w:w="420"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套</w:t>
            </w:r>
          </w:p>
        </w:tc>
      </w:tr>
      <w:tr w:rsidR="00027EB5">
        <w:trPr>
          <w:trHeight w:val="270"/>
        </w:trPr>
        <w:tc>
          <w:tcPr>
            <w:tcW w:w="360"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23</w:t>
            </w:r>
          </w:p>
        </w:tc>
        <w:tc>
          <w:tcPr>
            <w:tcW w:w="1167"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钢构通道岗亭</w:t>
            </w:r>
          </w:p>
        </w:tc>
        <w:tc>
          <w:tcPr>
            <w:tcW w:w="2512"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027EB5" w:rsidRDefault="007E2683">
            <w:pPr>
              <w:widowControl/>
              <w:ind w:firstLineChars="0" w:firstLine="0"/>
              <w:jc w:val="left"/>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附中门入口，按需定制</w:t>
            </w:r>
          </w:p>
        </w:tc>
        <w:tc>
          <w:tcPr>
            <w:tcW w:w="540"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1</w:t>
            </w:r>
          </w:p>
        </w:tc>
        <w:tc>
          <w:tcPr>
            <w:tcW w:w="420"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套</w:t>
            </w:r>
          </w:p>
        </w:tc>
      </w:tr>
      <w:tr w:rsidR="00027EB5">
        <w:trPr>
          <w:trHeight w:val="270"/>
        </w:trPr>
        <w:tc>
          <w:tcPr>
            <w:tcW w:w="360"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24</w:t>
            </w:r>
          </w:p>
        </w:tc>
        <w:tc>
          <w:tcPr>
            <w:tcW w:w="1167"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钢构通道岗亭</w:t>
            </w:r>
          </w:p>
        </w:tc>
        <w:tc>
          <w:tcPr>
            <w:tcW w:w="2512"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027EB5" w:rsidRDefault="007E2683">
            <w:pPr>
              <w:widowControl/>
              <w:ind w:firstLineChars="0" w:firstLine="0"/>
              <w:jc w:val="left"/>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附中门出口，按需定制</w:t>
            </w:r>
          </w:p>
        </w:tc>
        <w:tc>
          <w:tcPr>
            <w:tcW w:w="540"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1</w:t>
            </w:r>
          </w:p>
        </w:tc>
        <w:tc>
          <w:tcPr>
            <w:tcW w:w="420"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套</w:t>
            </w:r>
          </w:p>
        </w:tc>
      </w:tr>
      <w:tr w:rsidR="00027EB5">
        <w:trPr>
          <w:trHeight w:val="270"/>
        </w:trPr>
        <w:tc>
          <w:tcPr>
            <w:tcW w:w="360"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25</w:t>
            </w:r>
          </w:p>
        </w:tc>
        <w:tc>
          <w:tcPr>
            <w:tcW w:w="1167"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钢构通道岗亭</w:t>
            </w:r>
          </w:p>
        </w:tc>
        <w:tc>
          <w:tcPr>
            <w:tcW w:w="2512"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027EB5" w:rsidRDefault="007E2683">
            <w:pPr>
              <w:widowControl/>
              <w:ind w:firstLineChars="0" w:firstLine="0"/>
              <w:jc w:val="left"/>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南三门入口，按需定制</w:t>
            </w:r>
          </w:p>
        </w:tc>
        <w:tc>
          <w:tcPr>
            <w:tcW w:w="540"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1</w:t>
            </w:r>
          </w:p>
        </w:tc>
        <w:tc>
          <w:tcPr>
            <w:tcW w:w="420"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套</w:t>
            </w:r>
          </w:p>
        </w:tc>
      </w:tr>
      <w:tr w:rsidR="00027EB5">
        <w:trPr>
          <w:trHeight w:val="270"/>
        </w:trPr>
        <w:tc>
          <w:tcPr>
            <w:tcW w:w="360"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26</w:t>
            </w:r>
          </w:p>
        </w:tc>
        <w:tc>
          <w:tcPr>
            <w:tcW w:w="1167"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proofErr w:type="gramStart"/>
            <w:r>
              <w:rPr>
                <w:rFonts w:asciiTheme="minorEastAsia" w:hAnsiTheme="minorEastAsia" w:cs="宋体" w:hint="eastAsia"/>
                <w:color w:val="000000"/>
                <w:kern w:val="0"/>
                <w:sz w:val="20"/>
                <w:szCs w:val="20"/>
                <w:lang w:bidi="ar"/>
              </w:rPr>
              <w:t>方顶钢构</w:t>
            </w:r>
            <w:proofErr w:type="gramEnd"/>
            <w:r>
              <w:rPr>
                <w:rFonts w:asciiTheme="minorEastAsia" w:hAnsiTheme="minorEastAsia" w:cs="宋体" w:hint="eastAsia"/>
                <w:color w:val="000000"/>
                <w:kern w:val="0"/>
                <w:sz w:val="20"/>
                <w:szCs w:val="20"/>
                <w:lang w:bidi="ar"/>
              </w:rPr>
              <w:t>岗亭</w:t>
            </w:r>
          </w:p>
        </w:tc>
        <w:tc>
          <w:tcPr>
            <w:tcW w:w="2512"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027EB5" w:rsidRDefault="007E2683">
            <w:pPr>
              <w:widowControl/>
              <w:ind w:firstLineChars="0" w:firstLine="0"/>
              <w:jc w:val="left"/>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附中门入口，按需定制</w:t>
            </w:r>
          </w:p>
        </w:tc>
        <w:tc>
          <w:tcPr>
            <w:tcW w:w="540"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1</w:t>
            </w:r>
          </w:p>
        </w:tc>
        <w:tc>
          <w:tcPr>
            <w:tcW w:w="420"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套</w:t>
            </w:r>
          </w:p>
        </w:tc>
      </w:tr>
      <w:tr w:rsidR="00027EB5">
        <w:trPr>
          <w:trHeight w:val="270"/>
        </w:trPr>
        <w:tc>
          <w:tcPr>
            <w:tcW w:w="360"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27</w:t>
            </w:r>
          </w:p>
        </w:tc>
        <w:tc>
          <w:tcPr>
            <w:tcW w:w="1167"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圆弧钢构岗亭</w:t>
            </w:r>
          </w:p>
        </w:tc>
        <w:tc>
          <w:tcPr>
            <w:tcW w:w="2512"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027EB5" w:rsidRDefault="007E2683">
            <w:pPr>
              <w:widowControl/>
              <w:ind w:firstLineChars="0" w:firstLine="0"/>
              <w:jc w:val="left"/>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南三门入口，按需定制</w:t>
            </w:r>
          </w:p>
        </w:tc>
        <w:tc>
          <w:tcPr>
            <w:tcW w:w="540"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1</w:t>
            </w:r>
          </w:p>
        </w:tc>
        <w:tc>
          <w:tcPr>
            <w:tcW w:w="420"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套</w:t>
            </w:r>
          </w:p>
        </w:tc>
      </w:tr>
      <w:tr w:rsidR="00027EB5">
        <w:trPr>
          <w:trHeight w:val="270"/>
        </w:trPr>
        <w:tc>
          <w:tcPr>
            <w:tcW w:w="360"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28</w:t>
            </w:r>
          </w:p>
        </w:tc>
        <w:tc>
          <w:tcPr>
            <w:tcW w:w="1167"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钢构通道岗亭</w:t>
            </w:r>
          </w:p>
        </w:tc>
        <w:tc>
          <w:tcPr>
            <w:tcW w:w="2512"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027EB5" w:rsidRDefault="007E2683">
            <w:pPr>
              <w:widowControl/>
              <w:ind w:firstLineChars="0" w:firstLine="0"/>
              <w:jc w:val="left"/>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信息南二门入口，按需定制</w:t>
            </w:r>
          </w:p>
        </w:tc>
        <w:tc>
          <w:tcPr>
            <w:tcW w:w="540"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1</w:t>
            </w:r>
          </w:p>
        </w:tc>
        <w:tc>
          <w:tcPr>
            <w:tcW w:w="420"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套</w:t>
            </w:r>
          </w:p>
        </w:tc>
      </w:tr>
      <w:tr w:rsidR="00027EB5">
        <w:trPr>
          <w:trHeight w:val="270"/>
        </w:trPr>
        <w:tc>
          <w:tcPr>
            <w:tcW w:w="360"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29</w:t>
            </w:r>
          </w:p>
        </w:tc>
        <w:tc>
          <w:tcPr>
            <w:tcW w:w="1167"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钢构护栏</w:t>
            </w:r>
          </w:p>
        </w:tc>
        <w:tc>
          <w:tcPr>
            <w:tcW w:w="2512"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027EB5" w:rsidRDefault="007E2683">
            <w:pPr>
              <w:widowControl/>
              <w:ind w:firstLineChars="0" w:firstLine="0"/>
              <w:jc w:val="left"/>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信息南二门入口，按需定制</w:t>
            </w:r>
          </w:p>
        </w:tc>
        <w:tc>
          <w:tcPr>
            <w:tcW w:w="540"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2</w:t>
            </w:r>
          </w:p>
        </w:tc>
        <w:tc>
          <w:tcPr>
            <w:tcW w:w="420"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套</w:t>
            </w:r>
          </w:p>
        </w:tc>
      </w:tr>
      <w:tr w:rsidR="00027EB5">
        <w:trPr>
          <w:trHeight w:val="270"/>
        </w:trPr>
        <w:tc>
          <w:tcPr>
            <w:tcW w:w="360"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lastRenderedPageBreak/>
              <w:t>30</w:t>
            </w:r>
          </w:p>
        </w:tc>
        <w:tc>
          <w:tcPr>
            <w:tcW w:w="1167"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钢构护栏</w:t>
            </w:r>
          </w:p>
        </w:tc>
        <w:tc>
          <w:tcPr>
            <w:tcW w:w="2512"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027EB5" w:rsidRDefault="007E2683">
            <w:pPr>
              <w:widowControl/>
              <w:ind w:firstLineChars="0" w:firstLine="0"/>
              <w:jc w:val="left"/>
              <w:textAlignment w:val="center"/>
              <w:rPr>
                <w:rFonts w:asciiTheme="minorEastAsia" w:hAnsiTheme="minorEastAsia" w:cs="宋体"/>
                <w:color w:val="000000"/>
                <w:sz w:val="20"/>
                <w:szCs w:val="20"/>
              </w:rPr>
            </w:pPr>
            <w:proofErr w:type="gramStart"/>
            <w:r>
              <w:rPr>
                <w:rFonts w:asciiTheme="minorEastAsia" w:hAnsiTheme="minorEastAsia" w:cs="宋体" w:hint="eastAsia"/>
                <w:color w:val="000000"/>
                <w:kern w:val="0"/>
                <w:sz w:val="20"/>
                <w:szCs w:val="20"/>
                <w:lang w:bidi="ar"/>
              </w:rPr>
              <w:t>茶港门</w:t>
            </w:r>
            <w:proofErr w:type="gramEnd"/>
            <w:r>
              <w:rPr>
                <w:rFonts w:asciiTheme="minorEastAsia" w:hAnsiTheme="minorEastAsia" w:cs="宋体" w:hint="eastAsia"/>
                <w:color w:val="000000"/>
                <w:kern w:val="0"/>
                <w:sz w:val="20"/>
                <w:szCs w:val="20"/>
                <w:lang w:bidi="ar"/>
              </w:rPr>
              <w:t>出口，按需定制</w:t>
            </w:r>
          </w:p>
        </w:tc>
        <w:tc>
          <w:tcPr>
            <w:tcW w:w="540"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1</w:t>
            </w:r>
          </w:p>
        </w:tc>
        <w:tc>
          <w:tcPr>
            <w:tcW w:w="420"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sz w:val="20"/>
                <w:szCs w:val="20"/>
              </w:rPr>
            </w:pPr>
            <w:r>
              <w:rPr>
                <w:rFonts w:asciiTheme="minorEastAsia" w:hAnsiTheme="minorEastAsia" w:cs="宋体" w:hint="eastAsia"/>
                <w:color w:val="000000"/>
                <w:kern w:val="0"/>
                <w:sz w:val="20"/>
                <w:szCs w:val="20"/>
                <w:lang w:bidi="ar"/>
              </w:rPr>
              <w:t>套</w:t>
            </w:r>
          </w:p>
        </w:tc>
      </w:tr>
      <w:tr w:rsidR="00027EB5">
        <w:trPr>
          <w:trHeight w:val="270"/>
        </w:trPr>
        <w:tc>
          <w:tcPr>
            <w:tcW w:w="360"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kern w:val="0"/>
                <w:sz w:val="20"/>
                <w:szCs w:val="20"/>
                <w:lang w:bidi="ar"/>
              </w:rPr>
            </w:pPr>
            <w:r>
              <w:rPr>
                <w:rFonts w:asciiTheme="minorEastAsia" w:hAnsiTheme="minorEastAsia" w:cs="宋体" w:hint="eastAsia"/>
                <w:color w:val="000000"/>
                <w:kern w:val="0"/>
                <w:sz w:val="20"/>
                <w:szCs w:val="20"/>
                <w:lang w:bidi="ar"/>
              </w:rPr>
              <w:t>31</w:t>
            </w:r>
          </w:p>
        </w:tc>
        <w:tc>
          <w:tcPr>
            <w:tcW w:w="1167"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kern w:val="0"/>
                <w:sz w:val="20"/>
                <w:szCs w:val="20"/>
                <w:lang w:bidi="ar"/>
              </w:rPr>
            </w:pPr>
            <w:r>
              <w:rPr>
                <w:rFonts w:asciiTheme="minorEastAsia" w:hAnsiTheme="minorEastAsia" w:cs="宋体" w:hint="eastAsia"/>
                <w:color w:val="000000"/>
                <w:kern w:val="0"/>
                <w:sz w:val="20"/>
                <w:szCs w:val="20"/>
                <w:lang w:bidi="ar"/>
              </w:rPr>
              <w:t>钢构护栏</w:t>
            </w:r>
          </w:p>
        </w:tc>
        <w:tc>
          <w:tcPr>
            <w:tcW w:w="2512"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027EB5" w:rsidRDefault="007E2683">
            <w:pPr>
              <w:widowControl/>
              <w:ind w:firstLineChars="0" w:firstLine="0"/>
              <w:jc w:val="left"/>
              <w:textAlignment w:val="center"/>
              <w:rPr>
                <w:rFonts w:asciiTheme="minorEastAsia" w:hAnsiTheme="minorEastAsia" w:cs="宋体"/>
                <w:color w:val="000000"/>
                <w:kern w:val="0"/>
                <w:sz w:val="20"/>
                <w:szCs w:val="20"/>
                <w:lang w:bidi="ar"/>
              </w:rPr>
            </w:pPr>
            <w:r>
              <w:rPr>
                <w:rFonts w:asciiTheme="minorEastAsia" w:hAnsiTheme="minorEastAsia" w:cs="宋体" w:hint="eastAsia"/>
                <w:color w:val="000000"/>
                <w:kern w:val="0"/>
                <w:sz w:val="20"/>
                <w:szCs w:val="20"/>
                <w:lang w:bidi="ar"/>
              </w:rPr>
              <w:t>南三门入口，按需定制</w:t>
            </w:r>
          </w:p>
        </w:tc>
        <w:tc>
          <w:tcPr>
            <w:tcW w:w="540"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kern w:val="0"/>
                <w:sz w:val="20"/>
                <w:szCs w:val="20"/>
                <w:lang w:bidi="ar"/>
              </w:rPr>
            </w:pPr>
            <w:r>
              <w:rPr>
                <w:rFonts w:asciiTheme="minorEastAsia" w:hAnsiTheme="minorEastAsia" w:cs="宋体" w:hint="eastAsia"/>
                <w:color w:val="000000"/>
                <w:kern w:val="0"/>
                <w:sz w:val="20"/>
                <w:szCs w:val="20"/>
                <w:lang w:bidi="ar"/>
              </w:rPr>
              <w:t>1</w:t>
            </w:r>
          </w:p>
        </w:tc>
        <w:tc>
          <w:tcPr>
            <w:tcW w:w="420"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kern w:val="0"/>
                <w:sz w:val="20"/>
                <w:szCs w:val="20"/>
                <w:lang w:bidi="ar"/>
              </w:rPr>
            </w:pPr>
            <w:r>
              <w:rPr>
                <w:rFonts w:asciiTheme="minorEastAsia" w:hAnsiTheme="minorEastAsia" w:cs="宋体" w:hint="eastAsia"/>
                <w:color w:val="000000"/>
                <w:kern w:val="0"/>
                <w:sz w:val="20"/>
                <w:szCs w:val="20"/>
                <w:lang w:bidi="ar"/>
              </w:rPr>
              <w:t>套</w:t>
            </w:r>
          </w:p>
        </w:tc>
      </w:tr>
      <w:tr w:rsidR="00027EB5">
        <w:trPr>
          <w:trHeight w:val="270"/>
        </w:trPr>
        <w:tc>
          <w:tcPr>
            <w:tcW w:w="360"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kern w:val="0"/>
                <w:sz w:val="20"/>
                <w:szCs w:val="20"/>
                <w:lang w:bidi="ar"/>
              </w:rPr>
            </w:pPr>
            <w:r>
              <w:rPr>
                <w:rFonts w:asciiTheme="minorEastAsia" w:hAnsiTheme="minorEastAsia" w:cs="宋体" w:hint="eastAsia"/>
                <w:color w:val="000000"/>
                <w:kern w:val="0"/>
                <w:sz w:val="20"/>
                <w:szCs w:val="20"/>
                <w:lang w:bidi="ar"/>
              </w:rPr>
              <w:t>32</w:t>
            </w:r>
          </w:p>
        </w:tc>
        <w:tc>
          <w:tcPr>
            <w:tcW w:w="1167"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kern w:val="0"/>
                <w:sz w:val="20"/>
                <w:szCs w:val="20"/>
                <w:lang w:bidi="ar"/>
              </w:rPr>
            </w:pPr>
            <w:r>
              <w:rPr>
                <w:rFonts w:asciiTheme="minorEastAsia" w:hAnsiTheme="minorEastAsia" w:cs="宋体" w:hint="eastAsia"/>
                <w:color w:val="000000"/>
                <w:kern w:val="0"/>
                <w:sz w:val="20"/>
                <w:szCs w:val="20"/>
                <w:lang w:bidi="ar"/>
              </w:rPr>
              <w:t>光缆</w:t>
            </w:r>
          </w:p>
        </w:tc>
        <w:tc>
          <w:tcPr>
            <w:tcW w:w="2512"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027EB5" w:rsidRDefault="007E2683">
            <w:pPr>
              <w:widowControl/>
              <w:ind w:firstLineChars="0" w:firstLine="0"/>
              <w:jc w:val="left"/>
              <w:textAlignment w:val="center"/>
              <w:rPr>
                <w:rFonts w:asciiTheme="minorEastAsia" w:hAnsiTheme="minorEastAsia" w:cs="宋体"/>
                <w:color w:val="000000"/>
                <w:kern w:val="0"/>
                <w:sz w:val="20"/>
                <w:szCs w:val="20"/>
                <w:lang w:bidi="ar"/>
              </w:rPr>
            </w:pPr>
            <w:r>
              <w:rPr>
                <w:rFonts w:asciiTheme="minorEastAsia" w:hAnsiTheme="minorEastAsia" w:cs="宋体" w:hint="eastAsia"/>
                <w:color w:val="000000"/>
                <w:kern w:val="0"/>
                <w:sz w:val="20"/>
                <w:szCs w:val="20"/>
                <w:lang w:bidi="ar"/>
              </w:rPr>
              <w:t>6芯单模光缆</w:t>
            </w:r>
          </w:p>
        </w:tc>
        <w:tc>
          <w:tcPr>
            <w:tcW w:w="540"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kern w:val="0"/>
                <w:sz w:val="20"/>
                <w:szCs w:val="20"/>
                <w:lang w:bidi="ar"/>
              </w:rPr>
            </w:pPr>
            <w:r>
              <w:rPr>
                <w:rFonts w:asciiTheme="minorEastAsia" w:hAnsiTheme="minorEastAsia" w:cs="宋体" w:hint="eastAsia"/>
                <w:color w:val="000000"/>
                <w:kern w:val="0"/>
                <w:sz w:val="20"/>
                <w:szCs w:val="20"/>
                <w:lang w:bidi="ar"/>
              </w:rPr>
              <w:t>3000</w:t>
            </w:r>
          </w:p>
        </w:tc>
        <w:tc>
          <w:tcPr>
            <w:tcW w:w="420" w:type="pc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27EB5" w:rsidRDefault="007E2683">
            <w:pPr>
              <w:widowControl/>
              <w:ind w:firstLineChars="0" w:firstLine="0"/>
              <w:jc w:val="center"/>
              <w:textAlignment w:val="center"/>
              <w:rPr>
                <w:rFonts w:asciiTheme="minorEastAsia" w:hAnsiTheme="minorEastAsia" w:cs="宋体"/>
                <w:color w:val="000000"/>
                <w:kern w:val="0"/>
                <w:sz w:val="20"/>
                <w:szCs w:val="20"/>
                <w:lang w:bidi="ar"/>
              </w:rPr>
            </w:pPr>
            <w:r>
              <w:rPr>
                <w:rFonts w:asciiTheme="minorEastAsia" w:hAnsiTheme="minorEastAsia" w:cs="宋体" w:hint="eastAsia"/>
                <w:color w:val="000000"/>
                <w:kern w:val="0"/>
                <w:sz w:val="20"/>
                <w:szCs w:val="20"/>
                <w:lang w:bidi="ar"/>
              </w:rPr>
              <w:t>米</w:t>
            </w:r>
          </w:p>
        </w:tc>
      </w:tr>
    </w:tbl>
    <w:p w:rsidR="00027EB5" w:rsidRDefault="00027EB5">
      <w:pPr>
        <w:ind w:firstLine="480"/>
        <w:rPr>
          <w:rFonts w:asciiTheme="minorEastAsia" w:hAnsiTheme="minorEastAsia"/>
        </w:rPr>
      </w:pPr>
    </w:p>
    <w:p w:rsidR="00027EB5" w:rsidRDefault="007E2683">
      <w:pPr>
        <w:widowControl/>
        <w:spacing w:line="240" w:lineRule="auto"/>
        <w:ind w:firstLineChars="0" w:firstLine="0"/>
        <w:jc w:val="left"/>
        <w:rPr>
          <w:rFonts w:asciiTheme="minorEastAsia" w:hAnsiTheme="minorEastAsia"/>
          <w:b/>
          <w:kern w:val="44"/>
          <w:sz w:val="44"/>
        </w:rPr>
      </w:pPr>
      <w:bookmarkStart w:id="173" w:name="_Toc26914"/>
      <w:r>
        <w:rPr>
          <w:rFonts w:asciiTheme="minorEastAsia" w:hAnsiTheme="minorEastAsia"/>
        </w:rPr>
        <w:br w:type="page"/>
      </w:r>
    </w:p>
    <w:p w:rsidR="00027EB5" w:rsidRDefault="007E2683">
      <w:pPr>
        <w:pStyle w:val="1"/>
        <w:spacing w:before="0" w:after="0" w:line="360" w:lineRule="auto"/>
        <w:rPr>
          <w:rFonts w:asciiTheme="minorEastAsia" w:hAnsiTheme="minorEastAsia"/>
        </w:rPr>
      </w:pPr>
      <w:bookmarkStart w:id="174" w:name="_Toc67407720"/>
      <w:bookmarkStart w:id="175" w:name="_Toc67407770"/>
      <w:r>
        <w:rPr>
          <w:rFonts w:asciiTheme="minorEastAsia" w:hAnsiTheme="minorEastAsia" w:hint="eastAsia"/>
        </w:rPr>
        <w:lastRenderedPageBreak/>
        <w:t>第 三 章 技术规格要求</w:t>
      </w:r>
      <w:bookmarkEnd w:id="173"/>
      <w:bookmarkEnd w:id="174"/>
      <w:bookmarkEnd w:id="175"/>
    </w:p>
    <w:p w:rsidR="00027EB5" w:rsidRPr="005733A2" w:rsidRDefault="007E2683">
      <w:pPr>
        <w:pStyle w:val="2"/>
        <w:spacing w:before="0" w:after="0"/>
        <w:ind w:firstLine="643"/>
        <w:rPr>
          <w:rFonts w:asciiTheme="minorEastAsia" w:eastAsiaTheme="minorEastAsia" w:hAnsiTheme="minorEastAsia"/>
        </w:rPr>
      </w:pPr>
      <w:bookmarkStart w:id="176" w:name="_Toc18422"/>
      <w:bookmarkStart w:id="177" w:name="_Toc67407721"/>
      <w:bookmarkStart w:id="178" w:name="_Toc67407771"/>
      <w:r w:rsidRPr="005733A2">
        <w:rPr>
          <w:rFonts w:asciiTheme="minorEastAsia" w:eastAsiaTheme="minorEastAsia" w:hAnsiTheme="minorEastAsia" w:hint="eastAsia"/>
        </w:rPr>
        <w:t>3.1</w:t>
      </w:r>
      <w:bookmarkEnd w:id="176"/>
      <w:r w:rsidR="009062E8" w:rsidRPr="005733A2">
        <w:rPr>
          <w:rFonts w:ascii="Times New Roman" w:eastAsia="宋体" w:hAnsi="Times New Roman" w:cs="Times New Roman" w:hint="eastAsia"/>
          <w:b w:val="0"/>
          <w:bCs/>
          <w:szCs w:val="21"/>
        </w:rPr>
        <w:t>人脸识别测温一体机</w:t>
      </w:r>
      <w:bookmarkEnd w:id="177"/>
      <w:bookmarkEnd w:id="178"/>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szCs w:val="21"/>
        </w:rPr>
        <w:t>1</w:t>
      </w:r>
      <w:r w:rsidRPr="005733A2">
        <w:rPr>
          <w:rFonts w:ascii="Times New Roman" w:eastAsia="宋体" w:hAnsi="Times New Roman" w:cs="Times New Roman" w:hint="eastAsia"/>
          <w:szCs w:val="21"/>
        </w:rPr>
        <w:t>）</w:t>
      </w:r>
      <w:r w:rsidRPr="005733A2">
        <w:rPr>
          <w:rFonts w:ascii="Times New Roman" w:eastAsia="宋体" w:hAnsi="Times New Roman" w:cs="Times New Roman"/>
          <w:szCs w:val="21"/>
        </w:rPr>
        <w:t xml:space="preserve">10.1 </w:t>
      </w:r>
      <w:r w:rsidRPr="005733A2">
        <w:rPr>
          <w:rFonts w:ascii="Times New Roman" w:eastAsia="宋体" w:hAnsi="Times New Roman" w:cs="Times New Roman"/>
          <w:szCs w:val="21"/>
        </w:rPr>
        <w:t>英寸</w:t>
      </w:r>
      <w:r w:rsidRPr="005733A2">
        <w:rPr>
          <w:rFonts w:ascii="Times New Roman" w:eastAsia="宋体" w:hAnsi="Times New Roman" w:cs="Times New Roman"/>
          <w:szCs w:val="21"/>
        </w:rPr>
        <w:t xml:space="preserve"> LCD </w:t>
      </w:r>
      <w:r w:rsidRPr="005733A2">
        <w:rPr>
          <w:rFonts w:ascii="Times New Roman" w:eastAsia="宋体" w:hAnsi="Times New Roman" w:cs="Times New Roman"/>
          <w:szCs w:val="21"/>
        </w:rPr>
        <w:t>触摸显示屏；屏幕支持多点触控操作，流明度不低于</w:t>
      </w:r>
      <w:r w:rsidRPr="005733A2">
        <w:rPr>
          <w:rFonts w:ascii="Times New Roman" w:eastAsia="宋体" w:hAnsi="Times New Roman" w:cs="Times New Roman"/>
          <w:szCs w:val="21"/>
        </w:rPr>
        <w:t>350cd/</w:t>
      </w:r>
      <w:r w:rsidRPr="005733A2">
        <w:rPr>
          <w:rFonts w:ascii="Times New Roman" w:eastAsia="宋体" w:hAnsi="Times New Roman" w:cs="Times New Roman"/>
          <w:szCs w:val="21"/>
        </w:rPr>
        <w:t>㎡；分辨率不小于</w:t>
      </w:r>
      <w:r w:rsidRPr="005733A2">
        <w:rPr>
          <w:rFonts w:ascii="Times New Roman" w:eastAsia="宋体" w:hAnsi="Times New Roman" w:cs="Times New Roman"/>
          <w:szCs w:val="21"/>
        </w:rPr>
        <w:t>600×1024</w:t>
      </w:r>
      <w:r w:rsidRPr="005733A2">
        <w:rPr>
          <w:rFonts w:ascii="Times New Roman" w:eastAsia="宋体" w:hAnsi="Times New Roman" w:cs="Times New Roman"/>
          <w:szCs w:val="21"/>
        </w:rPr>
        <w:t>，防</w:t>
      </w:r>
      <w:r w:rsidRPr="005733A2">
        <w:rPr>
          <w:rFonts w:ascii="Times New Roman" w:eastAsia="宋体" w:hAnsi="Times New Roman" w:cs="Times New Roman"/>
          <w:szCs w:val="21"/>
        </w:rPr>
        <w:t>90</w:t>
      </w:r>
      <w:r w:rsidRPr="005733A2">
        <w:rPr>
          <w:rFonts w:ascii="Times New Roman" w:eastAsia="宋体" w:hAnsi="Times New Roman" w:cs="Times New Roman"/>
          <w:szCs w:val="21"/>
        </w:rPr>
        <w:t>破坏能力满足</w:t>
      </w:r>
      <w:r w:rsidRPr="005733A2">
        <w:rPr>
          <w:rFonts w:ascii="Times New Roman" w:eastAsia="宋体" w:hAnsi="Times New Roman" w:cs="Times New Roman"/>
          <w:szCs w:val="21"/>
        </w:rPr>
        <w:t xml:space="preserve">IK04 </w:t>
      </w:r>
      <w:r w:rsidRPr="005733A2">
        <w:rPr>
          <w:rFonts w:ascii="Times New Roman" w:eastAsia="宋体" w:hAnsi="Times New Roman" w:cs="Times New Roman"/>
          <w:szCs w:val="21"/>
        </w:rPr>
        <w:t>的要求；采用嵌入式</w:t>
      </w:r>
      <w:r w:rsidRPr="005733A2">
        <w:rPr>
          <w:rFonts w:ascii="Times New Roman" w:eastAsia="宋体" w:hAnsi="Times New Roman" w:cs="Times New Roman"/>
          <w:szCs w:val="21"/>
        </w:rPr>
        <w:t>Linux</w:t>
      </w:r>
      <w:r w:rsidRPr="005733A2">
        <w:rPr>
          <w:rFonts w:ascii="Times New Roman" w:eastAsia="宋体" w:hAnsi="Times New Roman" w:cs="Times New Roman"/>
          <w:szCs w:val="21"/>
        </w:rPr>
        <w:t>系统；采用双目宽动态相机，最大分辨率：</w:t>
      </w:r>
      <w:r w:rsidRPr="005733A2">
        <w:rPr>
          <w:rFonts w:ascii="Times New Roman" w:eastAsia="宋体" w:hAnsi="Times New Roman" w:cs="Times New Roman"/>
          <w:szCs w:val="21"/>
        </w:rPr>
        <w:t>1920×1080</w:t>
      </w:r>
      <w:r w:rsidRPr="005733A2">
        <w:rPr>
          <w:rFonts w:ascii="Times New Roman" w:eastAsia="宋体" w:hAnsi="Times New Roman" w:cs="Times New Roman"/>
          <w:szCs w:val="21"/>
        </w:rPr>
        <w:t>。（公安部检验报告证明）</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hint="eastAsia"/>
          <w:szCs w:val="21"/>
        </w:rPr>
        <w:t>2</w:t>
      </w:r>
      <w:r w:rsidRPr="005733A2">
        <w:rPr>
          <w:rFonts w:ascii="Times New Roman" w:eastAsia="宋体" w:hAnsi="Times New Roman" w:cs="Times New Roman" w:hint="eastAsia"/>
          <w:szCs w:val="21"/>
        </w:rPr>
        <w:t>）设备</w:t>
      </w:r>
      <w:proofErr w:type="gramStart"/>
      <w:r w:rsidRPr="005733A2">
        <w:rPr>
          <w:rFonts w:ascii="Times New Roman" w:eastAsia="宋体" w:hAnsi="Times New Roman" w:cs="Times New Roman" w:hint="eastAsia"/>
          <w:szCs w:val="21"/>
        </w:rPr>
        <w:t>本地人脸库存储容量</w:t>
      </w:r>
      <w:proofErr w:type="gramEnd"/>
      <w:r w:rsidRPr="005733A2">
        <w:rPr>
          <w:rFonts w:ascii="Times New Roman" w:eastAsia="宋体" w:hAnsi="Times New Roman" w:cs="Times New Roman"/>
          <w:szCs w:val="21"/>
        </w:rPr>
        <w:t>200000</w:t>
      </w:r>
      <w:r w:rsidRPr="005733A2">
        <w:rPr>
          <w:rFonts w:ascii="Times New Roman" w:eastAsia="宋体" w:hAnsi="Times New Roman" w:cs="Times New Roman"/>
          <w:szCs w:val="21"/>
        </w:rPr>
        <w:t>张，本地卡存储容量</w:t>
      </w:r>
      <w:r w:rsidRPr="005733A2">
        <w:rPr>
          <w:rFonts w:ascii="Times New Roman" w:eastAsia="宋体" w:hAnsi="Times New Roman" w:cs="Times New Roman"/>
          <w:szCs w:val="21"/>
        </w:rPr>
        <w:t>200000</w:t>
      </w:r>
      <w:r w:rsidRPr="005733A2">
        <w:rPr>
          <w:rFonts w:ascii="Times New Roman" w:eastAsia="宋体" w:hAnsi="Times New Roman" w:cs="Times New Roman"/>
          <w:szCs w:val="21"/>
        </w:rPr>
        <w:t>张，本地出入记录存储容量</w:t>
      </w:r>
      <w:r w:rsidRPr="005733A2">
        <w:rPr>
          <w:rFonts w:ascii="Times New Roman" w:eastAsia="宋体" w:hAnsi="Times New Roman" w:cs="Times New Roman"/>
          <w:szCs w:val="21"/>
        </w:rPr>
        <w:t>300000</w:t>
      </w:r>
      <w:r w:rsidRPr="005733A2">
        <w:rPr>
          <w:rFonts w:ascii="Times New Roman" w:eastAsia="宋体" w:hAnsi="Times New Roman" w:cs="Times New Roman"/>
          <w:szCs w:val="21"/>
        </w:rPr>
        <w:t>条</w:t>
      </w:r>
      <w:r w:rsidRPr="005733A2">
        <w:rPr>
          <w:rFonts w:ascii="Times New Roman" w:eastAsia="宋体" w:hAnsi="Times New Roman" w:cs="Times New Roman" w:hint="eastAsia"/>
          <w:szCs w:val="21"/>
        </w:rPr>
        <w:t>。</w:t>
      </w:r>
      <w:r w:rsidRPr="005733A2">
        <w:rPr>
          <w:rFonts w:ascii="Times New Roman" w:eastAsia="宋体" w:hAnsi="Times New Roman" w:cs="Times New Roman"/>
          <w:szCs w:val="21"/>
        </w:rPr>
        <w:t>（公安部检验报告证明）</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hint="eastAsia"/>
          <w:szCs w:val="21"/>
        </w:rPr>
        <w:t>3</w:t>
      </w:r>
      <w:r w:rsidRPr="005733A2">
        <w:rPr>
          <w:rFonts w:ascii="Times New Roman" w:eastAsia="宋体" w:hAnsi="Times New Roman" w:cs="Times New Roman" w:hint="eastAsia"/>
          <w:szCs w:val="21"/>
        </w:rPr>
        <w:t>）设备采用热成像测温，分辨率应为</w:t>
      </w:r>
      <w:r w:rsidRPr="005733A2">
        <w:rPr>
          <w:rFonts w:ascii="Times New Roman" w:eastAsia="宋体" w:hAnsi="Times New Roman" w:cs="Times New Roman"/>
          <w:szCs w:val="21"/>
        </w:rPr>
        <w:t xml:space="preserve"> 120*160</w:t>
      </w:r>
      <w:r w:rsidRPr="005733A2">
        <w:rPr>
          <w:rFonts w:ascii="Times New Roman" w:eastAsia="宋体" w:hAnsi="Times New Roman" w:cs="Times New Roman"/>
          <w:szCs w:val="21"/>
        </w:rPr>
        <w:t>，支持热成像图像预览；支持垂直方向</w:t>
      </w:r>
      <w:r w:rsidRPr="005733A2">
        <w:rPr>
          <w:rFonts w:ascii="Times New Roman" w:eastAsia="宋体" w:hAnsi="Times New Roman" w:cs="Times New Roman"/>
          <w:szCs w:val="21"/>
        </w:rPr>
        <w:t xml:space="preserve"> 0.3</w:t>
      </w:r>
      <w:r w:rsidRPr="005733A2">
        <w:rPr>
          <w:rFonts w:ascii="Times New Roman" w:eastAsia="宋体" w:hAnsi="Times New Roman" w:cs="Times New Roman"/>
          <w:szCs w:val="21"/>
        </w:rPr>
        <w:t>～</w:t>
      </w:r>
      <w:r w:rsidRPr="005733A2">
        <w:rPr>
          <w:rFonts w:ascii="Times New Roman" w:eastAsia="宋体" w:hAnsi="Times New Roman" w:cs="Times New Roman"/>
          <w:szCs w:val="21"/>
        </w:rPr>
        <w:t xml:space="preserve">2.0m </w:t>
      </w:r>
      <w:r w:rsidRPr="005733A2">
        <w:rPr>
          <w:rFonts w:ascii="Times New Roman" w:eastAsia="宋体" w:hAnsi="Times New Roman" w:cs="Times New Roman"/>
          <w:szCs w:val="21"/>
        </w:rPr>
        <w:t>距离范围内非接触式自动人体测温</w:t>
      </w:r>
      <w:r w:rsidRPr="005733A2">
        <w:rPr>
          <w:rFonts w:ascii="Times New Roman" w:eastAsia="宋体" w:hAnsi="Times New Roman" w:cs="Times New Roman" w:hint="eastAsia"/>
          <w:szCs w:val="21"/>
        </w:rPr>
        <w:t>。</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hint="eastAsia"/>
          <w:szCs w:val="21"/>
        </w:rPr>
        <w:t>4</w:t>
      </w:r>
      <w:r w:rsidRPr="005733A2">
        <w:rPr>
          <w:rFonts w:ascii="Times New Roman" w:eastAsia="宋体" w:hAnsi="Times New Roman" w:cs="Times New Roman" w:hint="eastAsia"/>
          <w:szCs w:val="21"/>
        </w:rPr>
        <w:t>）设备应支持自动准确定位并检测人脸额头温度，无需用户配合。支持人员身份核验及测温，支持上</w:t>
      </w:r>
      <w:proofErr w:type="gramStart"/>
      <w:r w:rsidRPr="005733A2">
        <w:rPr>
          <w:rFonts w:ascii="Times New Roman" w:eastAsia="宋体" w:hAnsi="Times New Roman" w:cs="Times New Roman" w:hint="eastAsia"/>
          <w:szCs w:val="21"/>
        </w:rPr>
        <w:t>传中心</w:t>
      </w:r>
      <w:proofErr w:type="gramEnd"/>
      <w:r w:rsidRPr="005733A2">
        <w:rPr>
          <w:rFonts w:ascii="Times New Roman" w:eastAsia="宋体" w:hAnsi="Times New Roman" w:cs="Times New Roman" w:hint="eastAsia"/>
          <w:szCs w:val="21"/>
        </w:rPr>
        <w:t>管理平台，实现一人</w:t>
      </w:r>
      <w:proofErr w:type="gramStart"/>
      <w:r w:rsidRPr="005733A2">
        <w:rPr>
          <w:rFonts w:ascii="Times New Roman" w:eastAsia="宋体" w:hAnsi="Times New Roman" w:cs="Times New Roman" w:hint="eastAsia"/>
          <w:szCs w:val="21"/>
        </w:rPr>
        <w:t>一</w:t>
      </w:r>
      <w:proofErr w:type="gramEnd"/>
      <w:r w:rsidRPr="005733A2">
        <w:rPr>
          <w:rFonts w:ascii="Times New Roman" w:eastAsia="宋体" w:hAnsi="Times New Roman" w:cs="Times New Roman" w:hint="eastAsia"/>
          <w:szCs w:val="21"/>
        </w:rPr>
        <w:t>温一档记录；支持快速测温模式，不需要注册人员信息即应实现测温业务，并能配置开门授权。</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hint="eastAsia"/>
          <w:szCs w:val="21"/>
        </w:rPr>
        <w:t>5</w:t>
      </w:r>
      <w:r w:rsidRPr="005733A2">
        <w:rPr>
          <w:rFonts w:ascii="Times New Roman" w:eastAsia="宋体" w:hAnsi="Times New Roman" w:cs="Times New Roman" w:hint="eastAsia"/>
          <w:szCs w:val="21"/>
        </w:rPr>
        <w:t>）设备测温精度为</w:t>
      </w:r>
      <w:r w:rsidRPr="005733A2">
        <w:rPr>
          <w:rFonts w:ascii="Times New Roman" w:eastAsia="宋体" w:hAnsi="Times New Roman" w:cs="Times New Roman"/>
          <w:szCs w:val="21"/>
        </w:rPr>
        <w:t xml:space="preserve"> 0.1℃</w:t>
      </w:r>
      <w:r w:rsidRPr="005733A2">
        <w:rPr>
          <w:rFonts w:ascii="Times New Roman" w:eastAsia="宋体" w:hAnsi="Times New Roman" w:cs="Times New Roman"/>
          <w:szCs w:val="21"/>
        </w:rPr>
        <w:t>，测温误差</w:t>
      </w:r>
      <w:r w:rsidRPr="005733A2">
        <w:rPr>
          <w:rFonts w:ascii="Times New Roman" w:eastAsia="宋体" w:hAnsi="Times New Roman" w:cs="Times New Roman"/>
          <w:szCs w:val="21"/>
        </w:rPr>
        <w:t>≤±0.3℃</w:t>
      </w:r>
      <w:r w:rsidRPr="005733A2">
        <w:rPr>
          <w:rFonts w:ascii="Times New Roman" w:eastAsia="宋体" w:hAnsi="Times New Roman" w:cs="Times New Roman"/>
          <w:szCs w:val="21"/>
        </w:rPr>
        <w:t>，测温范围：</w:t>
      </w:r>
      <w:r w:rsidRPr="005733A2">
        <w:rPr>
          <w:rFonts w:ascii="Times New Roman" w:eastAsia="宋体" w:hAnsi="Times New Roman" w:cs="Times New Roman"/>
          <w:szCs w:val="21"/>
        </w:rPr>
        <w:t>30℃</w:t>
      </w:r>
      <w:r w:rsidRPr="005733A2">
        <w:rPr>
          <w:rFonts w:ascii="Times New Roman" w:eastAsia="宋体" w:hAnsi="Times New Roman" w:cs="Times New Roman"/>
          <w:szCs w:val="21"/>
        </w:rPr>
        <w:t>～</w:t>
      </w:r>
      <w:r w:rsidRPr="005733A2">
        <w:rPr>
          <w:rFonts w:ascii="Times New Roman" w:eastAsia="宋体" w:hAnsi="Times New Roman" w:cs="Times New Roman"/>
          <w:szCs w:val="21"/>
        </w:rPr>
        <w:t>45℃</w:t>
      </w:r>
      <w:r w:rsidRPr="005733A2">
        <w:rPr>
          <w:rFonts w:ascii="Times New Roman" w:eastAsia="宋体" w:hAnsi="Times New Roman" w:cs="Times New Roman"/>
          <w:szCs w:val="21"/>
        </w:rPr>
        <w:t>。</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hint="eastAsia"/>
          <w:szCs w:val="21"/>
        </w:rPr>
        <w:t>6</w:t>
      </w:r>
      <w:r w:rsidRPr="005733A2">
        <w:rPr>
          <w:rFonts w:ascii="Times New Roman" w:eastAsia="宋体" w:hAnsi="Times New Roman" w:cs="Times New Roman" w:hint="eastAsia"/>
          <w:szCs w:val="21"/>
        </w:rPr>
        <w:t>）设备口罩佩戴监测功能：设备应支持口罩佩戴监测模式并提示未佩戴口罩，应能配置提醒模式、强制模式；提醒模式：未佩戴口罩时，应能做身份验证及考勤签到，身份验证通过后提醒佩戴口罩；强制模式：未佩戴口罩时，</w:t>
      </w:r>
      <w:proofErr w:type="gramStart"/>
      <w:r w:rsidRPr="005733A2">
        <w:rPr>
          <w:rFonts w:ascii="Times New Roman" w:eastAsia="宋体" w:hAnsi="Times New Roman" w:cs="Times New Roman" w:hint="eastAsia"/>
          <w:szCs w:val="21"/>
        </w:rPr>
        <w:t>应无法</w:t>
      </w:r>
      <w:proofErr w:type="gramEnd"/>
      <w:r w:rsidRPr="005733A2">
        <w:rPr>
          <w:rFonts w:ascii="Times New Roman" w:eastAsia="宋体" w:hAnsi="Times New Roman" w:cs="Times New Roman" w:hint="eastAsia"/>
          <w:szCs w:val="21"/>
        </w:rPr>
        <w:t>做身份验证，并提醒佩戴口罩；设备应支持佩戴口罩情况下的人脸识别功能。</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hint="eastAsia"/>
          <w:szCs w:val="21"/>
        </w:rPr>
        <w:t>7</w:t>
      </w:r>
      <w:r w:rsidRPr="005733A2">
        <w:rPr>
          <w:rFonts w:ascii="Times New Roman" w:eastAsia="宋体" w:hAnsi="Times New Roman" w:cs="Times New Roman" w:hint="eastAsia"/>
          <w:szCs w:val="21"/>
        </w:rPr>
        <w:t>）设备具有丰富的硬件接口，应不少于以下硬件接口及能力：</w:t>
      </w:r>
      <w:r w:rsidRPr="005733A2">
        <w:rPr>
          <w:rFonts w:ascii="Times New Roman" w:eastAsia="宋体" w:hAnsi="Times New Roman" w:cs="Times New Roman"/>
          <w:szCs w:val="21"/>
        </w:rPr>
        <w:t xml:space="preserve">LAN </w:t>
      </w:r>
      <w:r w:rsidRPr="005733A2">
        <w:rPr>
          <w:rFonts w:ascii="Times New Roman" w:eastAsia="宋体" w:hAnsi="Times New Roman" w:cs="Times New Roman"/>
          <w:szCs w:val="21"/>
        </w:rPr>
        <w:t>、</w:t>
      </w:r>
      <w:r w:rsidRPr="005733A2">
        <w:rPr>
          <w:rFonts w:ascii="Times New Roman" w:eastAsia="宋体" w:hAnsi="Times New Roman" w:cs="Times New Roman"/>
          <w:szCs w:val="21"/>
        </w:rPr>
        <w:t xml:space="preserve"> WIFI </w:t>
      </w:r>
      <w:r w:rsidRPr="005733A2">
        <w:rPr>
          <w:rFonts w:ascii="Times New Roman" w:eastAsia="宋体" w:hAnsi="Times New Roman" w:cs="Times New Roman"/>
          <w:szCs w:val="21"/>
        </w:rPr>
        <w:t>双</w:t>
      </w:r>
      <w:r w:rsidRPr="005733A2">
        <w:rPr>
          <w:rFonts w:ascii="Times New Roman" w:eastAsia="宋体" w:hAnsi="Times New Roman" w:cs="Times New Roman"/>
          <w:szCs w:val="21"/>
        </w:rPr>
        <w:t xml:space="preserve"> </w:t>
      </w:r>
      <w:r w:rsidRPr="005733A2">
        <w:rPr>
          <w:rFonts w:ascii="Times New Roman" w:eastAsia="宋体" w:hAnsi="Times New Roman" w:cs="Times New Roman"/>
          <w:szCs w:val="21"/>
        </w:rPr>
        <w:t>网</w:t>
      </w:r>
      <w:r w:rsidRPr="005733A2">
        <w:rPr>
          <w:rFonts w:ascii="Times New Roman" w:eastAsia="宋体" w:hAnsi="Times New Roman" w:cs="Times New Roman"/>
          <w:szCs w:val="21"/>
        </w:rPr>
        <w:t xml:space="preserve"> </w:t>
      </w:r>
      <w:r w:rsidRPr="005733A2">
        <w:rPr>
          <w:rFonts w:ascii="Times New Roman" w:eastAsia="宋体" w:hAnsi="Times New Roman" w:cs="Times New Roman"/>
          <w:szCs w:val="21"/>
        </w:rPr>
        <w:t>络</w:t>
      </w:r>
      <w:r w:rsidRPr="005733A2">
        <w:rPr>
          <w:rFonts w:ascii="Times New Roman" w:eastAsia="宋体" w:hAnsi="Times New Roman" w:cs="Times New Roman"/>
          <w:szCs w:val="21"/>
        </w:rPr>
        <w:t xml:space="preserve"> </w:t>
      </w:r>
      <w:r w:rsidRPr="005733A2">
        <w:rPr>
          <w:rFonts w:ascii="Times New Roman" w:eastAsia="宋体" w:hAnsi="Times New Roman" w:cs="Times New Roman"/>
          <w:szCs w:val="21"/>
        </w:rPr>
        <w:t>，</w:t>
      </w:r>
      <w:r w:rsidRPr="005733A2">
        <w:rPr>
          <w:rFonts w:ascii="Times New Roman" w:eastAsia="宋体" w:hAnsi="Times New Roman" w:cs="Times New Roman"/>
          <w:szCs w:val="21"/>
        </w:rPr>
        <w:t xml:space="preserve"> </w:t>
      </w:r>
      <w:r w:rsidRPr="005733A2">
        <w:rPr>
          <w:rFonts w:ascii="Times New Roman" w:eastAsia="宋体" w:hAnsi="Times New Roman" w:cs="Times New Roman"/>
          <w:szCs w:val="21"/>
        </w:rPr>
        <w:t>支</w:t>
      </w:r>
      <w:r w:rsidRPr="005733A2">
        <w:rPr>
          <w:rFonts w:ascii="Times New Roman" w:eastAsia="宋体" w:hAnsi="Times New Roman" w:cs="Times New Roman"/>
          <w:szCs w:val="21"/>
        </w:rPr>
        <w:t xml:space="preserve"> </w:t>
      </w:r>
      <w:r w:rsidRPr="005733A2">
        <w:rPr>
          <w:rFonts w:ascii="Times New Roman" w:eastAsia="宋体" w:hAnsi="Times New Roman" w:cs="Times New Roman"/>
          <w:szCs w:val="21"/>
        </w:rPr>
        <w:t>持</w:t>
      </w:r>
      <w:r w:rsidRPr="005733A2">
        <w:rPr>
          <w:rFonts w:ascii="Times New Roman" w:eastAsia="宋体" w:hAnsi="Times New Roman" w:cs="Times New Roman"/>
          <w:szCs w:val="21"/>
        </w:rPr>
        <w:t xml:space="preserve"> </w:t>
      </w:r>
      <w:r w:rsidRPr="005733A2">
        <w:rPr>
          <w:rFonts w:ascii="Times New Roman" w:eastAsia="宋体" w:hAnsi="Times New Roman" w:cs="Times New Roman"/>
          <w:szCs w:val="21"/>
        </w:rPr>
        <w:t>同</w:t>
      </w:r>
      <w:r w:rsidRPr="005733A2">
        <w:rPr>
          <w:rFonts w:ascii="Times New Roman" w:eastAsia="宋体" w:hAnsi="Times New Roman" w:cs="Times New Roman"/>
          <w:szCs w:val="21"/>
        </w:rPr>
        <w:t xml:space="preserve"> </w:t>
      </w:r>
      <w:r w:rsidRPr="005733A2">
        <w:rPr>
          <w:rFonts w:ascii="Times New Roman" w:eastAsia="宋体" w:hAnsi="Times New Roman" w:cs="Times New Roman"/>
          <w:szCs w:val="21"/>
        </w:rPr>
        <w:t>时</w:t>
      </w:r>
      <w:r w:rsidRPr="005733A2">
        <w:rPr>
          <w:rFonts w:ascii="Times New Roman" w:eastAsia="宋体" w:hAnsi="Times New Roman" w:cs="Times New Roman"/>
          <w:szCs w:val="21"/>
        </w:rPr>
        <w:t xml:space="preserve"> </w:t>
      </w:r>
      <w:r w:rsidRPr="005733A2">
        <w:rPr>
          <w:rFonts w:ascii="Times New Roman" w:eastAsia="宋体" w:hAnsi="Times New Roman" w:cs="Times New Roman"/>
          <w:szCs w:val="21"/>
        </w:rPr>
        <w:t>连</w:t>
      </w:r>
      <w:r w:rsidRPr="005733A2">
        <w:rPr>
          <w:rFonts w:ascii="Times New Roman" w:eastAsia="宋体" w:hAnsi="Times New Roman" w:cs="Times New Roman"/>
          <w:szCs w:val="21"/>
        </w:rPr>
        <w:t xml:space="preserve"> </w:t>
      </w:r>
      <w:r w:rsidRPr="005733A2">
        <w:rPr>
          <w:rFonts w:ascii="Times New Roman" w:eastAsia="宋体" w:hAnsi="Times New Roman" w:cs="Times New Roman"/>
          <w:szCs w:val="21"/>
        </w:rPr>
        <w:t>接（</w:t>
      </w:r>
      <w:r w:rsidRPr="005733A2">
        <w:rPr>
          <w:rFonts w:ascii="Times New Roman" w:eastAsia="宋体" w:hAnsi="Times New Roman" w:cs="Times New Roman"/>
          <w:szCs w:val="21"/>
        </w:rPr>
        <w:t xml:space="preserve">10M/100M/1000M </w:t>
      </w:r>
      <w:r w:rsidRPr="005733A2">
        <w:rPr>
          <w:rFonts w:ascii="Times New Roman" w:eastAsia="宋体" w:hAnsi="Times New Roman" w:cs="Times New Roman"/>
          <w:szCs w:val="21"/>
        </w:rPr>
        <w:t>自适应）；</w:t>
      </w:r>
      <w:r w:rsidRPr="005733A2">
        <w:rPr>
          <w:rFonts w:ascii="Times New Roman" w:eastAsia="宋体" w:hAnsi="Times New Roman" w:cs="Times New Roman"/>
          <w:szCs w:val="21"/>
        </w:rPr>
        <w:t>RS485*1</w:t>
      </w:r>
      <w:r w:rsidRPr="005733A2">
        <w:rPr>
          <w:rFonts w:ascii="Times New Roman" w:eastAsia="宋体" w:hAnsi="Times New Roman" w:cs="Times New Roman"/>
          <w:szCs w:val="21"/>
        </w:rPr>
        <w:t>；韦根</w:t>
      </w:r>
      <w:r w:rsidRPr="005733A2">
        <w:rPr>
          <w:rFonts w:ascii="Times New Roman" w:eastAsia="宋体" w:hAnsi="Times New Roman" w:cs="Times New Roman"/>
          <w:szCs w:val="21"/>
        </w:rPr>
        <w:t>*1</w:t>
      </w:r>
      <w:r w:rsidRPr="005733A2">
        <w:rPr>
          <w:rFonts w:ascii="Times New Roman" w:eastAsia="宋体" w:hAnsi="Times New Roman" w:cs="Times New Roman"/>
          <w:szCs w:val="21"/>
        </w:rPr>
        <w:t>；</w:t>
      </w:r>
      <w:r w:rsidRPr="005733A2">
        <w:rPr>
          <w:rFonts w:ascii="Times New Roman" w:eastAsia="宋体" w:hAnsi="Times New Roman" w:cs="Times New Roman"/>
          <w:szCs w:val="21"/>
        </w:rPr>
        <w:t>USB*1</w:t>
      </w:r>
      <w:r w:rsidRPr="005733A2">
        <w:rPr>
          <w:rFonts w:ascii="Times New Roman" w:eastAsia="宋体" w:hAnsi="Times New Roman" w:cs="Times New Roman"/>
          <w:szCs w:val="21"/>
        </w:rPr>
        <w:t>；喇叭扬声器；门锁</w:t>
      </w:r>
      <w:r w:rsidRPr="005733A2">
        <w:rPr>
          <w:rFonts w:ascii="Times New Roman" w:eastAsia="宋体" w:hAnsi="Times New Roman" w:cs="Times New Roman"/>
          <w:szCs w:val="21"/>
        </w:rPr>
        <w:t>I/O</w:t>
      </w:r>
      <w:r w:rsidRPr="005733A2">
        <w:rPr>
          <w:rFonts w:ascii="Times New Roman" w:eastAsia="宋体" w:hAnsi="Times New Roman" w:cs="Times New Roman"/>
          <w:szCs w:val="21"/>
        </w:rPr>
        <w:t>输出</w:t>
      </w:r>
      <w:r w:rsidRPr="005733A2">
        <w:rPr>
          <w:rFonts w:ascii="Times New Roman" w:eastAsia="宋体" w:hAnsi="Times New Roman" w:cs="Times New Roman"/>
          <w:szCs w:val="21"/>
        </w:rPr>
        <w:t>*1</w:t>
      </w:r>
      <w:r w:rsidRPr="005733A2">
        <w:rPr>
          <w:rFonts w:ascii="Times New Roman" w:eastAsia="宋体" w:hAnsi="Times New Roman" w:cs="Times New Roman"/>
          <w:szCs w:val="21"/>
        </w:rPr>
        <w:t>；</w:t>
      </w:r>
      <w:r w:rsidRPr="005733A2">
        <w:rPr>
          <w:rFonts w:ascii="Times New Roman" w:eastAsia="宋体" w:hAnsi="Times New Roman" w:cs="Times New Roman"/>
          <w:szCs w:val="21"/>
        </w:rPr>
        <w:t xml:space="preserve"> </w:t>
      </w:r>
      <w:proofErr w:type="gramStart"/>
      <w:r w:rsidRPr="005733A2">
        <w:rPr>
          <w:rFonts w:ascii="Times New Roman" w:eastAsia="宋体" w:hAnsi="Times New Roman" w:cs="Times New Roman"/>
          <w:szCs w:val="21"/>
        </w:rPr>
        <w:t>门磁</w:t>
      </w:r>
      <w:proofErr w:type="gramEnd"/>
      <w:r w:rsidRPr="005733A2">
        <w:rPr>
          <w:rFonts w:ascii="Times New Roman" w:eastAsia="宋体" w:hAnsi="Times New Roman" w:cs="Times New Roman"/>
          <w:szCs w:val="21"/>
        </w:rPr>
        <w:t>I/O</w:t>
      </w:r>
      <w:r w:rsidRPr="005733A2">
        <w:rPr>
          <w:rFonts w:ascii="Times New Roman" w:eastAsia="宋体" w:hAnsi="Times New Roman" w:cs="Times New Roman"/>
          <w:szCs w:val="21"/>
        </w:rPr>
        <w:t>输入</w:t>
      </w:r>
      <w:r w:rsidRPr="005733A2">
        <w:rPr>
          <w:rFonts w:ascii="Times New Roman" w:eastAsia="宋体" w:hAnsi="Times New Roman" w:cs="Times New Roman"/>
          <w:szCs w:val="21"/>
        </w:rPr>
        <w:t>*1</w:t>
      </w:r>
      <w:r w:rsidRPr="005733A2">
        <w:rPr>
          <w:rFonts w:ascii="Times New Roman" w:eastAsia="宋体" w:hAnsi="Times New Roman" w:cs="Times New Roman"/>
          <w:szCs w:val="21"/>
        </w:rPr>
        <w:t>；报警</w:t>
      </w:r>
      <w:r w:rsidRPr="005733A2">
        <w:rPr>
          <w:rFonts w:ascii="Times New Roman" w:eastAsia="宋体" w:hAnsi="Times New Roman" w:cs="Times New Roman"/>
          <w:szCs w:val="21"/>
        </w:rPr>
        <w:t>I/O</w:t>
      </w:r>
      <w:r w:rsidRPr="005733A2">
        <w:rPr>
          <w:rFonts w:ascii="Times New Roman" w:eastAsia="宋体" w:hAnsi="Times New Roman" w:cs="Times New Roman"/>
          <w:szCs w:val="21"/>
        </w:rPr>
        <w:t>输出</w:t>
      </w:r>
      <w:r w:rsidRPr="005733A2">
        <w:rPr>
          <w:rFonts w:ascii="Times New Roman" w:eastAsia="宋体" w:hAnsi="Times New Roman" w:cs="Times New Roman"/>
          <w:szCs w:val="21"/>
        </w:rPr>
        <w:t>*1</w:t>
      </w:r>
      <w:r w:rsidRPr="005733A2">
        <w:rPr>
          <w:rFonts w:ascii="Times New Roman" w:eastAsia="宋体" w:hAnsi="Times New Roman" w:cs="Times New Roman"/>
          <w:szCs w:val="21"/>
        </w:rPr>
        <w:t>；事件</w:t>
      </w:r>
      <w:r w:rsidRPr="005733A2">
        <w:rPr>
          <w:rFonts w:ascii="Times New Roman" w:eastAsia="宋体" w:hAnsi="Times New Roman" w:cs="Times New Roman"/>
          <w:szCs w:val="21"/>
        </w:rPr>
        <w:t xml:space="preserve"> I/O </w:t>
      </w:r>
      <w:r w:rsidRPr="005733A2">
        <w:rPr>
          <w:rFonts w:ascii="Times New Roman" w:eastAsia="宋体" w:hAnsi="Times New Roman" w:cs="Times New Roman"/>
          <w:szCs w:val="21"/>
        </w:rPr>
        <w:t>输入</w:t>
      </w:r>
      <w:r w:rsidRPr="005733A2">
        <w:rPr>
          <w:rFonts w:ascii="Times New Roman" w:eastAsia="宋体" w:hAnsi="Times New Roman" w:cs="Times New Roman"/>
          <w:szCs w:val="21"/>
        </w:rPr>
        <w:t>*2</w:t>
      </w:r>
      <w:r w:rsidRPr="005733A2">
        <w:rPr>
          <w:rFonts w:ascii="Times New Roman" w:eastAsia="宋体" w:hAnsi="Times New Roman" w:cs="Times New Roman"/>
          <w:szCs w:val="21"/>
        </w:rPr>
        <w:t>；</w:t>
      </w:r>
      <w:r w:rsidRPr="005733A2">
        <w:rPr>
          <w:rFonts w:ascii="Times New Roman" w:eastAsia="宋体" w:hAnsi="Times New Roman" w:cs="Times New Roman"/>
          <w:szCs w:val="21"/>
        </w:rPr>
        <w:t>PSAM*1</w:t>
      </w:r>
      <w:r w:rsidRPr="005733A2">
        <w:rPr>
          <w:rFonts w:ascii="Times New Roman" w:eastAsia="宋体" w:hAnsi="Times New Roman" w:cs="Times New Roman"/>
          <w:szCs w:val="21"/>
        </w:rPr>
        <w:t>；红绿双色</w:t>
      </w:r>
      <w:r w:rsidRPr="005733A2">
        <w:rPr>
          <w:rFonts w:ascii="Times New Roman" w:eastAsia="宋体" w:hAnsi="Times New Roman" w:cs="Times New Roman"/>
          <w:szCs w:val="21"/>
        </w:rPr>
        <w:t xml:space="preserve">LED </w:t>
      </w:r>
      <w:r w:rsidRPr="005733A2">
        <w:rPr>
          <w:rFonts w:ascii="Times New Roman" w:eastAsia="宋体" w:hAnsi="Times New Roman" w:cs="Times New Roman"/>
          <w:szCs w:val="21"/>
        </w:rPr>
        <w:t>状态灯提示结果输出接口；机械防拆开关</w:t>
      </w:r>
      <w:r w:rsidRPr="005733A2">
        <w:rPr>
          <w:rFonts w:ascii="Times New Roman" w:eastAsia="宋体" w:hAnsi="Times New Roman" w:cs="Times New Roman"/>
          <w:szCs w:val="21"/>
        </w:rPr>
        <w:t>*1</w:t>
      </w:r>
      <w:r w:rsidRPr="005733A2">
        <w:rPr>
          <w:rFonts w:ascii="Times New Roman" w:eastAsia="宋体" w:hAnsi="Times New Roman" w:cs="Times New Roman"/>
          <w:szCs w:val="21"/>
        </w:rPr>
        <w:t>。</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hint="eastAsia"/>
          <w:szCs w:val="21"/>
        </w:rPr>
        <w:t>8</w:t>
      </w:r>
      <w:r w:rsidRPr="005733A2">
        <w:rPr>
          <w:rFonts w:ascii="Times New Roman" w:eastAsia="宋体" w:hAnsi="Times New Roman" w:cs="Times New Roman" w:hint="eastAsia"/>
          <w:szCs w:val="21"/>
        </w:rPr>
        <w:t>）设备支持在</w:t>
      </w:r>
      <w:r w:rsidRPr="005733A2">
        <w:rPr>
          <w:rFonts w:ascii="Times New Roman" w:eastAsia="宋体" w:hAnsi="Times New Roman" w:cs="Times New Roman"/>
          <w:szCs w:val="21"/>
        </w:rPr>
        <w:t xml:space="preserve"> 0.001lux </w:t>
      </w:r>
      <w:r w:rsidRPr="005733A2">
        <w:rPr>
          <w:rFonts w:ascii="Times New Roman" w:eastAsia="宋体" w:hAnsi="Times New Roman" w:cs="Times New Roman"/>
          <w:szCs w:val="21"/>
        </w:rPr>
        <w:t>低照度无补光环境下正常实现人脸识别；人脸比对时间：＜</w:t>
      </w:r>
      <w:r w:rsidRPr="005733A2">
        <w:rPr>
          <w:rFonts w:ascii="Times New Roman" w:eastAsia="宋体" w:hAnsi="Times New Roman" w:cs="Times New Roman"/>
          <w:szCs w:val="21"/>
        </w:rPr>
        <w:t>175ms</w:t>
      </w:r>
      <w:r w:rsidRPr="005733A2">
        <w:rPr>
          <w:rFonts w:ascii="Times New Roman" w:eastAsia="宋体" w:hAnsi="Times New Roman" w:cs="Times New Roman"/>
          <w:szCs w:val="21"/>
        </w:rPr>
        <w:t>；人脸识别误识率</w:t>
      </w:r>
      <w:r w:rsidRPr="005733A2">
        <w:rPr>
          <w:rFonts w:ascii="Times New Roman" w:eastAsia="宋体" w:hAnsi="Times New Roman" w:cs="Times New Roman"/>
          <w:szCs w:val="21"/>
        </w:rPr>
        <w:t>≤0.01%</w:t>
      </w:r>
      <w:r w:rsidRPr="005733A2">
        <w:rPr>
          <w:rFonts w:ascii="Times New Roman" w:eastAsia="宋体" w:hAnsi="Times New Roman" w:cs="Times New Roman"/>
          <w:szCs w:val="21"/>
        </w:rPr>
        <w:t>的条件下，准确率应大于</w:t>
      </w:r>
      <w:r w:rsidRPr="005733A2">
        <w:rPr>
          <w:rFonts w:ascii="Times New Roman" w:eastAsia="宋体" w:hAnsi="Times New Roman" w:cs="Times New Roman"/>
          <w:szCs w:val="21"/>
        </w:rPr>
        <w:t>99.9%</w:t>
      </w:r>
      <w:r w:rsidRPr="005733A2">
        <w:rPr>
          <w:rFonts w:ascii="Times New Roman" w:eastAsia="宋体" w:hAnsi="Times New Roman" w:cs="Times New Roman"/>
          <w:szCs w:val="21"/>
        </w:rPr>
        <w:t>；支持防假体攻击功能，对视频、电子照片、打印照片中的人脸</w:t>
      </w:r>
      <w:proofErr w:type="gramStart"/>
      <w:r w:rsidRPr="005733A2">
        <w:rPr>
          <w:rFonts w:ascii="Times New Roman" w:eastAsia="宋体" w:hAnsi="Times New Roman" w:cs="Times New Roman"/>
          <w:szCs w:val="21"/>
        </w:rPr>
        <w:t>应不能</w:t>
      </w:r>
      <w:proofErr w:type="gramEnd"/>
      <w:r w:rsidRPr="005733A2">
        <w:rPr>
          <w:rFonts w:ascii="Times New Roman" w:eastAsia="宋体" w:hAnsi="Times New Roman" w:cs="Times New Roman"/>
          <w:szCs w:val="21"/>
        </w:rPr>
        <w:t>进行人脸识别。（公安部检验报告证明）</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hint="eastAsia"/>
          <w:szCs w:val="21"/>
        </w:rPr>
        <w:t>9</w:t>
      </w:r>
      <w:r w:rsidRPr="005733A2">
        <w:rPr>
          <w:rFonts w:ascii="Times New Roman" w:eastAsia="宋体" w:hAnsi="Times New Roman" w:cs="Times New Roman" w:hint="eastAsia"/>
          <w:szCs w:val="21"/>
        </w:rPr>
        <w:t>）设备支持多种人脸注册方式：设备本地人脸注册；本地</w:t>
      </w:r>
      <w:r w:rsidRPr="005733A2">
        <w:rPr>
          <w:rFonts w:ascii="Times New Roman" w:eastAsia="宋体" w:hAnsi="Times New Roman" w:cs="Times New Roman"/>
          <w:szCs w:val="21"/>
        </w:rPr>
        <w:t>U</w:t>
      </w:r>
      <w:r w:rsidRPr="005733A2">
        <w:rPr>
          <w:rFonts w:ascii="Times New Roman" w:eastAsia="宋体" w:hAnsi="Times New Roman" w:cs="Times New Roman"/>
          <w:szCs w:val="21"/>
        </w:rPr>
        <w:t>盘导入人员信息；</w:t>
      </w:r>
      <w:r w:rsidRPr="005733A2">
        <w:rPr>
          <w:rFonts w:ascii="Times New Roman" w:eastAsia="宋体" w:hAnsi="Times New Roman" w:cs="Times New Roman"/>
          <w:szCs w:val="21"/>
        </w:rPr>
        <w:t xml:space="preserve"> </w:t>
      </w:r>
      <w:r w:rsidRPr="005733A2">
        <w:rPr>
          <w:rFonts w:ascii="Times New Roman" w:eastAsia="宋体" w:hAnsi="Times New Roman" w:cs="Times New Roman"/>
          <w:szCs w:val="21"/>
        </w:rPr>
        <w:t>远程中心下发人脸；通过</w:t>
      </w:r>
      <w:r w:rsidRPr="005733A2">
        <w:rPr>
          <w:rFonts w:ascii="Times New Roman" w:eastAsia="宋体" w:hAnsi="Times New Roman" w:cs="Times New Roman"/>
          <w:szCs w:val="21"/>
        </w:rPr>
        <w:t>APP</w:t>
      </w:r>
      <w:r w:rsidRPr="005733A2">
        <w:rPr>
          <w:rFonts w:ascii="Times New Roman" w:eastAsia="宋体" w:hAnsi="Times New Roman" w:cs="Times New Roman"/>
          <w:szCs w:val="21"/>
        </w:rPr>
        <w:t>采集人脸并注册下发。</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hint="eastAsia"/>
          <w:szCs w:val="21"/>
        </w:rPr>
        <w:lastRenderedPageBreak/>
        <w:t>1</w:t>
      </w:r>
      <w:r w:rsidRPr="005733A2">
        <w:rPr>
          <w:rFonts w:ascii="Times New Roman" w:eastAsia="宋体" w:hAnsi="Times New Roman" w:cs="Times New Roman"/>
          <w:szCs w:val="21"/>
        </w:rPr>
        <w:t>0</w:t>
      </w:r>
      <w:r w:rsidRPr="005733A2">
        <w:rPr>
          <w:rFonts w:ascii="Times New Roman" w:eastAsia="宋体" w:hAnsi="Times New Roman" w:cs="Times New Roman" w:hint="eastAsia"/>
          <w:szCs w:val="21"/>
        </w:rPr>
        <w:t>）设备支持与平台或客户端、室内机、管理机、手机</w:t>
      </w:r>
      <w:r w:rsidRPr="005733A2">
        <w:rPr>
          <w:rFonts w:ascii="Times New Roman" w:eastAsia="宋体" w:hAnsi="Times New Roman" w:cs="Times New Roman"/>
          <w:szCs w:val="21"/>
        </w:rPr>
        <w:t xml:space="preserve"> APP </w:t>
      </w:r>
      <w:r w:rsidRPr="005733A2">
        <w:rPr>
          <w:rFonts w:ascii="Times New Roman" w:eastAsia="宋体" w:hAnsi="Times New Roman" w:cs="Times New Roman"/>
          <w:szCs w:val="21"/>
        </w:rPr>
        <w:t>对讲功能；支持扩展电话网关功能；设备支持管理中心远程视频预览功能；</w:t>
      </w:r>
      <w:r w:rsidRPr="005733A2">
        <w:rPr>
          <w:rFonts w:ascii="Times New Roman" w:eastAsia="宋体" w:hAnsi="Times New Roman" w:cs="Times New Roman"/>
          <w:szCs w:val="21"/>
        </w:rPr>
        <w:t xml:space="preserve"> </w:t>
      </w:r>
      <w:r w:rsidRPr="005733A2">
        <w:rPr>
          <w:rFonts w:ascii="Times New Roman" w:eastAsia="宋体" w:hAnsi="Times New Roman" w:cs="Times New Roman"/>
          <w:szCs w:val="21"/>
        </w:rPr>
        <w:t>支持接入</w:t>
      </w:r>
      <w:r w:rsidRPr="005733A2">
        <w:rPr>
          <w:rFonts w:ascii="Times New Roman" w:eastAsia="宋体" w:hAnsi="Times New Roman" w:cs="Times New Roman"/>
          <w:szCs w:val="21"/>
        </w:rPr>
        <w:t>NVR</w:t>
      </w:r>
      <w:r w:rsidRPr="005733A2">
        <w:rPr>
          <w:rFonts w:ascii="Times New Roman" w:eastAsia="宋体" w:hAnsi="Times New Roman" w:cs="Times New Roman"/>
          <w:szCs w:val="21"/>
        </w:rPr>
        <w:t>设备，实现视频监控录像</w:t>
      </w:r>
      <w:r w:rsidRPr="005733A2">
        <w:rPr>
          <w:rFonts w:ascii="Times New Roman" w:eastAsia="宋体" w:hAnsi="Times New Roman" w:cs="Times New Roman"/>
          <w:szCs w:val="21"/>
        </w:rPr>
        <w:t xml:space="preserve"> </w:t>
      </w:r>
      <w:r w:rsidRPr="005733A2">
        <w:rPr>
          <w:rFonts w:ascii="Times New Roman" w:eastAsia="宋体" w:hAnsi="Times New Roman" w:cs="Times New Roman"/>
          <w:szCs w:val="21"/>
        </w:rPr>
        <w:t>。</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hint="eastAsia"/>
          <w:szCs w:val="21"/>
        </w:rPr>
        <w:t>1</w:t>
      </w:r>
      <w:r w:rsidRPr="005733A2">
        <w:rPr>
          <w:rFonts w:ascii="Times New Roman" w:eastAsia="宋体" w:hAnsi="Times New Roman" w:cs="Times New Roman"/>
          <w:szCs w:val="21"/>
        </w:rPr>
        <w:t>1</w:t>
      </w:r>
      <w:r w:rsidRPr="005733A2">
        <w:rPr>
          <w:rFonts w:ascii="Times New Roman" w:eastAsia="宋体" w:hAnsi="Times New Roman" w:cs="Times New Roman" w:hint="eastAsia"/>
          <w:szCs w:val="21"/>
        </w:rPr>
        <w:t>）设备支持中心下发黑名单信息；支持本地黑名单信息比对；支持本地黑名单事件报警功能，报警信息能上传至平台；最大支持</w:t>
      </w:r>
      <w:r w:rsidRPr="005733A2">
        <w:rPr>
          <w:rFonts w:ascii="Times New Roman" w:eastAsia="宋体" w:hAnsi="Times New Roman" w:cs="Times New Roman"/>
          <w:szCs w:val="21"/>
        </w:rPr>
        <w:t xml:space="preserve">50000 </w:t>
      </w:r>
      <w:r w:rsidRPr="005733A2">
        <w:rPr>
          <w:rFonts w:ascii="Times New Roman" w:eastAsia="宋体" w:hAnsi="Times New Roman" w:cs="Times New Roman"/>
          <w:szCs w:val="21"/>
        </w:rPr>
        <w:t>个人脸黑名单比对。</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hint="eastAsia"/>
          <w:szCs w:val="21"/>
        </w:rPr>
        <w:t>1</w:t>
      </w:r>
      <w:r w:rsidRPr="005733A2">
        <w:rPr>
          <w:rFonts w:ascii="Times New Roman" w:eastAsia="宋体" w:hAnsi="Times New Roman" w:cs="Times New Roman"/>
          <w:szCs w:val="21"/>
        </w:rPr>
        <w:t>2</w:t>
      </w:r>
      <w:r w:rsidRPr="005733A2">
        <w:rPr>
          <w:rFonts w:ascii="Times New Roman" w:eastAsia="宋体" w:hAnsi="Times New Roman" w:cs="Times New Roman" w:hint="eastAsia"/>
          <w:szCs w:val="21"/>
        </w:rPr>
        <w:t>）设备支持不开启白光补光</w:t>
      </w:r>
      <w:proofErr w:type="gramStart"/>
      <w:r w:rsidRPr="005733A2">
        <w:rPr>
          <w:rFonts w:ascii="Times New Roman" w:eastAsia="宋体" w:hAnsi="Times New Roman" w:cs="Times New Roman" w:hint="eastAsia"/>
          <w:szCs w:val="21"/>
        </w:rPr>
        <w:t>灯实现</w:t>
      </w:r>
      <w:proofErr w:type="gramEnd"/>
      <w:r w:rsidRPr="005733A2">
        <w:rPr>
          <w:rFonts w:ascii="Times New Roman" w:eastAsia="宋体" w:hAnsi="Times New Roman" w:cs="Times New Roman" w:hint="eastAsia"/>
          <w:szCs w:val="21"/>
        </w:rPr>
        <w:t>人脸识别；支持软硬件低功耗管理模式，设备运行功耗低于</w:t>
      </w:r>
      <w:r w:rsidRPr="005733A2">
        <w:rPr>
          <w:rFonts w:ascii="Times New Roman" w:eastAsia="宋体" w:hAnsi="Times New Roman" w:cs="Times New Roman"/>
          <w:szCs w:val="21"/>
        </w:rPr>
        <w:t xml:space="preserve"> 8w</w:t>
      </w:r>
      <w:r w:rsidRPr="005733A2">
        <w:rPr>
          <w:rFonts w:ascii="Times New Roman" w:eastAsia="宋体" w:hAnsi="Times New Roman" w:cs="Times New Roman"/>
          <w:szCs w:val="21"/>
        </w:rPr>
        <w:t>。</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hint="eastAsia"/>
          <w:szCs w:val="21"/>
        </w:rPr>
        <w:t>1</w:t>
      </w:r>
      <w:r w:rsidRPr="005733A2">
        <w:rPr>
          <w:rFonts w:ascii="Times New Roman" w:eastAsia="宋体" w:hAnsi="Times New Roman" w:cs="Times New Roman"/>
          <w:szCs w:val="21"/>
        </w:rPr>
        <w:t>3</w:t>
      </w:r>
      <w:r w:rsidRPr="005733A2">
        <w:rPr>
          <w:rFonts w:ascii="Times New Roman" w:eastAsia="宋体" w:hAnsi="Times New Roman" w:cs="Times New Roman" w:hint="eastAsia"/>
          <w:szCs w:val="21"/>
        </w:rPr>
        <w:t>）设备具备以下报警功能：（当连续若干次在目标信息识读设备或管理</w:t>
      </w:r>
      <w:r w:rsidRPr="005733A2">
        <w:rPr>
          <w:rFonts w:ascii="Times New Roman" w:eastAsia="宋体" w:hAnsi="Times New Roman" w:cs="Times New Roman"/>
          <w:szCs w:val="21"/>
        </w:rPr>
        <w:t>/</w:t>
      </w:r>
      <w:r w:rsidRPr="005733A2">
        <w:rPr>
          <w:rFonts w:ascii="Times New Roman" w:eastAsia="宋体" w:hAnsi="Times New Roman" w:cs="Times New Roman"/>
          <w:szCs w:val="21"/>
        </w:rPr>
        <w:t>控制部分上实施错误操作时；当未使用授权的钥匙而强行通过出入口时；未经正常操作而使出入口开启时；出入口开启时间超过设定值时；设备被拆除时；胁迫码；黑名单卡刷卡时）；设备具有</w:t>
      </w:r>
      <w:r w:rsidRPr="005733A2">
        <w:rPr>
          <w:rFonts w:ascii="Times New Roman" w:eastAsia="宋体" w:hAnsi="Times New Roman" w:cs="Times New Roman"/>
          <w:szCs w:val="21"/>
        </w:rPr>
        <w:t xml:space="preserve"> 2 </w:t>
      </w:r>
      <w:r w:rsidRPr="005733A2">
        <w:rPr>
          <w:rFonts w:ascii="Times New Roman" w:eastAsia="宋体" w:hAnsi="Times New Roman" w:cs="Times New Roman"/>
          <w:szCs w:val="21"/>
        </w:rPr>
        <w:t>路入侵探测接口，能联动报警输出；设备支持未授权人员刷人脸时，设备能支持抓拍图片并实时上报平台预警。</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hint="eastAsia"/>
          <w:szCs w:val="21"/>
        </w:rPr>
        <w:t>1</w:t>
      </w:r>
      <w:r w:rsidRPr="005733A2">
        <w:rPr>
          <w:rFonts w:ascii="Times New Roman" w:eastAsia="宋体" w:hAnsi="Times New Roman" w:cs="Times New Roman"/>
          <w:szCs w:val="21"/>
        </w:rPr>
        <w:t>4</w:t>
      </w:r>
      <w:r w:rsidRPr="005733A2">
        <w:rPr>
          <w:rFonts w:ascii="Times New Roman" w:eastAsia="宋体" w:hAnsi="Times New Roman" w:cs="Times New Roman" w:hint="eastAsia"/>
          <w:szCs w:val="21"/>
        </w:rPr>
        <w:t>）适用温度范围：</w:t>
      </w:r>
      <w:r w:rsidRPr="005733A2">
        <w:rPr>
          <w:rFonts w:ascii="Times New Roman" w:eastAsia="宋体" w:hAnsi="Times New Roman" w:cs="Times New Roman"/>
          <w:szCs w:val="21"/>
        </w:rPr>
        <w:t>-40℃</w:t>
      </w:r>
      <w:r w:rsidRPr="005733A2">
        <w:rPr>
          <w:rFonts w:ascii="Times New Roman" w:eastAsia="宋体" w:hAnsi="Times New Roman" w:cs="Times New Roman"/>
          <w:szCs w:val="21"/>
        </w:rPr>
        <w:t>至</w:t>
      </w:r>
      <w:r w:rsidRPr="005733A2">
        <w:rPr>
          <w:rFonts w:ascii="Times New Roman" w:eastAsia="宋体" w:hAnsi="Times New Roman" w:cs="Times New Roman"/>
          <w:szCs w:val="21"/>
        </w:rPr>
        <w:t>80℃</w:t>
      </w:r>
      <w:r w:rsidRPr="005733A2">
        <w:rPr>
          <w:rFonts w:ascii="Times New Roman" w:eastAsia="宋体" w:hAnsi="Times New Roman" w:cs="Times New Roman"/>
          <w:szCs w:val="21"/>
        </w:rPr>
        <w:t>；恒温湿热</w:t>
      </w:r>
      <w:r w:rsidRPr="005733A2">
        <w:rPr>
          <w:rFonts w:ascii="Times New Roman" w:eastAsia="宋体" w:hAnsi="Times New Roman" w:cs="Times New Roman"/>
          <w:szCs w:val="21"/>
        </w:rPr>
        <w:t>+40℃±2℃</w:t>
      </w:r>
      <w:r w:rsidRPr="005733A2">
        <w:rPr>
          <w:rFonts w:ascii="Times New Roman" w:eastAsia="宋体" w:hAnsi="Times New Roman" w:cs="Times New Roman"/>
          <w:szCs w:val="21"/>
        </w:rPr>
        <w:t>、</w:t>
      </w:r>
      <w:r w:rsidRPr="005733A2">
        <w:rPr>
          <w:rFonts w:ascii="Times New Roman" w:eastAsia="宋体" w:hAnsi="Times New Roman" w:cs="Times New Roman"/>
          <w:szCs w:val="21"/>
        </w:rPr>
        <w:t>RH93%</w:t>
      </w:r>
      <w:r w:rsidRPr="005733A2">
        <w:rPr>
          <w:rFonts w:ascii="Times New Roman" w:eastAsia="宋体" w:hAnsi="Times New Roman" w:cs="Times New Roman"/>
          <w:szCs w:val="21"/>
        </w:rPr>
        <w:t>、</w:t>
      </w:r>
      <w:r w:rsidRPr="005733A2">
        <w:rPr>
          <w:rFonts w:ascii="Times New Roman" w:eastAsia="宋体" w:hAnsi="Times New Roman" w:cs="Times New Roman"/>
          <w:szCs w:val="21"/>
        </w:rPr>
        <w:t>48h</w:t>
      </w:r>
      <w:r w:rsidRPr="005733A2">
        <w:rPr>
          <w:rFonts w:ascii="Times New Roman" w:eastAsia="宋体" w:hAnsi="Times New Roman" w:cs="Times New Roman"/>
          <w:szCs w:val="21"/>
        </w:rPr>
        <w:t>。（公安部检验报告证明）</w:t>
      </w:r>
    </w:p>
    <w:p w:rsidR="00027EB5" w:rsidRPr="005733A2" w:rsidRDefault="00027EB5">
      <w:pPr>
        <w:ind w:firstLine="480"/>
        <w:rPr>
          <w:rFonts w:asciiTheme="minorEastAsia" w:hAnsiTheme="minorEastAsia"/>
        </w:rPr>
      </w:pPr>
    </w:p>
    <w:p w:rsidR="00027EB5" w:rsidRPr="005733A2" w:rsidRDefault="007E2683">
      <w:pPr>
        <w:pStyle w:val="2"/>
        <w:spacing w:before="0" w:after="0"/>
        <w:ind w:firstLine="643"/>
        <w:rPr>
          <w:rFonts w:asciiTheme="minorEastAsia" w:eastAsiaTheme="minorEastAsia" w:hAnsiTheme="minorEastAsia"/>
        </w:rPr>
      </w:pPr>
      <w:bookmarkStart w:id="179" w:name="_Toc67407722"/>
      <w:bookmarkStart w:id="180" w:name="_Toc67407772"/>
      <w:r w:rsidRPr="005733A2">
        <w:rPr>
          <w:rFonts w:asciiTheme="minorEastAsia" w:eastAsiaTheme="minorEastAsia" w:hAnsiTheme="minorEastAsia" w:hint="eastAsia"/>
        </w:rPr>
        <w:t>3.2</w:t>
      </w:r>
      <w:r w:rsidR="009062E8" w:rsidRPr="005733A2">
        <w:rPr>
          <w:rFonts w:asciiTheme="minorEastAsia" w:eastAsiaTheme="minorEastAsia" w:hAnsiTheme="minorEastAsia" w:hint="eastAsia"/>
        </w:rPr>
        <w:t>摆式速通门</w:t>
      </w:r>
      <w:bookmarkEnd w:id="179"/>
      <w:bookmarkEnd w:id="180"/>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hint="eastAsia"/>
          <w:szCs w:val="21"/>
        </w:rPr>
        <w:t>1</w:t>
      </w:r>
      <w:r w:rsidRPr="005733A2">
        <w:rPr>
          <w:rFonts w:ascii="Times New Roman" w:eastAsia="宋体" w:hAnsi="Times New Roman" w:cs="Times New Roman" w:hint="eastAsia"/>
          <w:szCs w:val="21"/>
        </w:rPr>
        <w:t>）闸机通道采用厚度不低于</w:t>
      </w:r>
      <w:r w:rsidRPr="005733A2">
        <w:rPr>
          <w:rFonts w:ascii="Times New Roman" w:eastAsia="宋体" w:hAnsi="Times New Roman" w:cs="Times New Roman"/>
          <w:szCs w:val="21"/>
        </w:rPr>
        <w:t>1.5mm</w:t>
      </w:r>
      <w:r w:rsidRPr="005733A2">
        <w:rPr>
          <w:rFonts w:ascii="Times New Roman" w:eastAsia="宋体" w:hAnsi="Times New Roman" w:cs="Times New Roman"/>
          <w:szCs w:val="21"/>
        </w:rPr>
        <w:t>的不锈钢板材；通道应至少采用</w:t>
      </w:r>
      <w:r w:rsidRPr="005733A2">
        <w:rPr>
          <w:rFonts w:ascii="Times New Roman" w:eastAsia="宋体" w:hAnsi="Times New Roman" w:cs="Times New Roman"/>
          <w:szCs w:val="21"/>
        </w:rPr>
        <w:t>12</w:t>
      </w:r>
      <w:r w:rsidRPr="005733A2">
        <w:rPr>
          <w:rFonts w:ascii="Times New Roman" w:eastAsia="宋体" w:hAnsi="Times New Roman" w:cs="Times New Roman"/>
          <w:szCs w:val="21"/>
        </w:rPr>
        <w:t>对红外对红外对射，能在晴天、雨天等环境下稳定运行，不产生误报</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szCs w:val="21"/>
        </w:rPr>
        <w:t>2</w:t>
      </w:r>
      <w:r w:rsidRPr="005733A2">
        <w:rPr>
          <w:rFonts w:ascii="Times New Roman" w:eastAsia="宋体" w:hAnsi="Times New Roman" w:cs="Times New Roman" w:hint="eastAsia"/>
          <w:szCs w:val="21"/>
        </w:rPr>
        <w:t>）闸机通道应为摆</w:t>
      </w:r>
      <w:proofErr w:type="gramStart"/>
      <w:r w:rsidRPr="005733A2">
        <w:rPr>
          <w:rFonts w:ascii="Times New Roman" w:eastAsia="宋体" w:hAnsi="Times New Roman" w:cs="Times New Roman" w:hint="eastAsia"/>
          <w:szCs w:val="21"/>
        </w:rPr>
        <w:t>闸</w:t>
      </w:r>
      <w:proofErr w:type="gramEnd"/>
      <w:r w:rsidRPr="005733A2">
        <w:rPr>
          <w:rFonts w:ascii="Times New Roman" w:eastAsia="宋体" w:hAnsi="Times New Roman" w:cs="Times New Roman" w:hint="eastAsia"/>
          <w:szCs w:val="21"/>
        </w:rPr>
        <w:t>箱体，</w:t>
      </w:r>
      <w:proofErr w:type="gramStart"/>
      <w:r w:rsidRPr="005733A2">
        <w:rPr>
          <w:rFonts w:ascii="Times New Roman" w:eastAsia="宋体" w:hAnsi="Times New Roman" w:cs="Times New Roman" w:hint="eastAsia"/>
          <w:szCs w:val="21"/>
        </w:rPr>
        <w:t>门翼可以</w:t>
      </w:r>
      <w:proofErr w:type="gramEnd"/>
      <w:r w:rsidRPr="005733A2">
        <w:rPr>
          <w:rFonts w:ascii="Times New Roman" w:eastAsia="宋体" w:hAnsi="Times New Roman" w:cs="Times New Roman" w:hint="eastAsia"/>
          <w:szCs w:val="21"/>
        </w:rPr>
        <w:t>选择采用亚克力或不锈钢材质，箱体尺寸：长≥</w:t>
      </w:r>
      <w:r w:rsidRPr="005733A2">
        <w:rPr>
          <w:rFonts w:ascii="Times New Roman" w:eastAsia="宋体" w:hAnsi="Times New Roman" w:cs="Times New Roman"/>
          <w:szCs w:val="21"/>
        </w:rPr>
        <w:t>1500mm</w:t>
      </w:r>
      <w:r w:rsidRPr="005733A2">
        <w:rPr>
          <w:rFonts w:ascii="Times New Roman" w:eastAsia="宋体" w:hAnsi="Times New Roman" w:cs="Times New Roman"/>
          <w:szCs w:val="21"/>
        </w:rPr>
        <w:t>，宽</w:t>
      </w:r>
      <w:r w:rsidRPr="005733A2">
        <w:rPr>
          <w:rFonts w:ascii="Times New Roman" w:eastAsia="宋体" w:hAnsi="Times New Roman" w:cs="Times New Roman"/>
          <w:szCs w:val="21"/>
        </w:rPr>
        <w:t>≤200mm</w:t>
      </w:r>
      <w:r w:rsidRPr="005733A2">
        <w:rPr>
          <w:rFonts w:ascii="Times New Roman" w:eastAsia="宋体" w:hAnsi="Times New Roman" w:cs="Times New Roman"/>
          <w:szCs w:val="21"/>
        </w:rPr>
        <w:t>，高</w:t>
      </w:r>
      <w:r w:rsidRPr="005733A2">
        <w:rPr>
          <w:rFonts w:ascii="Times New Roman" w:eastAsia="宋体" w:hAnsi="Times New Roman" w:cs="Times New Roman"/>
          <w:szCs w:val="21"/>
        </w:rPr>
        <w:t>≥990mm</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hint="eastAsia"/>
          <w:szCs w:val="21"/>
        </w:rPr>
        <w:t>3</w:t>
      </w:r>
      <w:r w:rsidRPr="005733A2">
        <w:rPr>
          <w:rFonts w:ascii="Times New Roman" w:eastAsia="宋体" w:hAnsi="Times New Roman" w:cs="Times New Roman" w:hint="eastAsia"/>
          <w:szCs w:val="21"/>
        </w:rPr>
        <w:t>）闸机通道应支持外接蓄电池，在紧急情况断电后可自动开门，同时支持蓄电池自动充电</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hint="eastAsia"/>
          <w:szCs w:val="21"/>
        </w:rPr>
        <w:t>4</w:t>
      </w:r>
      <w:r w:rsidRPr="005733A2">
        <w:rPr>
          <w:rFonts w:ascii="Times New Roman" w:eastAsia="宋体" w:hAnsi="Times New Roman" w:cs="Times New Roman" w:hint="eastAsia"/>
          <w:szCs w:val="21"/>
        </w:rPr>
        <w:t>）闸机通道应具备应急放行的功能，设备在断电或者发生故障后能处于无拦挡状态</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szCs w:val="21"/>
        </w:rPr>
        <w:t>5</w:t>
      </w:r>
      <w:r w:rsidRPr="005733A2">
        <w:rPr>
          <w:rFonts w:ascii="Times New Roman" w:eastAsia="宋体" w:hAnsi="Times New Roman" w:cs="Times New Roman" w:hint="eastAsia"/>
          <w:szCs w:val="21"/>
        </w:rPr>
        <w:t>）闸机通道</w:t>
      </w:r>
      <w:proofErr w:type="gramStart"/>
      <w:r w:rsidRPr="005733A2">
        <w:rPr>
          <w:rFonts w:ascii="Times New Roman" w:eastAsia="宋体" w:hAnsi="Times New Roman" w:cs="Times New Roman" w:hint="eastAsia"/>
          <w:szCs w:val="21"/>
        </w:rPr>
        <w:t>门翼开</w:t>
      </w:r>
      <w:r w:rsidRPr="005733A2">
        <w:rPr>
          <w:rFonts w:ascii="Times New Roman" w:eastAsia="宋体" w:hAnsi="Times New Roman" w:cs="Times New Roman"/>
          <w:szCs w:val="21"/>
        </w:rPr>
        <w:t>/</w:t>
      </w:r>
      <w:r w:rsidRPr="005733A2">
        <w:rPr>
          <w:rFonts w:ascii="Times New Roman" w:eastAsia="宋体" w:hAnsi="Times New Roman" w:cs="Times New Roman"/>
          <w:szCs w:val="21"/>
        </w:rPr>
        <w:t>关速度</w:t>
      </w:r>
      <w:proofErr w:type="gramEnd"/>
      <w:r w:rsidRPr="005733A2">
        <w:rPr>
          <w:rFonts w:ascii="Times New Roman" w:eastAsia="宋体" w:hAnsi="Times New Roman" w:cs="Times New Roman"/>
          <w:szCs w:val="21"/>
        </w:rPr>
        <w:t>至少支持</w:t>
      </w:r>
      <w:r w:rsidRPr="005733A2">
        <w:rPr>
          <w:rFonts w:ascii="Times New Roman" w:eastAsia="宋体" w:hAnsi="Times New Roman" w:cs="Times New Roman"/>
          <w:szCs w:val="21"/>
        </w:rPr>
        <w:t>10</w:t>
      </w:r>
      <w:proofErr w:type="gramStart"/>
      <w:r w:rsidRPr="005733A2">
        <w:rPr>
          <w:rFonts w:ascii="Times New Roman" w:eastAsia="宋体" w:hAnsi="Times New Roman" w:cs="Times New Roman"/>
          <w:szCs w:val="21"/>
        </w:rPr>
        <w:t>档</w:t>
      </w:r>
      <w:proofErr w:type="gramEnd"/>
      <w:r w:rsidRPr="005733A2">
        <w:rPr>
          <w:rFonts w:ascii="Times New Roman" w:eastAsia="宋体" w:hAnsi="Times New Roman" w:cs="Times New Roman"/>
          <w:szCs w:val="21"/>
        </w:rPr>
        <w:t>可调，开门速度＜</w:t>
      </w:r>
      <w:r w:rsidRPr="005733A2">
        <w:rPr>
          <w:rFonts w:ascii="Times New Roman" w:eastAsia="宋体" w:hAnsi="Times New Roman" w:cs="Times New Roman"/>
          <w:szCs w:val="21"/>
        </w:rPr>
        <w:t>0.5 s</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hint="eastAsia"/>
          <w:szCs w:val="21"/>
        </w:rPr>
        <w:t>6</w:t>
      </w:r>
      <w:r w:rsidRPr="005733A2">
        <w:rPr>
          <w:rFonts w:ascii="Times New Roman" w:eastAsia="宋体" w:hAnsi="Times New Roman" w:cs="Times New Roman" w:hint="eastAsia"/>
          <w:szCs w:val="21"/>
        </w:rPr>
        <w:t>）闸机通道应支持翻越报警的功能，当检测到有人翻越时，可联动语音播报、指示灯等警示，同时可上传报警事件</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hint="eastAsia"/>
          <w:szCs w:val="21"/>
        </w:rPr>
        <w:t>7</w:t>
      </w:r>
      <w:r w:rsidRPr="005733A2">
        <w:rPr>
          <w:rFonts w:ascii="Times New Roman" w:eastAsia="宋体" w:hAnsi="Times New Roman" w:cs="Times New Roman" w:hint="eastAsia"/>
          <w:szCs w:val="21"/>
        </w:rPr>
        <w:t>）闸机通道应支持滞留报警、反向闯入报警、通行超时报警、误闯报警等</w:t>
      </w:r>
      <w:r w:rsidRPr="005733A2">
        <w:rPr>
          <w:rFonts w:ascii="Times New Roman" w:eastAsia="宋体" w:hAnsi="Times New Roman" w:cs="Times New Roman" w:hint="eastAsia"/>
          <w:szCs w:val="21"/>
        </w:rPr>
        <w:lastRenderedPageBreak/>
        <w:t>功能，除了联动语音播报、指示灯等警示外，需同时上传对应的报警事件</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hint="eastAsia"/>
          <w:szCs w:val="21"/>
        </w:rPr>
        <w:t>8</w:t>
      </w:r>
      <w:r w:rsidRPr="005733A2">
        <w:rPr>
          <w:rFonts w:ascii="Times New Roman" w:eastAsia="宋体" w:hAnsi="Times New Roman" w:cs="Times New Roman" w:hint="eastAsia"/>
          <w:szCs w:val="21"/>
        </w:rPr>
        <w:t>）闸机通道应支持防尾随功能，在通道中同时通行人数超过允许通行的人数时，除了联动语音播报、指示灯等警示外，需同时上传对应的报警事件，减小检测距离不大于</w:t>
      </w:r>
      <w:r w:rsidRPr="005733A2">
        <w:rPr>
          <w:rFonts w:ascii="Times New Roman" w:eastAsia="宋体" w:hAnsi="Times New Roman" w:cs="Times New Roman"/>
          <w:szCs w:val="21"/>
        </w:rPr>
        <w:t>30mm</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hint="eastAsia"/>
          <w:szCs w:val="21"/>
        </w:rPr>
        <w:t>9</w:t>
      </w:r>
      <w:r w:rsidRPr="005733A2">
        <w:rPr>
          <w:rFonts w:ascii="Times New Roman" w:eastAsia="宋体" w:hAnsi="Times New Roman" w:cs="Times New Roman" w:hint="eastAsia"/>
          <w:szCs w:val="21"/>
        </w:rPr>
        <w:t>）闸机通道应满足防冲要求，处于关门状态</w:t>
      </w:r>
      <w:proofErr w:type="gramStart"/>
      <w:r w:rsidRPr="005733A2">
        <w:rPr>
          <w:rFonts w:ascii="Times New Roman" w:eastAsia="宋体" w:hAnsi="Times New Roman" w:cs="Times New Roman" w:hint="eastAsia"/>
          <w:szCs w:val="21"/>
        </w:rPr>
        <w:t>时门翼锁死</w:t>
      </w:r>
      <w:proofErr w:type="gramEnd"/>
      <w:r w:rsidRPr="005733A2">
        <w:rPr>
          <w:rFonts w:ascii="Times New Roman" w:eastAsia="宋体" w:hAnsi="Times New Roman" w:cs="Times New Roman" w:hint="eastAsia"/>
          <w:szCs w:val="21"/>
        </w:rPr>
        <w:t>，如果检测到外力冲撞，除了联动语音播报、指示灯等警示外，需同时上传对应的报警事件。</w:t>
      </w:r>
      <w:proofErr w:type="gramStart"/>
      <w:r w:rsidRPr="005733A2">
        <w:rPr>
          <w:rFonts w:ascii="Times New Roman" w:eastAsia="宋体" w:hAnsi="Times New Roman" w:cs="Times New Roman" w:hint="eastAsia"/>
          <w:szCs w:val="21"/>
        </w:rPr>
        <w:t>在门翼受到</w:t>
      </w:r>
      <w:proofErr w:type="gramEnd"/>
      <w:r w:rsidRPr="005733A2">
        <w:rPr>
          <w:rFonts w:ascii="Times New Roman" w:eastAsia="宋体" w:hAnsi="Times New Roman" w:cs="Times New Roman" w:hint="eastAsia"/>
          <w:szCs w:val="21"/>
        </w:rPr>
        <w:t>撞击后，</w:t>
      </w:r>
      <w:proofErr w:type="gramStart"/>
      <w:r w:rsidRPr="005733A2">
        <w:rPr>
          <w:rFonts w:ascii="Times New Roman" w:eastAsia="宋体" w:hAnsi="Times New Roman" w:cs="Times New Roman" w:hint="eastAsia"/>
          <w:szCs w:val="21"/>
        </w:rPr>
        <w:t>需快速</w:t>
      </w:r>
      <w:proofErr w:type="gramEnd"/>
      <w:r w:rsidRPr="005733A2">
        <w:rPr>
          <w:rFonts w:ascii="Times New Roman" w:eastAsia="宋体" w:hAnsi="Times New Roman" w:cs="Times New Roman" w:hint="eastAsia"/>
          <w:szCs w:val="21"/>
        </w:rPr>
        <w:t>恢复到正常状态，时间＜</w:t>
      </w:r>
      <w:r w:rsidRPr="005733A2">
        <w:rPr>
          <w:rFonts w:ascii="Times New Roman" w:eastAsia="宋体" w:hAnsi="Times New Roman" w:cs="Times New Roman"/>
          <w:szCs w:val="21"/>
        </w:rPr>
        <w:t>3.5s</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hint="eastAsia"/>
          <w:szCs w:val="21"/>
        </w:rPr>
        <w:t>1</w:t>
      </w:r>
      <w:r w:rsidRPr="005733A2">
        <w:rPr>
          <w:rFonts w:ascii="Times New Roman" w:eastAsia="宋体" w:hAnsi="Times New Roman" w:cs="Times New Roman"/>
          <w:szCs w:val="21"/>
        </w:rPr>
        <w:t>0</w:t>
      </w:r>
      <w:r w:rsidRPr="005733A2">
        <w:rPr>
          <w:rFonts w:ascii="Times New Roman" w:eastAsia="宋体" w:hAnsi="Times New Roman" w:cs="Times New Roman" w:hint="eastAsia"/>
          <w:szCs w:val="21"/>
        </w:rPr>
        <w:t>）闸机通道应具备防</w:t>
      </w:r>
      <w:proofErr w:type="gramStart"/>
      <w:r w:rsidRPr="005733A2">
        <w:rPr>
          <w:rFonts w:ascii="Times New Roman" w:eastAsia="宋体" w:hAnsi="Times New Roman" w:cs="Times New Roman" w:hint="eastAsia"/>
          <w:szCs w:val="21"/>
        </w:rPr>
        <w:t>夹保护</w:t>
      </w:r>
      <w:proofErr w:type="gramEnd"/>
      <w:r w:rsidRPr="005733A2">
        <w:rPr>
          <w:rFonts w:ascii="Times New Roman" w:eastAsia="宋体" w:hAnsi="Times New Roman" w:cs="Times New Roman" w:hint="eastAsia"/>
          <w:szCs w:val="21"/>
        </w:rPr>
        <w:t>的功能，在</w:t>
      </w:r>
      <w:proofErr w:type="gramStart"/>
      <w:r w:rsidRPr="005733A2">
        <w:rPr>
          <w:rFonts w:ascii="Times New Roman" w:eastAsia="宋体" w:hAnsi="Times New Roman" w:cs="Times New Roman" w:hint="eastAsia"/>
          <w:szCs w:val="21"/>
        </w:rPr>
        <w:t>门翼动作</w:t>
      </w:r>
      <w:proofErr w:type="gramEnd"/>
      <w:r w:rsidRPr="005733A2">
        <w:rPr>
          <w:rFonts w:ascii="Times New Roman" w:eastAsia="宋体" w:hAnsi="Times New Roman" w:cs="Times New Roman" w:hint="eastAsia"/>
          <w:szCs w:val="21"/>
        </w:rPr>
        <w:t>过程中遇到阻力时</w:t>
      </w:r>
      <w:proofErr w:type="gramStart"/>
      <w:r w:rsidRPr="005733A2">
        <w:rPr>
          <w:rFonts w:ascii="Times New Roman" w:eastAsia="宋体" w:hAnsi="Times New Roman" w:cs="Times New Roman" w:hint="eastAsia"/>
          <w:szCs w:val="21"/>
        </w:rPr>
        <w:t>门翼应</w:t>
      </w:r>
      <w:proofErr w:type="gramEnd"/>
      <w:r w:rsidRPr="005733A2">
        <w:rPr>
          <w:rFonts w:ascii="Times New Roman" w:eastAsia="宋体" w:hAnsi="Times New Roman" w:cs="Times New Roman" w:hint="eastAsia"/>
          <w:szCs w:val="21"/>
        </w:rPr>
        <w:t>自动停止动作，除了联动语音播报、指示灯等警示外，需同时上传对应的报警事件。人员通行时，红外检测到人员在非安全区域，</w:t>
      </w:r>
      <w:proofErr w:type="gramStart"/>
      <w:r w:rsidRPr="005733A2">
        <w:rPr>
          <w:rFonts w:ascii="Times New Roman" w:eastAsia="宋体" w:hAnsi="Times New Roman" w:cs="Times New Roman" w:hint="eastAsia"/>
          <w:szCs w:val="21"/>
        </w:rPr>
        <w:t>门翼自动</w:t>
      </w:r>
      <w:proofErr w:type="gramEnd"/>
      <w:r w:rsidRPr="005733A2">
        <w:rPr>
          <w:rFonts w:ascii="Times New Roman" w:eastAsia="宋体" w:hAnsi="Times New Roman" w:cs="Times New Roman" w:hint="eastAsia"/>
          <w:szCs w:val="21"/>
        </w:rPr>
        <w:t>停止动作，人员离开通道后，</w:t>
      </w:r>
      <w:proofErr w:type="gramStart"/>
      <w:r w:rsidRPr="005733A2">
        <w:rPr>
          <w:rFonts w:ascii="Times New Roman" w:eastAsia="宋体" w:hAnsi="Times New Roman" w:cs="Times New Roman" w:hint="eastAsia"/>
          <w:szCs w:val="21"/>
        </w:rPr>
        <w:t>门翼自动</w:t>
      </w:r>
      <w:proofErr w:type="gramEnd"/>
      <w:r w:rsidRPr="005733A2">
        <w:rPr>
          <w:rFonts w:ascii="Times New Roman" w:eastAsia="宋体" w:hAnsi="Times New Roman" w:cs="Times New Roman" w:hint="eastAsia"/>
          <w:szCs w:val="21"/>
        </w:rPr>
        <w:t>复位</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hint="eastAsia"/>
          <w:szCs w:val="21"/>
        </w:rPr>
        <w:t>1</w:t>
      </w:r>
      <w:r w:rsidRPr="005733A2">
        <w:rPr>
          <w:rFonts w:ascii="Times New Roman" w:eastAsia="宋体" w:hAnsi="Times New Roman" w:cs="Times New Roman"/>
          <w:szCs w:val="21"/>
        </w:rPr>
        <w:t>1</w:t>
      </w:r>
      <w:r w:rsidRPr="005733A2">
        <w:rPr>
          <w:rFonts w:ascii="Times New Roman" w:eastAsia="宋体" w:hAnsi="Times New Roman" w:cs="Times New Roman" w:hint="eastAsia"/>
          <w:szCs w:val="21"/>
        </w:rPr>
        <w:t>）闸机通道功能应满足单通道反潜回、多通道跨主机</w:t>
      </w:r>
      <w:proofErr w:type="gramStart"/>
      <w:r w:rsidRPr="005733A2">
        <w:rPr>
          <w:rFonts w:ascii="Times New Roman" w:eastAsia="宋体" w:hAnsi="Times New Roman" w:cs="Times New Roman" w:hint="eastAsia"/>
          <w:szCs w:val="21"/>
        </w:rPr>
        <w:t>反潜回</w:t>
      </w:r>
      <w:proofErr w:type="gramEnd"/>
      <w:r w:rsidRPr="005733A2">
        <w:rPr>
          <w:rFonts w:ascii="Times New Roman" w:eastAsia="宋体" w:hAnsi="Times New Roman" w:cs="Times New Roman" w:hint="eastAsia"/>
          <w:szCs w:val="21"/>
        </w:rPr>
        <w:t>的功能，当检测到任意一种</w:t>
      </w:r>
      <w:proofErr w:type="gramStart"/>
      <w:r w:rsidRPr="005733A2">
        <w:rPr>
          <w:rFonts w:ascii="Times New Roman" w:eastAsia="宋体" w:hAnsi="Times New Roman" w:cs="Times New Roman" w:hint="eastAsia"/>
          <w:szCs w:val="21"/>
        </w:rPr>
        <w:t>反潜回</w:t>
      </w:r>
      <w:proofErr w:type="gramEnd"/>
      <w:r w:rsidRPr="005733A2">
        <w:rPr>
          <w:rFonts w:ascii="Times New Roman" w:eastAsia="宋体" w:hAnsi="Times New Roman" w:cs="Times New Roman" w:hint="eastAsia"/>
          <w:szCs w:val="21"/>
        </w:rPr>
        <w:t>报警时，除了联动语音播报、指示灯等警示外，需同时上传对应的报警事件，有效防止非授权人员非法入侵。</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hint="eastAsia"/>
          <w:szCs w:val="21"/>
        </w:rPr>
        <w:t>1</w:t>
      </w:r>
      <w:r w:rsidRPr="005733A2">
        <w:rPr>
          <w:rFonts w:ascii="Times New Roman" w:eastAsia="宋体" w:hAnsi="Times New Roman" w:cs="Times New Roman"/>
          <w:szCs w:val="21"/>
        </w:rPr>
        <w:t>2</w:t>
      </w:r>
      <w:r w:rsidRPr="005733A2">
        <w:rPr>
          <w:rFonts w:ascii="Times New Roman" w:eastAsia="宋体" w:hAnsi="Times New Roman" w:cs="Times New Roman" w:hint="eastAsia"/>
          <w:szCs w:val="21"/>
        </w:rPr>
        <w:t>）闸机通道应具有消防联动接口，当消防信号触发时，</w:t>
      </w:r>
      <w:proofErr w:type="gramStart"/>
      <w:r w:rsidRPr="005733A2">
        <w:rPr>
          <w:rFonts w:ascii="Times New Roman" w:eastAsia="宋体" w:hAnsi="Times New Roman" w:cs="Times New Roman" w:hint="eastAsia"/>
          <w:szCs w:val="21"/>
        </w:rPr>
        <w:t>门翼处于</w:t>
      </w:r>
      <w:proofErr w:type="gramEnd"/>
      <w:r w:rsidRPr="005733A2">
        <w:rPr>
          <w:rFonts w:ascii="Times New Roman" w:eastAsia="宋体" w:hAnsi="Times New Roman" w:cs="Times New Roman" w:hint="eastAsia"/>
          <w:szCs w:val="21"/>
        </w:rPr>
        <w:t>常开状态，当消防联动信号恢复时，</w:t>
      </w:r>
      <w:proofErr w:type="gramStart"/>
      <w:r w:rsidRPr="005733A2">
        <w:rPr>
          <w:rFonts w:ascii="Times New Roman" w:eastAsia="宋体" w:hAnsi="Times New Roman" w:cs="Times New Roman" w:hint="eastAsia"/>
          <w:szCs w:val="21"/>
        </w:rPr>
        <w:t>门翼将</w:t>
      </w:r>
      <w:proofErr w:type="gramEnd"/>
      <w:r w:rsidRPr="005733A2">
        <w:rPr>
          <w:rFonts w:ascii="Times New Roman" w:eastAsia="宋体" w:hAnsi="Times New Roman" w:cs="Times New Roman" w:hint="eastAsia"/>
          <w:szCs w:val="21"/>
        </w:rPr>
        <w:t>自动复位</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hint="eastAsia"/>
          <w:szCs w:val="21"/>
        </w:rPr>
        <w:t>1</w:t>
      </w:r>
      <w:r w:rsidRPr="005733A2">
        <w:rPr>
          <w:rFonts w:ascii="Times New Roman" w:eastAsia="宋体" w:hAnsi="Times New Roman" w:cs="Times New Roman"/>
          <w:szCs w:val="21"/>
        </w:rPr>
        <w:t>3</w:t>
      </w:r>
      <w:r w:rsidRPr="005733A2">
        <w:rPr>
          <w:rFonts w:ascii="Times New Roman" w:eastAsia="宋体" w:hAnsi="Times New Roman" w:cs="Times New Roman" w:hint="eastAsia"/>
          <w:szCs w:val="21"/>
        </w:rPr>
        <w:t>）闸机通道物理接口应满足同时可接入</w:t>
      </w:r>
      <w:r w:rsidRPr="005733A2">
        <w:rPr>
          <w:rFonts w:ascii="Times New Roman" w:eastAsia="宋体" w:hAnsi="Times New Roman" w:cs="Times New Roman"/>
          <w:szCs w:val="21"/>
        </w:rPr>
        <w:t xml:space="preserve">RS485 </w:t>
      </w:r>
      <w:r w:rsidRPr="005733A2">
        <w:rPr>
          <w:rFonts w:ascii="Times New Roman" w:eastAsia="宋体" w:hAnsi="Times New Roman" w:cs="Times New Roman"/>
          <w:szCs w:val="21"/>
        </w:rPr>
        <w:t>和</w:t>
      </w:r>
      <w:proofErr w:type="spellStart"/>
      <w:r w:rsidRPr="005733A2">
        <w:rPr>
          <w:rFonts w:ascii="Times New Roman" w:eastAsia="宋体" w:hAnsi="Times New Roman" w:cs="Times New Roman"/>
          <w:szCs w:val="21"/>
        </w:rPr>
        <w:t>wiegand</w:t>
      </w:r>
      <w:proofErr w:type="spellEnd"/>
      <w:r w:rsidRPr="005733A2">
        <w:rPr>
          <w:rFonts w:ascii="Times New Roman" w:eastAsia="宋体" w:hAnsi="Times New Roman" w:cs="Times New Roman"/>
          <w:szCs w:val="21"/>
        </w:rPr>
        <w:t xml:space="preserve"> </w:t>
      </w:r>
      <w:r w:rsidRPr="005733A2">
        <w:rPr>
          <w:rFonts w:ascii="Times New Roman" w:eastAsia="宋体" w:hAnsi="Times New Roman" w:cs="Times New Roman"/>
          <w:szCs w:val="21"/>
        </w:rPr>
        <w:t>接口的读卡器，同时具备</w:t>
      </w:r>
      <w:r w:rsidRPr="005733A2">
        <w:rPr>
          <w:rFonts w:ascii="Times New Roman" w:eastAsia="宋体" w:hAnsi="Times New Roman" w:cs="Times New Roman"/>
          <w:szCs w:val="21"/>
        </w:rPr>
        <w:t>TCP/IP</w:t>
      </w:r>
      <w:r w:rsidRPr="005733A2">
        <w:rPr>
          <w:rFonts w:ascii="Times New Roman" w:eastAsia="宋体" w:hAnsi="Times New Roman" w:cs="Times New Roman"/>
          <w:szCs w:val="21"/>
        </w:rPr>
        <w:t>接口不少于</w:t>
      </w:r>
      <w:r w:rsidRPr="005733A2">
        <w:rPr>
          <w:rFonts w:ascii="Times New Roman" w:eastAsia="宋体" w:hAnsi="Times New Roman" w:cs="Times New Roman"/>
          <w:szCs w:val="21"/>
        </w:rPr>
        <w:t>1</w:t>
      </w:r>
      <w:r w:rsidRPr="005733A2">
        <w:rPr>
          <w:rFonts w:ascii="Times New Roman" w:eastAsia="宋体" w:hAnsi="Times New Roman" w:cs="Times New Roman"/>
          <w:szCs w:val="21"/>
        </w:rPr>
        <w:t>个，单独</w:t>
      </w:r>
      <w:r w:rsidRPr="005733A2">
        <w:rPr>
          <w:rFonts w:ascii="Times New Roman" w:eastAsia="宋体" w:hAnsi="Times New Roman" w:cs="Times New Roman"/>
          <w:szCs w:val="21"/>
        </w:rPr>
        <w:t>232</w:t>
      </w:r>
      <w:r w:rsidRPr="005733A2">
        <w:rPr>
          <w:rFonts w:ascii="Times New Roman" w:eastAsia="宋体" w:hAnsi="Times New Roman" w:cs="Times New Roman"/>
          <w:szCs w:val="21"/>
        </w:rPr>
        <w:t>接口不少于</w:t>
      </w:r>
      <w:r w:rsidRPr="005733A2">
        <w:rPr>
          <w:rFonts w:ascii="Times New Roman" w:eastAsia="宋体" w:hAnsi="Times New Roman" w:cs="Times New Roman"/>
          <w:szCs w:val="21"/>
        </w:rPr>
        <w:t>3</w:t>
      </w:r>
      <w:r w:rsidRPr="005733A2">
        <w:rPr>
          <w:rFonts w:ascii="Times New Roman" w:eastAsia="宋体" w:hAnsi="Times New Roman" w:cs="Times New Roman"/>
          <w:szCs w:val="21"/>
        </w:rPr>
        <w:t>个，</w:t>
      </w:r>
      <w:r w:rsidRPr="005733A2">
        <w:rPr>
          <w:rFonts w:ascii="Times New Roman" w:eastAsia="宋体" w:hAnsi="Times New Roman" w:cs="Times New Roman"/>
          <w:szCs w:val="21"/>
        </w:rPr>
        <w:t>RS485/RS232</w:t>
      </w:r>
      <w:r w:rsidRPr="005733A2">
        <w:rPr>
          <w:rFonts w:ascii="Times New Roman" w:eastAsia="宋体" w:hAnsi="Times New Roman" w:cs="Times New Roman"/>
          <w:szCs w:val="21"/>
        </w:rPr>
        <w:t>可切换通讯接口不少于</w:t>
      </w:r>
      <w:r w:rsidRPr="005733A2">
        <w:rPr>
          <w:rFonts w:ascii="Times New Roman" w:eastAsia="宋体" w:hAnsi="Times New Roman" w:cs="Times New Roman"/>
          <w:szCs w:val="21"/>
        </w:rPr>
        <w:t>5</w:t>
      </w:r>
      <w:r w:rsidRPr="005733A2">
        <w:rPr>
          <w:rFonts w:ascii="Times New Roman" w:eastAsia="宋体" w:hAnsi="Times New Roman" w:cs="Times New Roman"/>
          <w:szCs w:val="21"/>
        </w:rPr>
        <w:t>个，开门按钮接口不少于</w:t>
      </w:r>
      <w:r w:rsidRPr="005733A2">
        <w:rPr>
          <w:rFonts w:ascii="Times New Roman" w:eastAsia="宋体" w:hAnsi="Times New Roman" w:cs="Times New Roman"/>
          <w:szCs w:val="21"/>
        </w:rPr>
        <w:t>2</w:t>
      </w:r>
      <w:r w:rsidRPr="005733A2">
        <w:rPr>
          <w:rFonts w:ascii="Times New Roman" w:eastAsia="宋体" w:hAnsi="Times New Roman" w:cs="Times New Roman"/>
          <w:szCs w:val="21"/>
        </w:rPr>
        <w:t>个，报警输入接口不少于</w:t>
      </w:r>
      <w:r w:rsidRPr="005733A2">
        <w:rPr>
          <w:rFonts w:ascii="Times New Roman" w:eastAsia="宋体" w:hAnsi="Times New Roman" w:cs="Times New Roman"/>
          <w:szCs w:val="21"/>
        </w:rPr>
        <w:t>4</w:t>
      </w:r>
      <w:r w:rsidRPr="005733A2">
        <w:rPr>
          <w:rFonts w:ascii="Times New Roman" w:eastAsia="宋体" w:hAnsi="Times New Roman" w:cs="Times New Roman"/>
          <w:szCs w:val="21"/>
        </w:rPr>
        <w:t>个，报警输出接口不少于</w:t>
      </w:r>
      <w:r w:rsidRPr="005733A2">
        <w:rPr>
          <w:rFonts w:ascii="Times New Roman" w:eastAsia="宋体" w:hAnsi="Times New Roman" w:cs="Times New Roman"/>
          <w:szCs w:val="21"/>
        </w:rPr>
        <w:t>4</w:t>
      </w:r>
      <w:r w:rsidRPr="005733A2">
        <w:rPr>
          <w:rFonts w:ascii="Times New Roman" w:eastAsia="宋体" w:hAnsi="Times New Roman" w:cs="Times New Roman"/>
          <w:szCs w:val="21"/>
        </w:rPr>
        <w:t>个，</w:t>
      </w:r>
      <w:proofErr w:type="gramStart"/>
      <w:r w:rsidRPr="005733A2">
        <w:rPr>
          <w:rFonts w:ascii="Times New Roman" w:eastAsia="宋体" w:hAnsi="Times New Roman" w:cs="Times New Roman"/>
          <w:szCs w:val="21"/>
        </w:rPr>
        <w:t>电锁输出</w:t>
      </w:r>
      <w:proofErr w:type="gramEnd"/>
      <w:r w:rsidRPr="005733A2">
        <w:rPr>
          <w:rFonts w:ascii="Times New Roman" w:eastAsia="宋体" w:hAnsi="Times New Roman" w:cs="Times New Roman"/>
          <w:szCs w:val="21"/>
        </w:rPr>
        <w:t>接口不少于</w:t>
      </w:r>
      <w:r w:rsidRPr="005733A2">
        <w:rPr>
          <w:rFonts w:ascii="Times New Roman" w:eastAsia="宋体" w:hAnsi="Times New Roman" w:cs="Times New Roman"/>
          <w:szCs w:val="21"/>
        </w:rPr>
        <w:t>2</w:t>
      </w:r>
      <w:r w:rsidRPr="005733A2">
        <w:rPr>
          <w:rFonts w:ascii="Times New Roman" w:eastAsia="宋体" w:hAnsi="Times New Roman" w:cs="Times New Roman"/>
          <w:szCs w:val="21"/>
        </w:rPr>
        <w:t>个，</w:t>
      </w:r>
      <w:r w:rsidRPr="005733A2">
        <w:rPr>
          <w:rFonts w:ascii="Times New Roman" w:eastAsia="宋体" w:hAnsi="Times New Roman" w:cs="Times New Roman"/>
          <w:szCs w:val="21"/>
        </w:rPr>
        <w:t>CAN</w:t>
      </w:r>
      <w:r w:rsidRPr="005733A2">
        <w:rPr>
          <w:rFonts w:ascii="Times New Roman" w:eastAsia="宋体" w:hAnsi="Times New Roman" w:cs="Times New Roman"/>
          <w:szCs w:val="21"/>
        </w:rPr>
        <w:t>接口不少于</w:t>
      </w:r>
      <w:r w:rsidRPr="005733A2">
        <w:rPr>
          <w:rFonts w:ascii="Times New Roman" w:eastAsia="宋体" w:hAnsi="Times New Roman" w:cs="Times New Roman"/>
          <w:szCs w:val="21"/>
        </w:rPr>
        <w:t>2</w:t>
      </w:r>
      <w:r w:rsidRPr="005733A2">
        <w:rPr>
          <w:rFonts w:ascii="Times New Roman" w:eastAsia="宋体" w:hAnsi="Times New Roman" w:cs="Times New Roman"/>
          <w:szCs w:val="21"/>
        </w:rPr>
        <w:t>个</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hint="eastAsia"/>
          <w:szCs w:val="21"/>
        </w:rPr>
        <w:t>1</w:t>
      </w:r>
      <w:r w:rsidRPr="005733A2">
        <w:rPr>
          <w:rFonts w:ascii="Times New Roman" w:eastAsia="宋体" w:hAnsi="Times New Roman" w:cs="Times New Roman"/>
          <w:szCs w:val="21"/>
        </w:rPr>
        <w:t>4</w:t>
      </w:r>
      <w:r w:rsidRPr="005733A2">
        <w:rPr>
          <w:rFonts w:ascii="Times New Roman" w:eastAsia="宋体" w:hAnsi="Times New Roman" w:cs="Times New Roman" w:hint="eastAsia"/>
          <w:szCs w:val="21"/>
        </w:rPr>
        <w:t>）闸机通道应支持集成读卡器、身份证阅读器、二维码、人脸识别组件、指纹、指静脉、显示屏等设备集成，实现多种认证方式组合使用</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szCs w:val="21"/>
        </w:rPr>
        <w:t>15</w:t>
      </w:r>
      <w:r w:rsidRPr="005733A2">
        <w:rPr>
          <w:rFonts w:ascii="Times New Roman" w:eastAsia="宋体" w:hAnsi="Times New Roman" w:cs="Times New Roman" w:hint="eastAsia"/>
          <w:szCs w:val="21"/>
        </w:rPr>
        <w:t>）闸机通道外壳对外界机械碰撞的防护等级最薄弱处不低于</w:t>
      </w:r>
      <w:r w:rsidRPr="005733A2">
        <w:rPr>
          <w:rFonts w:ascii="Times New Roman" w:eastAsia="宋体" w:hAnsi="Times New Roman" w:cs="Times New Roman"/>
          <w:szCs w:val="21"/>
        </w:rPr>
        <w:t>IK05</w:t>
      </w:r>
      <w:r w:rsidRPr="005733A2">
        <w:rPr>
          <w:rFonts w:ascii="Times New Roman" w:eastAsia="宋体" w:hAnsi="Times New Roman" w:cs="Times New Roman"/>
          <w:szCs w:val="21"/>
        </w:rPr>
        <w:t>要求，其他表面不低于</w:t>
      </w:r>
      <w:r w:rsidRPr="005733A2">
        <w:rPr>
          <w:rFonts w:ascii="Times New Roman" w:eastAsia="宋体" w:hAnsi="Times New Roman" w:cs="Times New Roman"/>
          <w:szCs w:val="21"/>
        </w:rPr>
        <w:t>IK07</w:t>
      </w:r>
      <w:r w:rsidRPr="005733A2">
        <w:rPr>
          <w:rFonts w:ascii="Times New Roman" w:eastAsia="宋体" w:hAnsi="Times New Roman" w:cs="Times New Roman"/>
          <w:szCs w:val="21"/>
        </w:rPr>
        <w:t>要求</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hint="eastAsia"/>
          <w:szCs w:val="21"/>
        </w:rPr>
        <w:t>1</w:t>
      </w:r>
      <w:r w:rsidRPr="005733A2">
        <w:rPr>
          <w:rFonts w:ascii="Times New Roman" w:eastAsia="宋体" w:hAnsi="Times New Roman" w:cs="Times New Roman"/>
          <w:szCs w:val="21"/>
        </w:rPr>
        <w:t>6</w:t>
      </w:r>
      <w:r w:rsidRPr="005733A2">
        <w:rPr>
          <w:rFonts w:ascii="Times New Roman" w:eastAsia="宋体" w:hAnsi="Times New Roman" w:cs="Times New Roman" w:hint="eastAsia"/>
          <w:szCs w:val="21"/>
        </w:rPr>
        <w:t>）闸机</w:t>
      </w:r>
      <w:proofErr w:type="gramStart"/>
      <w:r w:rsidRPr="005733A2">
        <w:rPr>
          <w:rFonts w:ascii="Times New Roman" w:eastAsia="宋体" w:hAnsi="Times New Roman" w:cs="Times New Roman" w:hint="eastAsia"/>
          <w:szCs w:val="21"/>
        </w:rPr>
        <w:t>通道通道</w:t>
      </w:r>
      <w:proofErr w:type="gramEnd"/>
      <w:r w:rsidRPr="005733A2">
        <w:rPr>
          <w:rFonts w:ascii="Times New Roman" w:eastAsia="宋体" w:hAnsi="Times New Roman" w:cs="Times New Roman" w:hint="eastAsia"/>
          <w:szCs w:val="21"/>
        </w:rPr>
        <w:t>环境适应性应支持工作温度</w:t>
      </w:r>
      <w:r w:rsidRPr="005733A2">
        <w:rPr>
          <w:rFonts w:ascii="Times New Roman" w:eastAsia="宋体" w:hAnsi="Times New Roman" w:cs="Times New Roman"/>
          <w:szCs w:val="21"/>
        </w:rPr>
        <w:t>-40℃~</w:t>
      </w:r>
      <w:r w:rsidRPr="005733A2">
        <w:rPr>
          <w:rFonts w:ascii="Times New Roman" w:eastAsia="宋体" w:hAnsi="Times New Roman" w:cs="Times New Roman"/>
          <w:szCs w:val="21"/>
        </w:rPr>
        <w:t>＋</w:t>
      </w:r>
      <w:r w:rsidRPr="005733A2">
        <w:rPr>
          <w:rFonts w:ascii="Times New Roman" w:eastAsia="宋体" w:hAnsi="Times New Roman" w:cs="Times New Roman"/>
          <w:szCs w:val="21"/>
        </w:rPr>
        <w:t>70℃</w:t>
      </w:r>
      <w:r w:rsidRPr="005733A2">
        <w:rPr>
          <w:rFonts w:ascii="Times New Roman" w:eastAsia="宋体" w:hAnsi="Times New Roman" w:cs="Times New Roman"/>
          <w:szCs w:val="21"/>
        </w:rPr>
        <w:t>、湿热</w:t>
      </w:r>
      <w:r w:rsidRPr="005733A2">
        <w:rPr>
          <w:rFonts w:ascii="Times New Roman" w:eastAsia="宋体" w:hAnsi="Times New Roman" w:cs="Times New Roman"/>
          <w:szCs w:val="21"/>
        </w:rPr>
        <w:t>+40℃RH93%</w:t>
      </w:r>
      <w:r w:rsidRPr="005733A2">
        <w:rPr>
          <w:rFonts w:ascii="Times New Roman" w:eastAsia="宋体" w:hAnsi="Times New Roman" w:cs="Times New Roman"/>
          <w:szCs w:val="21"/>
        </w:rPr>
        <w:t>的要求</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hint="eastAsia"/>
          <w:szCs w:val="21"/>
        </w:rPr>
        <w:t>1</w:t>
      </w:r>
      <w:r w:rsidRPr="005733A2">
        <w:rPr>
          <w:rFonts w:ascii="Times New Roman" w:eastAsia="宋体" w:hAnsi="Times New Roman" w:cs="Times New Roman"/>
          <w:szCs w:val="21"/>
        </w:rPr>
        <w:t>7</w:t>
      </w:r>
      <w:r w:rsidRPr="005733A2">
        <w:rPr>
          <w:rFonts w:ascii="Times New Roman" w:eastAsia="宋体" w:hAnsi="Times New Roman" w:cs="Times New Roman" w:hint="eastAsia"/>
          <w:szCs w:val="21"/>
        </w:rPr>
        <w:t>）可提供国家安全防范报警系统产品质量监督检验中心（上海）提供的检验报告、可提供</w:t>
      </w:r>
      <w:r w:rsidRPr="005733A2">
        <w:rPr>
          <w:rFonts w:ascii="Times New Roman" w:eastAsia="宋体" w:hAnsi="Times New Roman" w:cs="Times New Roman"/>
          <w:szCs w:val="21"/>
        </w:rPr>
        <w:t>CE</w:t>
      </w:r>
      <w:r w:rsidRPr="005733A2">
        <w:rPr>
          <w:rFonts w:ascii="Times New Roman" w:eastAsia="宋体" w:hAnsi="Times New Roman" w:cs="Times New Roman"/>
          <w:szCs w:val="21"/>
        </w:rPr>
        <w:t>认证证书、可提供</w:t>
      </w:r>
      <w:r w:rsidRPr="005733A2">
        <w:rPr>
          <w:rFonts w:ascii="Times New Roman" w:eastAsia="宋体" w:hAnsi="Times New Roman" w:cs="Times New Roman"/>
          <w:szCs w:val="21"/>
        </w:rPr>
        <w:t>FCC</w:t>
      </w:r>
      <w:r w:rsidRPr="005733A2">
        <w:rPr>
          <w:rFonts w:ascii="Times New Roman" w:eastAsia="宋体" w:hAnsi="Times New Roman" w:cs="Times New Roman"/>
          <w:szCs w:val="21"/>
        </w:rPr>
        <w:t>认证证书</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hint="eastAsia"/>
          <w:szCs w:val="21"/>
        </w:rPr>
        <w:t>1</w:t>
      </w:r>
      <w:r w:rsidRPr="005733A2">
        <w:rPr>
          <w:rFonts w:ascii="Times New Roman" w:eastAsia="宋体" w:hAnsi="Times New Roman" w:cs="Times New Roman"/>
          <w:szCs w:val="21"/>
        </w:rPr>
        <w:t>8</w:t>
      </w:r>
      <w:r w:rsidRPr="005733A2">
        <w:rPr>
          <w:rFonts w:ascii="Times New Roman" w:eastAsia="宋体" w:hAnsi="Times New Roman" w:cs="Times New Roman" w:hint="eastAsia"/>
          <w:szCs w:val="21"/>
        </w:rPr>
        <w:t>）可提供进口电机供应商证明</w:t>
      </w:r>
    </w:p>
    <w:p w:rsidR="00027EB5" w:rsidRPr="005733A2" w:rsidRDefault="009062E8" w:rsidP="009062E8">
      <w:pPr>
        <w:ind w:firstLine="480"/>
        <w:rPr>
          <w:rFonts w:asciiTheme="minorEastAsia" w:hAnsiTheme="minorEastAsia"/>
        </w:rPr>
      </w:pPr>
      <w:r w:rsidRPr="005733A2">
        <w:rPr>
          <w:rFonts w:ascii="Times New Roman" w:eastAsia="宋体" w:hAnsi="Times New Roman" w:cs="Times New Roman" w:hint="eastAsia"/>
          <w:szCs w:val="21"/>
        </w:rPr>
        <w:lastRenderedPageBreak/>
        <w:t>1</w:t>
      </w:r>
      <w:r w:rsidRPr="005733A2">
        <w:rPr>
          <w:rFonts w:ascii="Times New Roman" w:eastAsia="宋体" w:hAnsi="Times New Roman" w:cs="Times New Roman"/>
          <w:szCs w:val="21"/>
        </w:rPr>
        <w:t>9</w:t>
      </w:r>
      <w:r w:rsidRPr="005733A2">
        <w:rPr>
          <w:rFonts w:ascii="Times New Roman" w:eastAsia="宋体" w:hAnsi="Times New Roman" w:cs="Times New Roman" w:hint="eastAsia"/>
          <w:szCs w:val="21"/>
        </w:rPr>
        <w:t>）可提供</w:t>
      </w:r>
      <w:proofErr w:type="spellStart"/>
      <w:r w:rsidRPr="005733A2">
        <w:rPr>
          <w:rFonts w:ascii="Times New Roman" w:eastAsia="宋体" w:hAnsi="Times New Roman" w:cs="Times New Roman"/>
          <w:szCs w:val="21"/>
        </w:rPr>
        <w:t>intertek</w:t>
      </w:r>
      <w:proofErr w:type="spellEnd"/>
      <w:r w:rsidRPr="005733A2">
        <w:rPr>
          <w:rFonts w:ascii="Times New Roman" w:eastAsia="宋体" w:hAnsi="Times New Roman" w:cs="Times New Roman"/>
          <w:szCs w:val="21"/>
        </w:rPr>
        <w:t>报告，满足无故障运行次数</w:t>
      </w:r>
      <w:r w:rsidRPr="005733A2">
        <w:rPr>
          <w:rFonts w:ascii="Times New Roman" w:eastAsia="宋体" w:hAnsi="Times New Roman" w:cs="Times New Roman"/>
          <w:szCs w:val="21"/>
        </w:rPr>
        <w:t>≥2000</w:t>
      </w:r>
      <w:r w:rsidRPr="005733A2">
        <w:rPr>
          <w:rFonts w:ascii="Times New Roman" w:eastAsia="宋体" w:hAnsi="Times New Roman" w:cs="Times New Roman"/>
          <w:szCs w:val="21"/>
        </w:rPr>
        <w:t>万次</w:t>
      </w:r>
    </w:p>
    <w:p w:rsidR="00027EB5" w:rsidRPr="005733A2" w:rsidRDefault="007E2683">
      <w:pPr>
        <w:pStyle w:val="2"/>
        <w:spacing w:before="0" w:after="0"/>
        <w:ind w:firstLine="643"/>
        <w:rPr>
          <w:rFonts w:asciiTheme="minorEastAsia" w:eastAsiaTheme="minorEastAsia" w:hAnsiTheme="minorEastAsia"/>
        </w:rPr>
      </w:pPr>
      <w:bookmarkStart w:id="181" w:name="_Toc67407723"/>
      <w:bookmarkStart w:id="182" w:name="_Toc67407773"/>
      <w:r w:rsidRPr="005733A2">
        <w:rPr>
          <w:rFonts w:asciiTheme="minorEastAsia" w:eastAsiaTheme="minorEastAsia" w:hAnsiTheme="minorEastAsia" w:hint="eastAsia"/>
        </w:rPr>
        <w:t>3.3</w:t>
      </w:r>
      <w:r w:rsidR="009062E8" w:rsidRPr="005733A2">
        <w:rPr>
          <w:rFonts w:asciiTheme="minorEastAsia" w:eastAsiaTheme="minorEastAsia" w:hAnsiTheme="minorEastAsia" w:hint="eastAsia"/>
        </w:rPr>
        <w:t>人证访客登记终端</w:t>
      </w:r>
      <w:bookmarkEnd w:id="181"/>
      <w:bookmarkEnd w:id="182"/>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szCs w:val="21"/>
        </w:rPr>
        <w:t>1</w:t>
      </w:r>
      <w:r w:rsidRPr="005733A2">
        <w:rPr>
          <w:rFonts w:ascii="Times New Roman" w:eastAsia="宋体" w:hAnsi="Times New Roman" w:cs="Times New Roman" w:hint="eastAsia"/>
          <w:szCs w:val="21"/>
        </w:rPr>
        <w:t>）</w:t>
      </w:r>
      <w:r w:rsidRPr="005733A2">
        <w:rPr>
          <w:rFonts w:ascii="Times New Roman" w:eastAsia="宋体" w:hAnsi="Times New Roman" w:cs="Times New Roman"/>
          <w:szCs w:val="21"/>
        </w:rPr>
        <w:t>设备外观：高清双屏显示，带有</w:t>
      </w:r>
      <w:r w:rsidRPr="005733A2">
        <w:rPr>
          <w:rFonts w:ascii="Times New Roman" w:eastAsia="宋体" w:hAnsi="Times New Roman" w:cs="Times New Roman"/>
          <w:szCs w:val="21"/>
        </w:rPr>
        <w:t>15.6</w:t>
      </w:r>
      <w:r w:rsidRPr="005733A2">
        <w:rPr>
          <w:rFonts w:ascii="Times New Roman" w:eastAsia="宋体" w:hAnsi="Times New Roman" w:cs="Times New Roman"/>
          <w:szCs w:val="21"/>
        </w:rPr>
        <w:t>寸电容触摸显示屏和</w:t>
      </w:r>
      <w:r w:rsidRPr="005733A2">
        <w:rPr>
          <w:rFonts w:ascii="Times New Roman" w:eastAsia="宋体" w:hAnsi="Times New Roman" w:cs="Times New Roman"/>
          <w:szCs w:val="21"/>
        </w:rPr>
        <w:t>11.6</w:t>
      </w:r>
      <w:r w:rsidRPr="005733A2">
        <w:rPr>
          <w:rFonts w:ascii="Times New Roman" w:eastAsia="宋体" w:hAnsi="Times New Roman" w:cs="Times New Roman"/>
          <w:szCs w:val="21"/>
        </w:rPr>
        <w:t>寸液晶显示屏；</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szCs w:val="21"/>
        </w:rPr>
        <w:t>2</w:t>
      </w:r>
      <w:r w:rsidRPr="005733A2">
        <w:rPr>
          <w:rFonts w:ascii="Times New Roman" w:eastAsia="宋体" w:hAnsi="Times New Roman" w:cs="Times New Roman" w:hint="eastAsia"/>
          <w:szCs w:val="21"/>
        </w:rPr>
        <w:t>）</w:t>
      </w:r>
      <w:r w:rsidRPr="005733A2">
        <w:rPr>
          <w:rFonts w:ascii="Times New Roman" w:eastAsia="宋体" w:hAnsi="Times New Roman" w:cs="Times New Roman"/>
          <w:szCs w:val="21"/>
        </w:rPr>
        <w:t>系统参数：设备采用</w:t>
      </w:r>
      <w:r w:rsidRPr="005733A2">
        <w:rPr>
          <w:rFonts w:ascii="Times New Roman" w:eastAsia="宋体" w:hAnsi="Times New Roman" w:cs="Times New Roman"/>
          <w:szCs w:val="21"/>
        </w:rPr>
        <w:t>Windows 7 64</w:t>
      </w:r>
      <w:r w:rsidRPr="005733A2">
        <w:rPr>
          <w:rFonts w:ascii="Times New Roman" w:eastAsia="宋体" w:hAnsi="Times New Roman" w:cs="Times New Roman"/>
          <w:szCs w:val="21"/>
        </w:rPr>
        <w:t>位操作系统；</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szCs w:val="21"/>
        </w:rPr>
        <w:t>3</w:t>
      </w:r>
      <w:r w:rsidRPr="005733A2">
        <w:rPr>
          <w:rFonts w:ascii="Times New Roman" w:eastAsia="宋体" w:hAnsi="Times New Roman" w:cs="Times New Roman" w:hint="eastAsia"/>
          <w:szCs w:val="21"/>
        </w:rPr>
        <w:t>）</w:t>
      </w:r>
      <w:r w:rsidRPr="005733A2">
        <w:rPr>
          <w:rFonts w:ascii="Times New Roman" w:eastAsia="宋体" w:hAnsi="Times New Roman" w:cs="Times New Roman"/>
          <w:szCs w:val="21"/>
        </w:rPr>
        <w:t>存储大小：</w:t>
      </w:r>
      <w:r w:rsidRPr="005733A2">
        <w:rPr>
          <w:rFonts w:ascii="Times New Roman" w:eastAsia="宋体" w:hAnsi="Times New Roman" w:cs="Times New Roman"/>
          <w:szCs w:val="21"/>
        </w:rPr>
        <w:t>64G</w:t>
      </w:r>
      <w:r w:rsidRPr="005733A2">
        <w:rPr>
          <w:rFonts w:ascii="Times New Roman" w:eastAsia="宋体" w:hAnsi="Times New Roman" w:cs="Times New Roman"/>
          <w:szCs w:val="21"/>
        </w:rPr>
        <w:t>固态硬盘、</w:t>
      </w:r>
      <w:r w:rsidRPr="005733A2">
        <w:rPr>
          <w:rFonts w:ascii="Times New Roman" w:eastAsia="宋体" w:hAnsi="Times New Roman" w:cs="Times New Roman"/>
          <w:szCs w:val="21"/>
        </w:rPr>
        <w:t>DDR3 4GB</w:t>
      </w:r>
      <w:r w:rsidRPr="005733A2">
        <w:rPr>
          <w:rFonts w:ascii="Times New Roman" w:eastAsia="宋体" w:hAnsi="Times New Roman" w:cs="Times New Roman"/>
          <w:szCs w:val="21"/>
        </w:rPr>
        <w:t>内存</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szCs w:val="21"/>
        </w:rPr>
        <w:t>4</w:t>
      </w:r>
      <w:r w:rsidRPr="005733A2">
        <w:rPr>
          <w:rFonts w:ascii="Times New Roman" w:eastAsia="宋体" w:hAnsi="Times New Roman" w:cs="Times New Roman" w:hint="eastAsia"/>
          <w:szCs w:val="21"/>
        </w:rPr>
        <w:t>）</w:t>
      </w:r>
      <w:r w:rsidRPr="005733A2">
        <w:rPr>
          <w:rFonts w:ascii="Times New Roman" w:eastAsia="宋体" w:hAnsi="Times New Roman" w:cs="Times New Roman"/>
          <w:szCs w:val="21"/>
        </w:rPr>
        <w:t>人证功能：内置</w:t>
      </w:r>
      <w:r w:rsidRPr="005733A2">
        <w:rPr>
          <w:rFonts w:ascii="Times New Roman" w:eastAsia="宋体" w:hAnsi="Times New Roman" w:cs="Times New Roman"/>
          <w:szCs w:val="21"/>
        </w:rPr>
        <w:t>200</w:t>
      </w:r>
      <w:r w:rsidRPr="005733A2">
        <w:rPr>
          <w:rFonts w:ascii="Times New Roman" w:eastAsia="宋体" w:hAnsi="Times New Roman" w:cs="Times New Roman"/>
          <w:szCs w:val="21"/>
        </w:rPr>
        <w:t>万高清摄像头，自带身份证阅读器，支持</w:t>
      </w:r>
      <w:r w:rsidRPr="005733A2">
        <w:rPr>
          <w:rFonts w:ascii="Times New Roman" w:eastAsia="宋体" w:hAnsi="Times New Roman" w:cs="Times New Roman"/>
          <w:szCs w:val="21"/>
        </w:rPr>
        <w:t>1</w:t>
      </w:r>
      <w:r w:rsidRPr="005733A2">
        <w:rPr>
          <w:rFonts w:ascii="Times New Roman" w:eastAsia="宋体" w:hAnsi="Times New Roman" w:cs="Times New Roman"/>
          <w:szCs w:val="21"/>
        </w:rPr>
        <w:t>：</w:t>
      </w:r>
      <w:r w:rsidRPr="005733A2">
        <w:rPr>
          <w:rFonts w:ascii="Times New Roman" w:eastAsia="宋体" w:hAnsi="Times New Roman" w:cs="Times New Roman"/>
          <w:szCs w:val="21"/>
        </w:rPr>
        <w:t>1</w:t>
      </w:r>
      <w:r w:rsidRPr="005733A2">
        <w:rPr>
          <w:rFonts w:ascii="Times New Roman" w:eastAsia="宋体" w:hAnsi="Times New Roman" w:cs="Times New Roman"/>
          <w:szCs w:val="21"/>
        </w:rPr>
        <w:t>人证比对成功后自动填入访客信息；</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szCs w:val="21"/>
        </w:rPr>
        <w:t>5</w:t>
      </w:r>
      <w:r w:rsidRPr="005733A2">
        <w:rPr>
          <w:rFonts w:ascii="Times New Roman" w:eastAsia="宋体" w:hAnsi="Times New Roman" w:cs="Times New Roman" w:hint="eastAsia"/>
          <w:szCs w:val="21"/>
        </w:rPr>
        <w:t>）</w:t>
      </w:r>
      <w:r w:rsidRPr="005733A2">
        <w:rPr>
          <w:rFonts w:ascii="Times New Roman" w:eastAsia="宋体" w:hAnsi="Times New Roman" w:cs="Times New Roman"/>
          <w:szCs w:val="21"/>
        </w:rPr>
        <w:t>发卡功能：可通过身份证阅读器给访客发卡（</w:t>
      </w:r>
      <w:proofErr w:type="spellStart"/>
      <w:r w:rsidRPr="005733A2">
        <w:rPr>
          <w:rFonts w:ascii="Times New Roman" w:eastAsia="宋体" w:hAnsi="Times New Roman" w:cs="Times New Roman"/>
          <w:szCs w:val="21"/>
        </w:rPr>
        <w:t>Mifare</w:t>
      </w:r>
      <w:proofErr w:type="spellEnd"/>
      <w:r w:rsidRPr="005733A2">
        <w:rPr>
          <w:rFonts w:ascii="Times New Roman" w:eastAsia="宋体" w:hAnsi="Times New Roman" w:cs="Times New Roman"/>
          <w:szCs w:val="21"/>
        </w:rPr>
        <w:t>卡、</w:t>
      </w:r>
      <w:r w:rsidRPr="005733A2">
        <w:rPr>
          <w:rFonts w:ascii="Times New Roman" w:eastAsia="宋体" w:hAnsi="Times New Roman" w:cs="Times New Roman"/>
          <w:szCs w:val="21"/>
        </w:rPr>
        <w:t>CPU</w:t>
      </w:r>
      <w:r w:rsidRPr="005733A2">
        <w:rPr>
          <w:rFonts w:ascii="Times New Roman" w:eastAsia="宋体" w:hAnsi="Times New Roman" w:cs="Times New Roman"/>
          <w:szCs w:val="21"/>
        </w:rPr>
        <w:t>卡序列号、身份证序列号或身份证号码（仅</w:t>
      </w:r>
      <w:r w:rsidRPr="005733A2">
        <w:rPr>
          <w:rFonts w:ascii="Times New Roman" w:eastAsia="宋体" w:hAnsi="Times New Roman" w:cs="Times New Roman"/>
          <w:szCs w:val="21"/>
        </w:rPr>
        <w:t>ISC</w:t>
      </w:r>
      <w:r w:rsidRPr="005733A2">
        <w:rPr>
          <w:rFonts w:ascii="Times New Roman" w:eastAsia="宋体" w:hAnsi="Times New Roman" w:cs="Times New Roman"/>
          <w:szCs w:val="21"/>
        </w:rPr>
        <w:t>客访客客户端支持）），使访客能够在被授权的门禁刷卡通行；</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szCs w:val="21"/>
        </w:rPr>
        <w:t>6</w:t>
      </w:r>
      <w:r w:rsidRPr="005733A2">
        <w:rPr>
          <w:rFonts w:ascii="Times New Roman" w:eastAsia="宋体" w:hAnsi="Times New Roman" w:cs="Times New Roman" w:hint="eastAsia"/>
          <w:szCs w:val="21"/>
        </w:rPr>
        <w:t>）</w:t>
      </w:r>
      <w:r w:rsidRPr="005733A2">
        <w:rPr>
          <w:rFonts w:ascii="Times New Roman" w:eastAsia="宋体" w:hAnsi="Times New Roman" w:cs="Times New Roman"/>
          <w:szCs w:val="21"/>
        </w:rPr>
        <w:t>内置</w:t>
      </w:r>
      <w:proofErr w:type="gramStart"/>
      <w:r w:rsidRPr="005733A2">
        <w:rPr>
          <w:rFonts w:ascii="Times New Roman" w:eastAsia="宋体" w:hAnsi="Times New Roman" w:cs="Times New Roman"/>
          <w:szCs w:val="21"/>
        </w:rPr>
        <w:t>二维码扫描仪</w:t>
      </w:r>
      <w:proofErr w:type="gramEnd"/>
      <w:r w:rsidRPr="005733A2">
        <w:rPr>
          <w:rFonts w:ascii="Times New Roman" w:eastAsia="宋体" w:hAnsi="Times New Roman" w:cs="Times New Roman"/>
          <w:szCs w:val="21"/>
        </w:rPr>
        <w:t>，可识别</w:t>
      </w:r>
      <w:r w:rsidRPr="005733A2">
        <w:rPr>
          <w:rFonts w:ascii="Times New Roman" w:eastAsia="宋体" w:hAnsi="Times New Roman" w:cs="Times New Roman"/>
          <w:szCs w:val="21"/>
        </w:rPr>
        <w:t>H5</w:t>
      </w:r>
      <w:r w:rsidRPr="005733A2">
        <w:rPr>
          <w:rFonts w:ascii="Times New Roman" w:eastAsia="宋体" w:hAnsi="Times New Roman" w:cs="Times New Roman"/>
          <w:szCs w:val="21"/>
        </w:rPr>
        <w:t>界面访客预约</w:t>
      </w:r>
      <w:proofErr w:type="gramStart"/>
      <w:r w:rsidRPr="005733A2">
        <w:rPr>
          <w:rFonts w:ascii="Times New Roman" w:eastAsia="宋体" w:hAnsi="Times New Roman" w:cs="Times New Roman"/>
          <w:szCs w:val="21"/>
        </w:rPr>
        <w:t>码完成</w:t>
      </w:r>
      <w:proofErr w:type="gramEnd"/>
      <w:r w:rsidRPr="005733A2">
        <w:rPr>
          <w:rFonts w:ascii="Times New Roman" w:eastAsia="宋体" w:hAnsi="Times New Roman" w:cs="Times New Roman"/>
          <w:szCs w:val="21"/>
        </w:rPr>
        <w:t>访客登记，或识别访客凭条的二</w:t>
      </w:r>
      <w:proofErr w:type="gramStart"/>
      <w:r w:rsidRPr="005733A2">
        <w:rPr>
          <w:rFonts w:ascii="Times New Roman" w:eastAsia="宋体" w:hAnsi="Times New Roman" w:cs="Times New Roman"/>
          <w:szCs w:val="21"/>
        </w:rPr>
        <w:t>维码完成</w:t>
      </w:r>
      <w:proofErr w:type="gramEnd"/>
      <w:r w:rsidRPr="005733A2">
        <w:rPr>
          <w:rFonts w:ascii="Times New Roman" w:eastAsia="宋体" w:hAnsi="Times New Roman" w:cs="Times New Roman"/>
          <w:szCs w:val="21"/>
        </w:rPr>
        <w:t>访客签离；</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szCs w:val="21"/>
        </w:rPr>
        <w:t>7</w:t>
      </w:r>
      <w:r w:rsidRPr="005733A2">
        <w:rPr>
          <w:rFonts w:ascii="Times New Roman" w:eastAsia="宋体" w:hAnsi="Times New Roman" w:cs="Times New Roman" w:hint="eastAsia"/>
          <w:szCs w:val="21"/>
        </w:rPr>
        <w:t>）</w:t>
      </w:r>
      <w:r w:rsidRPr="005733A2">
        <w:rPr>
          <w:rFonts w:ascii="Times New Roman" w:eastAsia="宋体" w:hAnsi="Times New Roman" w:cs="Times New Roman"/>
          <w:szCs w:val="21"/>
        </w:rPr>
        <w:t>内置高速热敏打印机，可打印访客凭条（打印纸要求：</w:t>
      </w:r>
      <w:proofErr w:type="gramStart"/>
      <w:r w:rsidRPr="005733A2">
        <w:rPr>
          <w:rFonts w:ascii="Times New Roman" w:eastAsia="宋体" w:hAnsi="Times New Roman" w:cs="Times New Roman"/>
          <w:szCs w:val="21"/>
        </w:rPr>
        <w:t>纸宽</w:t>
      </w:r>
      <w:proofErr w:type="gramEnd"/>
      <w:r w:rsidRPr="005733A2">
        <w:rPr>
          <w:rFonts w:ascii="Times New Roman" w:eastAsia="宋体" w:hAnsi="Times New Roman" w:cs="Times New Roman"/>
          <w:szCs w:val="21"/>
        </w:rPr>
        <w:t>58mm</w:t>
      </w:r>
      <w:r w:rsidRPr="005733A2">
        <w:rPr>
          <w:rFonts w:ascii="Times New Roman" w:eastAsia="宋体" w:hAnsi="Times New Roman" w:cs="Times New Roman"/>
          <w:szCs w:val="21"/>
        </w:rPr>
        <w:t>、纸卷直径</w:t>
      </w:r>
      <w:r w:rsidRPr="005733A2">
        <w:rPr>
          <w:rFonts w:ascii="Times New Roman" w:eastAsia="宋体" w:hAnsi="Times New Roman" w:cs="Times New Roman"/>
          <w:szCs w:val="21"/>
        </w:rPr>
        <w:t>≤45mm</w:t>
      </w:r>
      <w:r w:rsidRPr="005733A2">
        <w:rPr>
          <w:rFonts w:ascii="Times New Roman" w:eastAsia="宋体" w:hAnsi="Times New Roman" w:cs="Times New Roman"/>
          <w:szCs w:val="21"/>
        </w:rPr>
        <w:t>）；</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szCs w:val="21"/>
        </w:rPr>
        <w:t>8</w:t>
      </w:r>
      <w:r w:rsidRPr="005733A2">
        <w:rPr>
          <w:rFonts w:ascii="Times New Roman" w:eastAsia="宋体" w:hAnsi="Times New Roman" w:cs="Times New Roman" w:hint="eastAsia"/>
          <w:szCs w:val="21"/>
        </w:rPr>
        <w:t>）</w:t>
      </w:r>
      <w:r w:rsidRPr="005733A2">
        <w:rPr>
          <w:rFonts w:ascii="Times New Roman" w:eastAsia="宋体" w:hAnsi="Times New Roman" w:cs="Times New Roman"/>
          <w:szCs w:val="21"/>
        </w:rPr>
        <w:t>通信方式：双网口设计，支持</w:t>
      </w:r>
      <w:r w:rsidRPr="005733A2">
        <w:rPr>
          <w:rFonts w:ascii="Times New Roman" w:eastAsia="宋体" w:hAnsi="Times New Roman" w:cs="Times New Roman"/>
          <w:szCs w:val="21"/>
        </w:rPr>
        <w:t>TCP/IP</w:t>
      </w:r>
      <w:r w:rsidRPr="005733A2">
        <w:rPr>
          <w:rFonts w:ascii="Times New Roman" w:eastAsia="宋体" w:hAnsi="Times New Roman" w:cs="Times New Roman"/>
          <w:szCs w:val="21"/>
        </w:rPr>
        <w:t>有线网络通讯；</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szCs w:val="21"/>
        </w:rPr>
        <w:t>9</w:t>
      </w:r>
      <w:r w:rsidRPr="005733A2">
        <w:rPr>
          <w:rFonts w:ascii="Times New Roman" w:eastAsia="宋体" w:hAnsi="Times New Roman" w:cs="Times New Roman" w:hint="eastAsia"/>
          <w:szCs w:val="21"/>
        </w:rPr>
        <w:t>）</w:t>
      </w:r>
      <w:r w:rsidRPr="005733A2">
        <w:rPr>
          <w:rFonts w:ascii="Times New Roman" w:eastAsia="宋体" w:hAnsi="Times New Roman" w:cs="Times New Roman"/>
          <w:szCs w:val="21"/>
        </w:rPr>
        <w:t>输入电压：</w:t>
      </w:r>
      <w:r w:rsidRPr="005733A2">
        <w:rPr>
          <w:rFonts w:ascii="Times New Roman" w:eastAsia="宋体" w:hAnsi="Times New Roman" w:cs="Times New Roman"/>
          <w:szCs w:val="21"/>
        </w:rPr>
        <w:t>AC220V</w:t>
      </w:r>
      <w:r w:rsidRPr="005733A2">
        <w:rPr>
          <w:rFonts w:ascii="Times New Roman" w:eastAsia="宋体" w:hAnsi="Times New Roman" w:cs="Times New Roman"/>
          <w:szCs w:val="21"/>
        </w:rPr>
        <w:t>（自带电源适配器）；</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szCs w:val="21"/>
        </w:rPr>
        <w:t>10</w:t>
      </w:r>
      <w:r w:rsidRPr="005733A2">
        <w:rPr>
          <w:rFonts w:ascii="Times New Roman" w:eastAsia="宋体" w:hAnsi="Times New Roman" w:cs="Times New Roman" w:hint="eastAsia"/>
          <w:szCs w:val="21"/>
        </w:rPr>
        <w:t>）</w:t>
      </w:r>
      <w:r w:rsidRPr="005733A2">
        <w:rPr>
          <w:rFonts w:ascii="Times New Roman" w:eastAsia="宋体" w:hAnsi="Times New Roman" w:cs="Times New Roman"/>
          <w:szCs w:val="21"/>
        </w:rPr>
        <w:t>工作功率：</w:t>
      </w:r>
      <w:r w:rsidRPr="005733A2">
        <w:rPr>
          <w:rFonts w:ascii="Times New Roman" w:eastAsia="宋体" w:hAnsi="Times New Roman" w:cs="Times New Roman"/>
          <w:szCs w:val="21"/>
        </w:rPr>
        <w:t>≤59W</w:t>
      </w:r>
      <w:r w:rsidRPr="005733A2">
        <w:rPr>
          <w:rFonts w:ascii="Times New Roman" w:eastAsia="宋体" w:hAnsi="Times New Roman" w:cs="Times New Roman"/>
          <w:szCs w:val="21"/>
        </w:rPr>
        <w:t>；</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szCs w:val="21"/>
        </w:rPr>
        <w:t>11</w:t>
      </w:r>
      <w:r w:rsidRPr="005733A2">
        <w:rPr>
          <w:rFonts w:ascii="Times New Roman" w:eastAsia="宋体" w:hAnsi="Times New Roman" w:cs="Times New Roman" w:hint="eastAsia"/>
          <w:szCs w:val="21"/>
        </w:rPr>
        <w:t>）</w:t>
      </w:r>
      <w:r w:rsidRPr="005733A2">
        <w:rPr>
          <w:rFonts w:ascii="Times New Roman" w:eastAsia="宋体" w:hAnsi="Times New Roman" w:cs="Times New Roman"/>
          <w:szCs w:val="21"/>
        </w:rPr>
        <w:t>尺寸重量：</w:t>
      </w:r>
      <w:r w:rsidRPr="005733A2">
        <w:rPr>
          <w:rFonts w:ascii="Times New Roman" w:eastAsia="宋体" w:hAnsi="Times New Roman" w:cs="Times New Roman"/>
          <w:szCs w:val="21"/>
        </w:rPr>
        <w:t>390*426*400mm</w:t>
      </w:r>
      <w:r w:rsidRPr="005733A2">
        <w:rPr>
          <w:rFonts w:ascii="Times New Roman" w:eastAsia="宋体" w:hAnsi="Times New Roman" w:cs="Times New Roman"/>
          <w:szCs w:val="21"/>
        </w:rPr>
        <w:t>、净重</w:t>
      </w:r>
      <w:r w:rsidRPr="005733A2">
        <w:rPr>
          <w:rFonts w:ascii="Times New Roman" w:eastAsia="宋体" w:hAnsi="Times New Roman" w:cs="Times New Roman"/>
          <w:szCs w:val="21"/>
        </w:rPr>
        <w:t>17.64KG</w:t>
      </w:r>
      <w:r w:rsidRPr="005733A2">
        <w:rPr>
          <w:rFonts w:ascii="Times New Roman" w:eastAsia="宋体" w:hAnsi="Times New Roman" w:cs="Times New Roman"/>
          <w:szCs w:val="21"/>
        </w:rPr>
        <w:t>；</w:t>
      </w:r>
    </w:p>
    <w:p w:rsidR="00027EB5" w:rsidRPr="005733A2" w:rsidRDefault="00027EB5">
      <w:pPr>
        <w:ind w:firstLine="480"/>
        <w:rPr>
          <w:rFonts w:asciiTheme="minorEastAsia" w:hAnsiTheme="minorEastAsia"/>
        </w:rPr>
      </w:pPr>
    </w:p>
    <w:p w:rsidR="00027EB5" w:rsidRPr="005733A2" w:rsidRDefault="007E2683">
      <w:pPr>
        <w:pStyle w:val="2"/>
        <w:spacing w:before="0" w:after="0"/>
        <w:ind w:firstLine="643"/>
        <w:rPr>
          <w:rFonts w:asciiTheme="minorEastAsia" w:eastAsiaTheme="minorEastAsia" w:hAnsiTheme="minorEastAsia"/>
        </w:rPr>
      </w:pPr>
      <w:bookmarkStart w:id="183" w:name="_Toc7855"/>
      <w:bookmarkStart w:id="184" w:name="_Toc67407724"/>
      <w:bookmarkStart w:id="185" w:name="_Toc67407774"/>
      <w:r w:rsidRPr="005733A2">
        <w:rPr>
          <w:rFonts w:asciiTheme="minorEastAsia" w:eastAsiaTheme="minorEastAsia" w:hAnsiTheme="minorEastAsia" w:hint="eastAsia"/>
        </w:rPr>
        <w:t>3.4</w:t>
      </w:r>
      <w:bookmarkEnd w:id="183"/>
      <w:r w:rsidR="009062E8" w:rsidRPr="005733A2">
        <w:rPr>
          <w:rFonts w:asciiTheme="minorEastAsia" w:eastAsiaTheme="minorEastAsia" w:hAnsiTheme="minorEastAsia" w:hint="eastAsia"/>
        </w:rPr>
        <w:t>人脸采集终端</w:t>
      </w:r>
      <w:bookmarkEnd w:id="184"/>
      <w:bookmarkEnd w:id="185"/>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hint="eastAsia"/>
          <w:szCs w:val="21"/>
        </w:rPr>
        <w:t>1</w:t>
      </w:r>
      <w:r w:rsidRPr="005733A2">
        <w:rPr>
          <w:rFonts w:ascii="Times New Roman" w:eastAsia="宋体" w:hAnsi="Times New Roman" w:cs="Times New Roman" w:hint="eastAsia"/>
          <w:szCs w:val="21"/>
        </w:rPr>
        <w:t>）设备具有以下接口：</w:t>
      </w:r>
      <w:r w:rsidRPr="005733A2">
        <w:rPr>
          <w:rFonts w:ascii="Times New Roman" w:eastAsia="宋体" w:hAnsi="Times New Roman" w:cs="Times New Roman"/>
          <w:szCs w:val="21"/>
        </w:rPr>
        <w:t>LAN*1</w:t>
      </w:r>
      <w:r w:rsidRPr="005733A2">
        <w:rPr>
          <w:rFonts w:ascii="Times New Roman" w:eastAsia="宋体" w:hAnsi="Times New Roman" w:cs="Times New Roman"/>
          <w:szCs w:val="21"/>
        </w:rPr>
        <w:t>、</w:t>
      </w:r>
      <w:proofErr w:type="spellStart"/>
      <w:r w:rsidRPr="005733A2">
        <w:rPr>
          <w:rFonts w:ascii="Times New Roman" w:eastAsia="宋体" w:hAnsi="Times New Roman" w:cs="Times New Roman"/>
          <w:szCs w:val="21"/>
        </w:rPr>
        <w:t>WiFi</w:t>
      </w:r>
      <w:proofErr w:type="spellEnd"/>
      <w:r w:rsidRPr="005733A2">
        <w:rPr>
          <w:rFonts w:ascii="Times New Roman" w:eastAsia="宋体" w:hAnsi="Times New Roman" w:cs="Times New Roman"/>
          <w:szCs w:val="21"/>
        </w:rPr>
        <w:t>*1</w:t>
      </w:r>
      <w:r w:rsidRPr="005733A2">
        <w:rPr>
          <w:rFonts w:ascii="Times New Roman" w:eastAsia="宋体" w:hAnsi="Times New Roman" w:cs="Times New Roman"/>
          <w:szCs w:val="21"/>
        </w:rPr>
        <w:t>、</w:t>
      </w:r>
      <w:r w:rsidRPr="005733A2">
        <w:rPr>
          <w:rFonts w:ascii="Times New Roman" w:eastAsia="宋体" w:hAnsi="Times New Roman" w:cs="Times New Roman"/>
          <w:szCs w:val="21"/>
        </w:rPr>
        <w:t>USB</w:t>
      </w:r>
      <w:r w:rsidRPr="005733A2">
        <w:rPr>
          <w:rFonts w:ascii="Times New Roman" w:eastAsia="宋体" w:hAnsi="Times New Roman" w:cs="Times New Roman"/>
          <w:szCs w:val="21"/>
        </w:rPr>
        <w:t>、喇叭扬声器、</w:t>
      </w:r>
      <w:r w:rsidRPr="005733A2">
        <w:rPr>
          <w:rFonts w:ascii="Times New Roman" w:eastAsia="宋体" w:hAnsi="Times New Roman" w:cs="Times New Roman"/>
          <w:szCs w:val="21"/>
        </w:rPr>
        <w:t>I/O</w:t>
      </w:r>
      <w:r w:rsidRPr="005733A2">
        <w:rPr>
          <w:rFonts w:ascii="Times New Roman" w:eastAsia="宋体" w:hAnsi="Times New Roman" w:cs="Times New Roman"/>
          <w:szCs w:val="21"/>
        </w:rPr>
        <w:t>输出</w:t>
      </w:r>
      <w:r w:rsidRPr="005733A2">
        <w:rPr>
          <w:rFonts w:ascii="Times New Roman" w:eastAsia="宋体" w:hAnsi="Times New Roman" w:cs="Times New Roman"/>
          <w:szCs w:val="21"/>
        </w:rPr>
        <w:t>*1</w:t>
      </w:r>
      <w:r w:rsidRPr="005733A2">
        <w:rPr>
          <w:rFonts w:ascii="Times New Roman" w:eastAsia="宋体" w:hAnsi="Times New Roman" w:cs="Times New Roman"/>
          <w:szCs w:val="21"/>
        </w:rPr>
        <w:t>、</w:t>
      </w:r>
      <w:r w:rsidRPr="005733A2">
        <w:rPr>
          <w:rFonts w:ascii="Times New Roman" w:eastAsia="宋体" w:hAnsi="Times New Roman" w:cs="Times New Roman"/>
          <w:szCs w:val="21"/>
        </w:rPr>
        <w:t>I/O</w:t>
      </w:r>
      <w:r w:rsidRPr="005733A2">
        <w:rPr>
          <w:rFonts w:ascii="Times New Roman" w:eastAsia="宋体" w:hAnsi="Times New Roman" w:cs="Times New Roman"/>
          <w:szCs w:val="21"/>
        </w:rPr>
        <w:t>输入</w:t>
      </w:r>
      <w:r w:rsidRPr="005733A2">
        <w:rPr>
          <w:rFonts w:ascii="Times New Roman" w:eastAsia="宋体" w:hAnsi="Times New Roman" w:cs="Times New Roman"/>
          <w:szCs w:val="21"/>
        </w:rPr>
        <w:t>*1</w:t>
      </w:r>
      <w:r w:rsidRPr="005733A2">
        <w:rPr>
          <w:rFonts w:ascii="Times New Roman" w:eastAsia="宋体" w:hAnsi="Times New Roman" w:cs="Times New Roman"/>
          <w:szCs w:val="21"/>
        </w:rPr>
        <w:t>、红绿双色</w:t>
      </w:r>
      <w:r w:rsidRPr="005733A2">
        <w:rPr>
          <w:rFonts w:ascii="Times New Roman" w:eastAsia="宋体" w:hAnsi="Times New Roman" w:cs="Times New Roman"/>
          <w:szCs w:val="21"/>
        </w:rPr>
        <w:t>LED</w:t>
      </w:r>
      <w:r w:rsidRPr="005733A2">
        <w:rPr>
          <w:rFonts w:ascii="Times New Roman" w:eastAsia="宋体" w:hAnsi="Times New Roman" w:cs="Times New Roman"/>
          <w:szCs w:val="21"/>
        </w:rPr>
        <w:t>状态灯、开关机键</w:t>
      </w:r>
      <w:r w:rsidRPr="005733A2">
        <w:rPr>
          <w:rFonts w:ascii="Times New Roman" w:eastAsia="宋体" w:hAnsi="Times New Roman" w:cs="Times New Roman"/>
          <w:szCs w:val="21"/>
        </w:rPr>
        <w:t>*1</w:t>
      </w:r>
      <w:r w:rsidRPr="005733A2">
        <w:rPr>
          <w:rFonts w:ascii="Times New Roman" w:eastAsia="宋体" w:hAnsi="Times New Roman" w:cs="Times New Roman"/>
          <w:szCs w:val="21"/>
        </w:rPr>
        <w:t>、</w:t>
      </w:r>
      <w:r w:rsidRPr="005733A2">
        <w:rPr>
          <w:rFonts w:ascii="Times New Roman" w:eastAsia="宋体" w:hAnsi="Times New Roman" w:cs="Times New Roman"/>
          <w:szCs w:val="21"/>
        </w:rPr>
        <w:t>RS485*1</w:t>
      </w:r>
      <w:r w:rsidRPr="005733A2">
        <w:rPr>
          <w:rFonts w:ascii="Times New Roman" w:eastAsia="宋体" w:hAnsi="Times New Roman" w:cs="Times New Roman"/>
          <w:szCs w:val="21"/>
        </w:rPr>
        <w:t>。</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hint="eastAsia"/>
          <w:szCs w:val="21"/>
        </w:rPr>
        <w:t>2</w:t>
      </w:r>
      <w:r w:rsidRPr="005733A2">
        <w:rPr>
          <w:rFonts w:ascii="Times New Roman" w:eastAsia="宋体" w:hAnsi="Times New Roman" w:cs="Times New Roman" w:hint="eastAsia"/>
          <w:szCs w:val="21"/>
        </w:rPr>
        <w:t>）设备采用</w:t>
      </w:r>
      <w:r w:rsidRPr="005733A2">
        <w:rPr>
          <w:rFonts w:ascii="Times New Roman" w:eastAsia="宋体" w:hAnsi="Times New Roman" w:cs="Times New Roman"/>
          <w:szCs w:val="21"/>
        </w:rPr>
        <w:t>Android</w:t>
      </w:r>
      <w:r w:rsidRPr="005733A2">
        <w:rPr>
          <w:rFonts w:ascii="Times New Roman" w:eastAsia="宋体" w:hAnsi="Times New Roman" w:cs="Times New Roman"/>
          <w:szCs w:val="21"/>
        </w:rPr>
        <w:t>系统，双屏设计，</w:t>
      </w:r>
      <w:r w:rsidRPr="005733A2">
        <w:rPr>
          <w:rFonts w:ascii="Times New Roman" w:eastAsia="宋体" w:hAnsi="Times New Roman" w:cs="Times New Roman"/>
          <w:szCs w:val="21"/>
        </w:rPr>
        <w:t>10.1</w:t>
      </w:r>
      <w:r w:rsidRPr="005733A2">
        <w:rPr>
          <w:rFonts w:ascii="Times New Roman" w:eastAsia="宋体" w:hAnsi="Times New Roman" w:cs="Times New Roman"/>
          <w:szCs w:val="21"/>
        </w:rPr>
        <w:t>英寸</w:t>
      </w:r>
      <w:r w:rsidRPr="005733A2">
        <w:rPr>
          <w:rFonts w:ascii="Times New Roman" w:eastAsia="宋体" w:hAnsi="Times New Roman" w:cs="Times New Roman"/>
          <w:szCs w:val="21"/>
        </w:rPr>
        <w:t>LCD</w:t>
      </w:r>
      <w:r w:rsidRPr="005733A2">
        <w:rPr>
          <w:rFonts w:ascii="Times New Roman" w:eastAsia="宋体" w:hAnsi="Times New Roman" w:cs="Times New Roman"/>
          <w:szCs w:val="21"/>
        </w:rPr>
        <w:t>触摸显示屏</w:t>
      </w:r>
      <w:r w:rsidRPr="005733A2">
        <w:rPr>
          <w:rFonts w:ascii="Times New Roman" w:eastAsia="宋体" w:hAnsi="Times New Roman" w:cs="Times New Roman"/>
          <w:szCs w:val="21"/>
        </w:rPr>
        <w:t>+10.1</w:t>
      </w:r>
      <w:r w:rsidRPr="005733A2">
        <w:rPr>
          <w:rFonts w:ascii="Times New Roman" w:eastAsia="宋体" w:hAnsi="Times New Roman" w:cs="Times New Roman"/>
          <w:szCs w:val="21"/>
        </w:rPr>
        <w:t>英寸显示屏，分辨率不小于</w:t>
      </w:r>
      <w:r w:rsidRPr="005733A2">
        <w:rPr>
          <w:rFonts w:ascii="Times New Roman" w:eastAsia="宋体" w:hAnsi="Times New Roman" w:cs="Times New Roman"/>
          <w:szCs w:val="21"/>
        </w:rPr>
        <w:t>1280*800</w:t>
      </w:r>
      <w:r w:rsidRPr="005733A2">
        <w:rPr>
          <w:rFonts w:ascii="Times New Roman" w:eastAsia="宋体" w:hAnsi="Times New Roman" w:cs="Times New Roman"/>
          <w:szCs w:val="21"/>
        </w:rPr>
        <w:t>。</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szCs w:val="21"/>
        </w:rPr>
        <w:t>3</w:t>
      </w:r>
      <w:r w:rsidRPr="005733A2">
        <w:rPr>
          <w:rFonts w:ascii="Times New Roman" w:eastAsia="宋体" w:hAnsi="Times New Roman" w:cs="Times New Roman" w:hint="eastAsia"/>
          <w:szCs w:val="21"/>
        </w:rPr>
        <w:t>）设备内置身份证阅读器，支持通过身份证</w:t>
      </w:r>
      <w:proofErr w:type="gramStart"/>
      <w:r w:rsidRPr="005733A2">
        <w:rPr>
          <w:rFonts w:ascii="Times New Roman" w:eastAsia="宋体" w:hAnsi="Times New Roman" w:cs="Times New Roman" w:hint="eastAsia"/>
          <w:szCs w:val="21"/>
        </w:rPr>
        <w:t>内照片</w:t>
      </w:r>
      <w:proofErr w:type="gramEnd"/>
      <w:r w:rsidRPr="005733A2">
        <w:rPr>
          <w:rFonts w:ascii="Times New Roman" w:eastAsia="宋体" w:hAnsi="Times New Roman" w:cs="Times New Roman" w:hint="eastAsia"/>
          <w:szCs w:val="21"/>
        </w:rPr>
        <w:t>与现场抓拍人员照片比对，进行身份核验；支持通过拍照提取护照、驾照等其他证件照片与现场抓拍人员照片比对，实现人证比对身份核验。（公安部检验报告证明）</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szCs w:val="21"/>
        </w:rPr>
        <w:t>4</w:t>
      </w:r>
      <w:r w:rsidRPr="005733A2">
        <w:rPr>
          <w:rFonts w:ascii="Times New Roman" w:eastAsia="宋体" w:hAnsi="Times New Roman" w:cs="Times New Roman" w:hint="eastAsia"/>
          <w:szCs w:val="21"/>
        </w:rPr>
        <w:t>）设备采用高清双目相机（可见光摄像头</w:t>
      </w:r>
      <w:r w:rsidRPr="005733A2">
        <w:rPr>
          <w:rFonts w:ascii="Times New Roman" w:eastAsia="宋体" w:hAnsi="Times New Roman" w:cs="Times New Roman"/>
          <w:szCs w:val="21"/>
        </w:rPr>
        <w:t>*1</w:t>
      </w:r>
      <w:r w:rsidRPr="005733A2">
        <w:rPr>
          <w:rFonts w:ascii="Times New Roman" w:eastAsia="宋体" w:hAnsi="Times New Roman" w:cs="Times New Roman"/>
          <w:szCs w:val="21"/>
        </w:rPr>
        <w:t>，红外摄像头</w:t>
      </w:r>
      <w:r w:rsidRPr="005733A2">
        <w:rPr>
          <w:rFonts w:ascii="Times New Roman" w:eastAsia="宋体" w:hAnsi="Times New Roman" w:cs="Times New Roman"/>
          <w:szCs w:val="21"/>
        </w:rPr>
        <w:t>*1</w:t>
      </w:r>
      <w:r w:rsidRPr="005733A2">
        <w:rPr>
          <w:rFonts w:ascii="Times New Roman" w:eastAsia="宋体" w:hAnsi="Times New Roman" w:cs="Times New Roman"/>
          <w:szCs w:val="21"/>
        </w:rPr>
        <w:t>），最大分辨</w:t>
      </w:r>
      <w:r w:rsidRPr="005733A2">
        <w:rPr>
          <w:rFonts w:ascii="Times New Roman" w:eastAsia="宋体" w:hAnsi="Times New Roman" w:cs="Times New Roman"/>
          <w:szCs w:val="21"/>
        </w:rPr>
        <w:lastRenderedPageBreak/>
        <w:t>率</w:t>
      </w:r>
      <w:r w:rsidRPr="005733A2">
        <w:rPr>
          <w:rFonts w:ascii="Times New Roman" w:eastAsia="宋体" w:hAnsi="Times New Roman" w:cs="Times New Roman"/>
          <w:szCs w:val="21"/>
        </w:rPr>
        <w:t>1920*1080</w:t>
      </w:r>
      <w:r w:rsidRPr="005733A2">
        <w:rPr>
          <w:rFonts w:ascii="Times New Roman" w:eastAsia="宋体" w:hAnsi="Times New Roman" w:cs="Times New Roman"/>
          <w:szCs w:val="21"/>
        </w:rPr>
        <w:t>，上下调节角度可达</w:t>
      </w:r>
      <w:r w:rsidRPr="005733A2">
        <w:rPr>
          <w:rFonts w:ascii="Times New Roman" w:eastAsia="宋体" w:hAnsi="Times New Roman" w:cs="Times New Roman"/>
          <w:szCs w:val="21"/>
        </w:rPr>
        <w:t>38°</w:t>
      </w:r>
      <w:r w:rsidRPr="005733A2">
        <w:rPr>
          <w:rFonts w:ascii="Times New Roman" w:eastAsia="宋体" w:hAnsi="Times New Roman" w:cs="Times New Roman"/>
          <w:szCs w:val="21"/>
        </w:rPr>
        <w:t>，适应强光、逆光、暗光等条件的人脸识别。（公安部检验报告证明）</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hint="eastAsia"/>
          <w:szCs w:val="21"/>
        </w:rPr>
        <w:t>5</w:t>
      </w:r>
      <w:r w:rsidRPr="005733A2">
        <w:rPr>
          <w:rFonts w:ascii="Times New Roman" w:eastAsia="宋体" w:hAnsi="Times New Roman" w:cs="Times New Roman" w:hint="eastAsia"/>
          <w:szCs w:val="21"/>
        </w:rPr>
        <w:t>）设备支持存储</w:t>
      </w:r>
      <w:r w:rsidRPr="005733A2">
        <w:rPr>
          <w:rFonts w:ascii="Times New Roman" w:eastAsia="宋体" w:hAnsi="Times New Roman" w:cs="Times New Roman"/>
          <w:szCs w:val="21"/>
        </w:rPr>
        <w:t>100000</w:t>
      </w:r>
      <w:r w:rsidRPr="005733A2">
        <w:rPr>
          <w:rFonts w:ascii="Times New Roman" w:eastAsia="宋体" w:hAnsi="Times New Roman" w:cs="Times New Roman"/>
          <w:szCs w:val="21"/>
        </w:rPr>
        <w:t>名黑名单人员，抓拍照片容量</w:t>
      </w:r>
      <w:r w:rsidRPr="005733A2">
        <w:rPr>
          <w:rFonts w:ascii="Times New Roman" w:eastAsia="宋体" w:hAnsi="Times New Roman" w:cs="Times New Roman"/>
          <w:szCs w:val="21"/>
        </w:rPr>
        <w:t>10000</w:t>
      </w:r>
      <w:r w:rsidRPr="005733A2">
        <w:rPr>
          <w:rFonts w:ascii="Times New Roman" w:eastAsia="宋体" w:hAnsi="Times New Roman" w:cs="Times New Roman"/>
          <w:szCs w:val="21"/>
        </w:rPr>
        <w:t>张，本地记录（刷脸刷卡）存储容量</w:t>
      </w:r>
      <w:r w:rsidRPr="005733A2">
        <w:rPr>
          <w:rFonts w:ascii="Times New Roman" w:eastAsia="宋体" w:hAnsi="Times New Roman" w:cs="Times New Roman"/>
          <w:szCs w:val="21"/>
        </w:rPr>
        <w:t>10000</w:t>
      </w:r>
      <w:r w:rsidRPr="005733A2">
        <w:rPr>
          <w:rFonts w:ascii="Times New Roman" w:eastAsia="宋体" w:hAnsi="Times New Roman" w:cs="Times New Roman"/>
          <w:szCs w:val="21"/>
        </w:rPr>
        <w:t>条。（公安部检验报告证明）</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hint="eastAsia"/>
          <w:szCs w:val="21"/>
        </w:rPr>
        <w:t>6</w:t>
      </w:r>
      <w:r w:rsidRPr="005733A2">
        <w:rPr>
          <w:rFonts w:ascii="Times New Roman" w:eastAsia="宋体" w:hAnsi="Times New Roman" w:cs="Times New Roman" w:hint="eastAsia"/>
          <w:szCs w:val="21"/>
        </w:rPr>
        <w:t>）支持在</w:t>
      </w:r>
      <w:r w:rsidRPr="005733A2">
        <w:rPr>
          <w:rFonts w:ascii="Times New Roman" w:eastAsia="宋体" w:hAnsi="Times New Roman" w:cs="Times New Roman"/>
          <w:szCs w:val="21"/>
        </w:rPr>
        <w:t>0.001lux</w:t>
      </w:r>
      <w:r w:rsidRPr="005733A2">
        <w:rPr>
          <w:rFonts w:ascii="Times New Roman" w:eastAsia="宋体" w:hAnsi="Times New Roman" w:cs="Times New Roman"/>
          <w:szCs w:val="21"/>
        </w:rPr>
        <w:t>低照度无补光环境下实现人脸识别。（公安部检验报告证明）</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hint="eastAsia"/>
          <w:szCs w:val="21"/>
        </w:rPr>
        <w:t>7</w:t>
      </w:r>
      <w:r w:rsidRPr="005733A2">
        <w:rPr>
          <w:rFonts w:ascii="Times New Roman" w:eastAsia="宋体" w:hAnsi="Times New Roman" w:cs="Times New Roman" w:hint="eastAsia"/>
          <w:szCs w:val="21"/>
        </w:rPr>
        <w:t>）设备支持比对结果通过语音及文字提示，对于比对结果支持自定义文字，自动转换为语音播报。</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hint="eastAsia"/>
          <w:szCs w:val="21"/>
        </w:rPr>
        <w:t>8</w:t>
      </w:r>
      <w:r w:rsidRPr="005733A2">
        <w:rPr>
          <w:rFonts w:ascii="Times New Roman" w:eastAsia="宋体" w:hAnsi="Times New Roman" w:cs="Times New Roman" w:hint="eastAsia"/>
          <w:szCs w:val="21"/>
        </w:rPr>
        <w:t>）设备支持本地黑名单信息比对，并可将本地黑名单事件，黑名单事件信息可上传平台。</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szCs w:val="21"/>
        </w:rPr>
        <w:t>9</w:t>
      </w:r>
      <w:r w:rsidRPr="005733A2">
        <w:rPr>
          <w:rFonts w:ascii="Times New Roman" w:eastAsia="宋体" w:hAnsi="Times New Roman" w:cs="Times New Roman" w:hint="eastAsia"/>
          <w:szCs w:val="21"/>
        </w:rPr>
        <w:t>）支持本地非明文存储比对结果、身份证信息及抓拍人脸照片；支持非明文上传比对结果、身份信息及抓拍人脸照片等至管理中心；支持</w:t>
      </w:r>
      <w:proofErr w:type="gramStart"/>
      <w:r w:rsidRPr="005733A2">
        <w:rPr>
          <w:rFonts w:ascii="Times New Roman" w:eastAsia="宋体" w:hAnsi="Times New Roman" w:cs="Times New Roman" w:hint="eastAsia"/>
          <w:szCs w:val="21"/>
        </w:rPr>
        <w:t>断网续传</w:t>
      </w:r>
      <w:proofErr w:type="gramEnd"/>
      <w:r w:rsidRPr="005733A2">
        <w:rPr>
          <w:rFonts w:ascii="Times New Roman" w:eastAsia="宋体" w:hAnsi="Times New Roman" w:cs="Times New Roman" w:hint="eastAsia"/>
          <w:szCs w:val="21"/>
        </w:rPr>
        <w:t>离线记录非明文数据功能；设备对</w:t>
      </w:r>
      <w:r w:rsidRPr="005733A2">
        <w:rPr>
          <w:rFonts w:ascii="Times New Roman" w:eastAsia="宋体" w:hAnsi="Times New Roman" w:cs="Times New Roman"/>
          <w:szCs w:val="21"/>
        </w:rPr>
        <w:t>USB</w:t>
      </w:r>
      <w:r w:rsidRPr="005733A2">
        <w:rPr>
          <w:rFonts w:ascii="Times New Roman" w:eastAsia="宋体" w:hAnsi="Times New Roman" w:cs="Times New Roman"/>
          <w:szCs w:val="21"/>
        </w:rPr>
        <w:t>导出数据（事件记录及人脸等）应采用非明文方案。（公安部检验报告证明）</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hint="eastAsia"/>
          <w:szCs w:val="21"/>
        </w:rPr>
        <w:t>1</w:t>
      </w:r>
      <w:r w:rsidRPr="005733A2">
        <w:rPr>
          <w:rFonts w:ascii="Times New Roman" w:eastAsia="宋体" w:hAnsi="Times New Roman" w:cs="Times New Roman"/>
          <w:szCs w:val="21"/>
        </w:rPr>
        <w:t>0</w:t>
      </w:r>
      <w:r w:rsidRPr="005733A2">
        <w:rPr>
          <w:rFonts w:ascii="Times New Roman" w:eastAsia="宋体" w:hAnsi="Times New Roman" w:cs="Times New Roman" w:hint="eastAsia"/>
          <w:szCs w:val="21"/>
        </w:rPr>
        <w:t>）设备支持视频、图片、文字形式的广告播放；可在广告区域选择多种预设模板</w:t>
      </w:r>
      <w:r w:rsidRPr="005733A2">
        <w:rPr>
          <w:rFonts w:ascii="Times New Roman" w:eastAsia="宋体" w:hAnsi="Times New Roman" w:cs="Times New Roman"/>
          <w:szCs w:val="21"/>
        </w:rPr>
        <w:t>。</w:t>
      </w:r>
    </w:p>
    <w:p w:rsidR="00027EB5" w:rsidRPr="005733A2" w:rsidRDefault="00027EB5">
      <w:pPr>
        <w:ind w:leftChars="200" w:left="480" w:firstLineChars="0" w:firstLine="0"/>
        <w:rPr>
          <w:rFonts w:asciiTheme="minorEastAsia" w:hAnsiTheme="minorEastAsia"/>
        </w:rPr>
      </w:pPr>
    </w:p>
    <w:p w:rsidR="00027EB5" w:rsidRPr="005733A2" w:rsidRDefault="007E2683">
      <w:pPr>
        <w:pStyle w:val="2"/>
        <w:spacing w:before="0" w:after="0"/>
        <w:ind w:firstLine="643"/>
        <w:rPr>
          <w:rFonts w:asciiTheme="minorEastAsia" w:eastAsiaTheme="minorEastAsia" w:hAnsiTheme="minorEastAsia"/>
        </w:rPr>
      </w:pPr>
      <w:bookmarkStart w:id="186" w:name="_Toc3645"/>
      <w:bookmarkStart w:id="187" w:name="_Toc67407725"/>
      <w:bookmarkStart w:id="188" w:name="_Toc67407775"/>
      <w:r w:rsidRPr="005733A2">
        <w:rPr>
          <w:rFonts w:asciiTheme="minorEastAsia" w:eastAsiaTheme="minorEastAsia" w:hAnsiTheme="minorEastAsia" w:hint="eastAsia"/>
        </w:rPr>
        <w:t>3.5</w:t>
      </w:r>
      <w:bookmarkEnd w:id="186"/>
      <w:r w:rsidR="009062E8" w:rsidRPr="005733A2">
        <w:rPr>
          <w:rFonts w:asciiTheme="minorEastAsia" w:eastAsiaTheme="minorEastAsia" w:hAnsiTheme="minorEastAsia" w:hint="eastAsia"/>
        </w:rPr>
        <w:t>人脸抓拍筒型网络摄像机</w:t>
      </w:r>
      <w:bookmarkEnd w:id="187"/>
      <w:bookmarkEnd w:id="188"/>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hint="eastAsia"/>
          <w:szCs w:val="21"/>
        </w:rPr>
        <w:t>1</w:t>
      </w:r>
      <w:r w:rsidRPr="005733A2">
        <w:rPr>
          <w:rFonts w:ascii="Times New Roman" w:eastAsia="宋体" w:hAnsi="Times New Roman" w:cs="Times New Roman" w:hint="eastAsia"/>
          <w:szCs w:val="21"/>
        </w:rPr>
        <w:t>）</w:t>
      </w:r>
      <w:proofErr w:type="gramStart"/>
      <w:r w:rsidRPr="005733A2">
        <w:rPr>
          <w:rFonts w:ascii="Times New Roman" w:eastAsia="宋体" w:hAnsi="Times New Roman" w:cs="Times New Roman" w:hint="eastAsia"/>
          <w:szCs w:val="21"/>
        </w:rPr>
        <w:t>内置双</w:t>
      </w:r>
      <w:proofErr w:type="gramEnd"/>
      <w:r w:rsidRPr="005733A2">
        <w:rPr>
          <w:rFonts w:ascii="Times New Roman" w:eastAsia="宋体" w:hAnsi="Times New Roman" w:cs="Times New Roman" w:hint="eastAsia"/>
          <w:szCs w:val="21"/>
        </w:rPr>
        <w:t>镜头，通道</w:t>
      </w:r>
      <w:r w:rsidRPr="005733A2">
        <w:rPr>
          <w:rFonts w:ascii="Times New Roman" w:eastAsia="宋体" w:hAnsi="Times New Roman" w:cs="Times New Roman"/>
          <w:szCs w:val="21"/>
        </w:rPr>
        <w:t>1</w:t>
      </w:r>
      <w:r w:rsidRPr="005733A2">
        <w:rPr>
          <w:rFonts w:ascii="Times New Roman" w:eastAsia="宋体" w:hAnsi="Times New Roman" w:cs="Times New Roman"/>
          <w:szCs w:val="21"/>
        </w:rPr>
        <w:t>靶面不低于</w:t>
      </w:r>
      <w:r w:rsidRPr="005733A2">
        <w:rPr>
          <w:rFonts w:ascii="Times New Roman" w:eastAsia="宋体" w:hAnsi="Times New Roman" w:cs="Times New Roman"/>
          <w:szCs w:val="21"/>
        </w:rPr>
        <w:t>1/1.8</w:t>
      </w:r>
      <w:r w:rsidRPr="005733A2">
        <w:rPr>
          <w:rFonts w:ascii="Times New Roman" w:eastAsia="宋体" w:hAnsi="Times New Roman" w:cs="Times New Roman"/>
          <w:szCs w:val="21"/>
        </w:rPr>
        <w:t>英寸，通道</w:t>
      </w:r>
      <w:r w:rsidRPr="005733A2">
        <w:rPr>
          <w:rFonts w:ascii="Times New Roman" w:eastAsia="宋体" w:hAnsi="Times New Roman" w:cs="Times New Roman"/>
          <w:szCs w:val="21"/>
        </w:rPr>
        <w:t>2</w:t>
      </w:r>
      <w:r w:rsidRPr="005733A2">
        <w:rPr>
          <w:rFonts w:ascii="Times New Roman" w:eastAsia="宋体" w:hAnsi="Times New Roman" w:cs="Times New Roman"/>
          <w:szCs w:val="21"/>
        </w:rPr>
        <w:t>靶面不低于</w:t>
      </w:r>
      <w:r w:rsidRPr="005733A2">
        <w:rPr>
          <w:rFonts w:ascii="Times New Roman" w:eastAsia="宋体" w:hAnsi="Times New Roman" w:cs="Times New Roman"/>
          <w:szCs w:val="21"/>
        </w:rPr>
        <w:t>1/2.7</w:t>
      </w:r>
      <w:r w:rsidRPr="005733A2">
        <w:rPr>
          <w:rFonts w:ascii="Times New Roman" w:eastAsia="宋体" w:hAnsi="Times New Roman" w:cs="Times New Roman"/>
          <w:szCs w:val="21"/>
        </w:rPr>
        <w:t>英寸。</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hint="eastAsia"/>
          <w:szCs w:val="21"/>
        </w:rPr>
        <w:t>2</w:t>
      </w:r>
      <w:r w:rsidRPr="005733A2">
        <w:rPr>
          <w:rFonts w:ascii="Times New Roman" w:eastAsia="宋体" w:hAnsi="Times New Roman" w:cs="Times New Roman" w:hint="eastAsia"/>
          <w:szCs w:val="21"/>
        </w:rPr>
        <w:t>）内置</w:t>
      </w:r>
      <w:r w:rsidRPr="005733A2">
        <w:rPr>
          <w:rFonts w:ascii="Times New Roman" w:eastAsia="宋体" w:hAnsi="Times New Roman" w:cs="Times New Roman"/>
          <w:szCs w:val="21"/>
        </w:rPr>
        <w:t>GPU</w:t>
      </w:r>
      <w:r w:rsidRPr="005733A2">
        <w:rPr>
          <w:rFonts w:ascii="Times New Roman" w:eastAsia="宋体" w:hAnsi="Times New Roman" w:cs="Times New Roman"/>
          <w:szCs w:val="21"/>
        </w:rPr>
        <w:t>芯片。</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hint="eastAsia"/>
          <w:szCs w:val="21"/>
        </w:rPr>
        <w:t>3</w:t>
      </w:r>
      <w:r w:rsidRPr="005733A2">
        <w:rPr>
          <w:rFonts w:ascii="Times New Roman" w:eastAsia="宋体" w:hAnsi="Times New Roman" w:cs="Times New Roman" w:hint="eastAsia"/>
          <w:szCs w:val="21"/>
        </w:rPr>
        <w:t>）内置</w:t>
      </w:r>
      <w:r w:rsidRPr="005733A2">
        <w:rPr>
          <w:rFonts w:ascii="Times New Roman" w:eastAsia="宋体" w:hAnsi="Times New Roman" w:cs="Times New Roman"/>
          <w:szCs w:val="21"/>
        </w:rPr>
        <w:t>2</w:t>
      </w:r>
      <w:r w:rsidRPr="005733A2">
        <w:rPr>
          <w:rFonts w:ascii="Times New Roman" w:eastAsia="宋体" w:hAnsi="Times New Roman" w:cs="Times New Roman"/>
          <w:szCs w:val="21"/>
        </w:rPr>
        <w:t>个麦克风、</w:t>
      </w:r>
      <w:r w:rsidRPr="005733A2">
        <w:rPr>
          <w:rFonts w:ascii="Times New Roman" w:eastAsia="宋体" w:hAnsi="Times New Roman" w:cs="Times New Roman"/>
          <w:szCs w:val="21"/>
        </w:rPr>
        <w:t>1</w:t>
      </w:r>
      <w:r w:rsidRPr="005733A2">
        <w:rPr>
          <w:rFonts w:ascii="Times New Roman" w:eastAsia="宋体" w:hAnsi="Times New Roman" w:cs="Times New Roman"/>
          <w:szCs w:val="21"/>
        </w:rPr>
        <w:t>个扬声器，支持双向语音对讲。</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hint="eastAsia"/>
          <w:szCs w:val="21"/>
        </w:rPr>
        <w:t>4</w:t>
      </w:r>
      <w:r w:rsidRPr="005733A2">
        <w:rPr>
          <w:rFonts w:ascii="Times New Roman" w:eastAsia="宋体" w:hAnsi="Times New Roman" w:cs="Times New Roman" w:hint="eastAsia"/>
          <w:szCs w:val="21"/>
        </w:rPr>
        <w:t>）支持</w:t>
      </w:r>
      <w:r w:rsidRPr="005733A2">
        <w:rPr>
          <w:rFonts w:ascii="Times New Roman" w:eastAsia="宋体" w:hAnsi="Times New Roman" w:cs="Times New Roman"/>
          <w:szCs w:val="21"/>
        </w:rPr>
        <w:t>MD5</w:t>
      </w:r>
      <w:r w:rsidRPr="005733A2">
        <w:rPr>
          <w:rFonts w:ascii="Times New Roman" w:eastAsia="宋体" w:hAnsi="Times New Roman" w:cs="Times New Roman"/>
          <w:szCs w:val="21"/>
        </w:rPr>
        <w:t>、</w:t>
      </w:r>
      <w:r w:rsidRPr="005733A2">
        <w:rPr>
          <w:rFonts w:ascii="Times New Roman" w:eastAsia="宋体" w:hAnsi="Times New Roman" w:cs="Times New Roman"/>
          <w:szCs w:val="21"/>
        </w:rPr>
        <w:t>SHA256</w:t>
      </w:r>
      <w:r w:rsidRPr="005733A2">
        <w:rPr>
          <w:rFonts w:ascii="Times New Roman" w:eastAsia="宋体" w:hAnsi="Times New Roman" w:cs="Times New Roman"/>
          <w:szCs w:val="21"/>
        </w:rPr>
        <w:t>加密算法。（公安部检验报告证明）</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hint="eastAsia"/>
          <w:szCs w:val="21"/>
        </w:rPr>
        <w:t>5</w:t>
      </w:r>
      <w:r w:rsidRPr="005733A2">
        <w:rPr>
          <w:rFonts w:ascii="Times New Roman" w:eastAsia="宋体" w:hAnsi="Times New Roman" w:cs="Times New Roman" w:hint="eastAsia"/>
          <w:szCs w:val="21"/>
        </w:rPr>
        <w:t>）最低照度彩色不大于</w:t>
      </w:r>
      <w:r w:rsidRPr="005733A2">
        <w:rPr>
          <w:rFonts w:ascii="Times New Roman" w:eastAsia="宋体" w:hAnsi="Times New Roman" w:cs="Times New Roman"/>
          <w:szCs w:val="21"/>
        </w:rPr>
        <w:t>0.0002 lx</w:t>
      </w:r>
      <w:r w:rsidRPr="005733A2">
        <w:rPr>
          <w:rFonts w:ascii="Times New Roman" w:eastAsia="宋体" w:hAnsi="Times New Roman" w:cs="Times New Roman"/>
          <w:szCs w:val="21"/>
        </w:rPr>
        <w:t>，</w:t>
      </w:r>
      <w:proofErr w:type="gramStart"/>
      <w:r w:rsidRPr="005733A2">
        <w:rPr>
          <w:rFonts w:ascii="Times New Roman" w:eastAsia="宋体" w:hAnsi="Times New Roman" w:cs="Times New Roman"/>
          <w:szCs w:val="21"/>
        </w:rPr>
        <w:t>黑白不</w:t>
      </w:r>
      <w:proofErr w:type="gramEnd"/>
      <w:r w:rsidRPr="005733A2">
        <w:rPr>
          <w:rFonts w:ascii="Times New Roman" w:eastAsia="宋体" w:hAnsi="Times New Roman" w:cs="Times New Roman"/>
          <w:szCs w:val="21"/>
        </w:rPr>
        <w:t>大于</w:t>
      </w:r>
      <w:r w:rsidRPr="005733A2">
        <w:rPr>
          <w:rFonts w:ascii="Times New Roman" w:eastAsia="宋体" w:hAnsi="Times New Roman" w:cs="Times New Roman"/>
          <w:szCs w:val="21"/>
        </w:rPr>
        <w:t>0.0001 lx</w:t>
      </w:r>
      <w:r w:rsidRPr="005733A2">
        <w:rPr>
          <w:rFonts w:ascii="Times New Roman" w:eastAsia="宋体" w:hAnsi="Times New Roman" w:cs="Times New Roman"/>
          <w:szCs w:val="21"/>
        </w:rPr>
        <w:t>。</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szCs w:val="21"/>
        </w:rPr>
        <w:t>6</w:t>
      </w:r>
      <w:r w:rsidRPr="005733A2">
        <w:rPr>
          <w:rFonts w:ascii="Times New Roman" w:eastAsia="宋体" w:hAnsi="Times New Roman" w:cs="Times New Roman" w:hint="eastAsia"/>
          <w:szCs w:val="21"/>
        </w:rPr>
        <w:t>）内置至少</w:t>
      </w:r>
      <w:r w:rsidRPr="005733A2">
        <w:rPr>
          <w:rFonts w:ascii="Times New Roman" w:eastAsia="宋体" w:hAnsi="Times New Roman" w:cs="Times New Roman"/>
          <w:szCs w:val="21"/>
        </w:rPr>
        <w:t>4</w:t>
      </w:r>
      <w:r w:rsidRPr="005733A2">
        <w:rPr>
          <w:rFonts w:ascii="Times New Roman" w:eastAsia="宋体" w:hAnsi="Times New Roman" w:cs="Times New Roman"/>
          <w:szCs w:val="21"/>
        </w:rPr>
        <w:t>颗混合补光灯，每颗灯由红外灯、白光灯组成，在开启白光灯或混合补光灯时，可输出彩色视频图像。</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hint="eastAsia"/>
          <w:szCs w:val="21"/>
        </w:rPr>
        <w:t>7</w:t>
      </w:r>
      <w:r w:rsidRPr="005733A2">
        <w:rPr>
          <w:rFonts w:ascii="Times New Roman" w:eastAsia="宋体" w:hAnsi="Times New Roman" w:cs="Times New Roman" w:hint="eastAsia"/>
          <w:szCs w:val="21"/>
        </w:rPr>
        <w:t>）在分辨率</w:t>
      </w:r>
      <w:r w:rsidRPr="005733A2">
        <w:rPr>
          <w:rFonts w:ascii="Times New Roman" w:eastAsia="宋体" w:hAnsi="Times New Roman" w:cs="Times New Roman"/>
          <w:szCs w:val="21"/>
        </w:rPr>
        <w:t>1920x1080 @ 25fps</w:t>
      </w:r>
      <w:r w:rsidRPr="005733A2">
        <w:rPr>
          <w:rFonts w:ascii="Times New Roman" w:eastAsia="宋体" w:hAnsi="Times New Roman" w:cs="Times New Roman"/>
          <w:szCs w:val="21"/>
        </w:rPr>
        <w:t>，延时不大于</w:t>
      </w:r>
      <w:r w:rsidRPr="005733A2">
        <w:rPr>
          <w:rFonts w:ascii="Times New Roman" w:eastAsia="宋体" w:hAnsi="Times New Roman" w:cs="Times New Roman"/>
          <w:szCs w:val="21"/>
        </w:rPr>
        <w:t>70ms</w:t>
      </w:r>
      <w:r w:rsidRPr="005733A2">
        <w:rPr>
          <w:rFonts w:ascii="Times New Roman" w:eastAsia="宋体" w:hAnsi="Times New Roman" w:cs="Times New Roman"/>
          <w:szCs w:val="21"/>
        </w:rPr>
        <w:t>。（公安部检验报告证明）</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hint="eastAsia"/>
          <w:szCs w:val="21"/>
        </w:rPr>
        <w:t>8</w:t>
      </w:r>
      <w:r w:rsidRPr="005733A2">
        <w:rPr>
          <w:rFonts w:ascii="Times New Roman" w:eastAsia="宋体" w:hAnsi="Times New Roman" w:cs="Times New Roman" w:hint="eastAsia"/>
          <w:szCs w:val="21"/>
        </w:rPr>
        <w:t>）支持检出两眼瞳距</w:t>
      </w:r>
      <w:r w:rsidRPr="005733A2">
        <w:rPr>
          <w:rFonts w:ascii="Times New Roman" w:eastAsia="宋体" w:hAnsi="Times New Roman" w:cs="Times New Roman"/>
          <w:szCs w:val="21"/>
        </w:rPr>
        <w:t>20</w:t>
      </w:r>
      <w:r w:rsidRPr="005733A2">
        <w:rPr>
          <w:rFonts w:ascii="Times New Roman" w:eastAsia="宋体" w:hAnsi="Times New Roman" w:cs="Times New Roman"/>
          <w:szCs w:val="21"/>
        </w:rPr>
        <w:t>像素点以上的人脸图片。</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hint="eastAsia"/>
          <w:szCs w:val="21"/>
        </w:rPr>
        <w:lastRenderedPageBreak/>
        <w:t>9</w:t>
      </w:r>
      <w:r w:rsidRPr="005733A2">
        <w:rPr>
          <w:rFonts w:ascii="Times New Roman" w:eastAsia="宋体" w:hAnsi="Times New Roman" w:cs="Times New Roman" w:hint="eastAsia"/>
          <w:szCs w:val="21"/>
        </w:rPr>
        <w:t>）支持侧脸过滤功能，可过滤上下、左右角度达到预设值的人脸。（公安部检验报告证明）</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hint="eastAsia"/>
          <w:szCs w:val="21"/>
        </w:rPr>
        <w:t>1</w:t>
      </w:r>
      <w:r w:rsidRPr="005733A2">
        <w:rPr>
          <w:rFonts w:ascii="Times New Roman" w:eastAsia="宋体" w:hAnsi="Times New Roman" w:cs="Times New Roman"/>
          <w:szCs w:val="21"/>
        </w:rPr>
        <w:t>0</w:t>
      </w:r>
      <w:r w:rsidRPr="005733A2">
        <w:rPr>
          <w:rFonts w:ascii="Times New Roman" w:eastAsia="宋体" w:hAnsi="Times New Roman" w:cs="Times New Roman" w:hint="eastAsia"/>
          <w:szCs w:val="21"/>
        </w:rPr>
        <w:t>）支持对镜头前盖玻璃加热，去除玻璃上的冰状和水状附着物。</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hint="eastAsia"/>
          <w:szCs w:val="21"/>
        </w:rPr>
        <w:t>1</w:t>
      </w:r>
      <w:r w:rsidRPr="005733A2">
        <w:rPr>
          <w:rFonts w:ascii="Times New Roman" w:eastAsia="宋体" w:hAnsi="Times New Roman" w:cs="Times New Roman"/>
          <w:szCs w:val="21"/>
        </w:rPr>
        <w:t>1</w:t>
      </w:r>
      <w:r w:rsidRPr="005733A2">
        <w:rPr>
          <w:rFonts w:ascii="Times New Roman" w:eastAsia="宋体" w:hAnsi="Times New Roman" w:cs="Times New Roman" w:hint="eastAsia"/>
          <w:szCs w:val="21"/>
        </w:rPr>
        <w:t>）具有低温低气压适应性，可在不高于</w:t>
      </w:r>
      <w:r w:rsidRPr="005733A2">
        <w:rPr>
          <w:rFonts w:ascii="Times New Roman" w:eastAsia="宋体" w:hAnsi="Times New Roman" w:cs="Times New Roman"/>
          <w:szCs w:val="21"/>
        </w:rPr>
        <w:t>-45℃</w:t>
      </w:r>
      <w:r w:rsidRPr="005733A2">
        <w:rPr>
          <w:rFonts w:ascii="Times New Roman" w:eastAsia="宋体" w:hAnsi="Times New Roman" w:cs="Times New Roman"/>
          <w:szCs w:val="21"/>
        </w:rPr>
        <w:t>和气压</w:t>
      </w:r>
      <w:r w:rsidRPr="005733A2">
        <w:rPr>
          <w:rFonts w:ascii="Times New Roman" w:eastAsia="宋体" w:hAnsi="Times New Roman" w:cs="Times New Roman"/>
          <w:szCs w:val="21"/>
        </w:rPr>
        <w:t>70kPa</w:t>
      </w:r>
      <w:r w:rsidRPr="005733A2">
        <w:rPr>
          <w:rFonts w:ascii="Times New Roman" w:eastAsia="宋体" w:hAnsi="Times New Roman" w:cs="Times New Roman"/>
          <w:szCs w:val="21"/>
        </w:rPr>
        <w:t>环境下正常工作。（公安部检验报告证明）</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hint="eastAsia"/>
          <w:szCs w:val="21"/>
        </w:rPr>
        <w:t>1</w:t>
      </w:r>
      <w:r w:rsidRPr="005733A2">
        <w:rPr>
          <w:rFonts w:ascii="Times New Roman" w:eastAsia="宋体" w:hAnsi="Times New Roman" w:cs="Times New Roman"/>
          <w:szCs w:val="21"/>
        </w:rPr>
        <w:t>2</w:t>
      </w:r>
      <w:r w:rsidRPr="005733A2">
        <w:rPr>
          <w:rFonts w:ascii="Times New Roman" w:eastAsia="宋体" w:hAnsi="Times New Roman" w:cs="Times New Roman" w:hint="eastAsia"/>
          <w:szCs w:val="21"/>
        </w:rPr>
        <w:t>）不低于</w:t>
      </w:r>
      <w:r w:rsidRPr="005733A2">
        <w:rPr>
          <w:rFonts w:ascii="Times New Roman" w:eastAsia="宋体" w:hAnsi="Times New Roman" w:cs="Times New Roman"/>
          <w:szCs w:val="21"/>
        </w:rPr>
        <w:t>IP68</w:t>
      </w:r>
      <w:r w:rsidRPr="005733A2">
        <w:rPr>
          <w:rFonts w:ascii="Times New Roman" w:eastAsia="宋体" w:hAnsi="Times New Roman" w:cs="Times New Roman"/>
          <w:szCs w:val="21"/>
        </w:rPr>
        <w:t>、</w:t>
      </w:r>
      <w:r w:rsidRPr="005733A2">
        <w:rPr>
          <w:rFonts w:ascii="Times New Roman" w:eastAsia="宋体" w:hAnsi="Times New Roman" w:cs="Times New Roman"/>
          <w:szCs w:val="21"/>
        </w:rPr>
        <w:t>IK10</w:t>
      </w:r>
      <w:r w:rsidRPr="005733A2">
        <w:rPr>
          <w:rFonts w:ascii="Times New Roman" w:eastAsia="宋体" w:hAnsi="Times New Roman" w:cs="Times New Roman"/>
          <w:szCs w:val="21"/>
        </w:rPr>
        <w:t>防护等级。（公安部检验报告证明）</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hint="eastAsia"/>
          <w:szCs w:val="21"/>
        </w:rPr>
        <w:t>1</w:t>
      </w:r>
      <w:r w:rsidRPr="005733A2">
        <w:rPr>
          <w:rFonts w:ascii="Times New Roman" w:eastAsia="宋体" w:hAnsi="Times New Roman" w:cs="Times New Roman"/>
          <w:szCs w:val="21"/>
        </w:rPr>
        <w:t>3</w:t>
      </w:r>
      <w:r w:rsidRPr="005733A2">
        <w:rPr>
          <w:rFonts w:ascii="Times New Roman" w:eastAsia="宋体" w:hAnsi="Times New Roman" w:cs="Times New Roman" w:hint="eastAsia"/>
          <w:szCs w:val="21"/>
        </w:rPr>
        <w:t>）设备通信报文中不存在明文格式的用户身份鉴别信息。</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hint="eastAsia"/>
          <w:szCs w:val="21"/>
        </w:rPr>
        <w:t>1</w:t>
      </w:r>
      <w:r w:rsidRPr="005733A2">
        <w:rPr>
          <w:rFonts w:ascii="Times New Roman" w:eastAsia="宋体" w:hAnsi="Times New Roman" w:cs="Times New Roman"/>
          <w:szCs w:val="21"/>
        </w:rPr>
        <w:t>4</w:t>
      </w:r>
      <w:r w:rsidRPr="005733A2">
        <w:rPr>
          <w:rFonts w:ascii="Times New Roman" w:eastAsia="宋体" w:hAnsi="Times New Roman" w:cs="Times New Roman" w:hint="eastAsia"/>
          <w:szCs w:val="21"/>
        </w:rPr>
        <w:t>）支持</w:t>
      </w:r>
      <w:r w:rsidRPr="005733A2">
        <w:rPr>
          <w:rFonts w:ascii="Times New Roman" w:eastAsia="宋体" w:hAnsi="Times New Roman" w:cs="Times New Roman"/>
          <w:szCs w:val="21"/>
        </w:rPr>
        <w:t>https</w:t>
      </w:r>
      <w:r w:rsidRPr="005733A2">
        <w:rPr>
          <w:rFonts w:ascii="Times New Roman" w:eastAsia="宋体" w:hAnsi="Times New Roman" w:cs="Times New Roman"/>
          <w:szCs w:val="21"/>
        </w:rPr>
        <w:t>通信协议，且</w:t>
      </w:r>
      <w:r w:rsidRPr="005733A2">
        <w:rPr>
          <w:rFonts w:ascii="Times New Roman" w:eastAsia="宋体" w:hAnsi="Times New Roman" w:cs="Times New Roman"/>
          <w:szCs w:val="21"/>
        </w:rPr>
        <w:t>https</w:t>
      </w:r>
      <w:r w:rsidRPr="005733A2">
        <w:rPr>
          <w:rFonts w:ascii="Times New Roman" w:eastAsia="宋体" w:hAnsi="Times New Roman" w:cs="Times New Roman"/>
          <w:szCs w:val="21"/>
        </w:rPr>
        <w:t>协议不存在已公布的漏洞。</w:t>
      </w:r>
    </w:p>
    <w:p w:rsidR="00027EB5" w:rsidRPr="005733A2" w:rsidRDefault="00027EB5">
      <w:pPr>
        <w:ind w:firstLine="480"/>
        <w:rPr>
          <w:rFonts w:asciiTheme="minorEastAsia" w:hAnsiTheme="minorEastAsia"/>
        </w:rPr>
      </w:pPr>
    </w:p>
    <w:p w:rsidR="00027EB5" w:rsidRPr="005733A2" w:rsidRDefault="007E2683">
      <w:pPr>
        <w:pStyle w:val="2"/>
        <w:spacing w:before="0" w:after="0"/>
        <w:ind w:firstLine="643"/>
        <w:rPr>
          <w:rFonts w:asciiTheme="minorEastAsia" w:eastAsiaTheme="minorEastAsia" w:hAnsiTheme="minorEastAsia"/>
        </w:rPr>
      </w:pPr>
      <w:bookmarkStart w:id="189" w:name="_Toc27856"/>
      <w:bookmarkStart w:id="190" w:name="_Toc67407726"/>
      <w:bookmarkStart w:id="191" w:name="_Toc67407776"/>
      <w:r w:rsidRPr="005733A2">
        <w:rPr>
          <w:rFonts w:asciiTheme="minorEastAsia" w:eastAsiaTheme="minorEastAsia" w:hAnsiTheme="minorEastAsia" w:hint="eastAsia"/>
        </w:rPr>
        <w:t>3.6</w:t>
      </w:r>
      <w:bookmarkEnd w:id="189"/>
      <w:r w:rsidR="009062E8" w:rsidRPr="005733A2">
        <w:rPr>
          <w:rFonts w:asciiTheme="minorEastAsia" w:eastAsiaTheme="minorEastAsia" w:hAnsiTheme="minorEastAsia" w:hint="eastAsia"/>
        </w:rPr>
        <w:t>人脸识别分析智能存储</w:t>
      </w:r>
      <w:bookmarkEnd w:id="190"/>
      <w:bookmarkEnd w:id="191"/>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hint="eastAsia"/>
          <w:szCs w:val="21"/>
        </w:rPr>
        <w:t>1</w:t>
      </w:r>
      <w:r w:rsidRPr="005733A2">
        <w:rPr>
          <w:rFonts w:ascii="Times New Roman" w:eastAsia="宋体" w:hAnsi="Times New Roman" w:cs="Times New Roman" w:hint="eastAsia"/>
          <w:szCs w:val="21"/>
        </w:rPr>
        <w:t>）</w:t>
      </w:r>
      <w:r w:rsidRPr="005733A2">
        <w:rPr>
          <w:rFonts w:ascii="Times New Roman" w:eastAsia="宋体" w:hAnsi="Times New Roman" w:cs="Times New Roman"/>
          <w:szCs w:val="21"/>
        </w:rPr>
        <w:t>16</w:t>
      </w:r>
      <w:r w:rsidRPr="005733A2">
        <w:rPr>
          <w:rFonts w:ascii="Times New Roman" w:eastAsia="宋体" w:hAnsi="Times New Roman" w:cs="Times New Roman"/>
          <w:szCs w:val="21"/>
        </w:rPr>
        <w:t>颗</w:t>
      </w:r>
      <w:r w:rsidRPr="005733A2">
        <w:rPr>
          <w:rFonts w:ascii="Times New Roman" w:eastAsia="宋体" w:hAnsi="Times New Roman" w:cs="Times New Roman"/>
          <w:szCs w:val="21"/>
        </w:rPr>
        <w:t xml:space="preserve">GPU </w:t>
      </w:r>
      <w:r w:rsidRPr="005733A2">
        <w:rPr>
          <w:rFonts w:ascii="Times New Roman" w:eastAsia="宋体" w:hAnsi="Times New Roman" w:cs="Times New Roman" w:hint="eastAsia"/>
          <w:szCs w:val="21"/>
        </w:rPr>
        <w:t>，支持人脸、视频结构化两种模式并行，默认人脸模式</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hint="eastAsia"/>
          <w:szCs w:val="21"/>
        </w:rPr>
        <w:t>2</w:t>
      </w:r>
      <w:r w:rsidRPr="005733A2">
        <w:rPr>
          <w:rFonts w:ascii="Times New Roman" w:eastAsia="宋体" w:hAnsi="Times New Roman" w:cs="Times New Roman" w:hint="eastAsia"/>
          <w:szCs w:val="21"/>
        </w:rPr>
        <w:t>）人脸模式性能：</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hint="eastAsia"/>
          <w:szCs w:val="21"/>
        </w:rPr>
        <w:t>名单库比对报警：最高</w:t>
      </w:r>
      <w:r w:rsidRPr="005733A2">
        <w:rPr>
          <w:rFonts w:ascii="Times New Roman" w:eastAsia="宋体" w:hAnsi="Times New Roman" w:cs="Times New Roman"/>
          <w:szCs w:val="21"/>
        </w:rPr>
        <w:t>192</w:t>
      </w:r>
      <w:r w:rsidRPr="005733A2">
        <w:rPr>
          <w:rFonts w:ascii="Times New Roman" w:eastAsia="宋体" w:hAnsi="Times New Roman" w:cs="Times New Roman"/>
          <w:szCs w:val="21"/>
        </w:rPr>
        <w:t>路图片流或</w:t>
      </w:r>
      <w:r w:rsidRPr="005733A2">
        <w:rPr>
          <w:rFonts w:ascii="Times New Roman" w:eastAsia="宋体" w:hAnsi="Times New Roman" w:cs="Times New Roman"/>
          <w:szCs w:val="21"/>
        </w:rPr>
        <w:t>96</w:t>
      </w:r>
      <w:r w:rsidRPr="005733A2">
        <w:rPr>
          <w:rFonts w:ascii="Times New Roman" w:eastAsia="宋体" w:hAnsi="Times New Roman" w:cs="Times New Roman"/>
          <w:szCs w:val="21"/>
        </w:rPr>
        <w:t>路视频流</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szCs w:val="21"/>
        </w:rPr>
        <w:t>64</w:t>
      </w:r>
      <w:r w:rsidRPr="005733A2">
        <w:rPr>
          <w:rFonts w:ascii="Times New Roman" w:eastAsia="宋体" w:hAnsi="Times New Roman" w:cs="Times New Roman"/>
          <w:szCs w:val="21"/>
        </w:rPr>
        <w:t>个人脸名单库，总库容</w:t>
      </w:r>
      <w:r w:rsidRPr="005733A2">
        <w:rPr>
          <w:rFonts w:ascii="Times New Roman" w:eastAsia="宋体" w:hAnsi="Times New Roman" w:cs="Times New Roman"/>
          <w:szCs w:val="21"/>
        </w:rPr>
        <w:t>50</w:t>
      </w:r>
      <w:r w:rsidRPr="005733A2">
        <w:rPr>
          <w:rFonts w:ascii="Times New Roman" w:eastAsia="宋体" w:hAnsi="Times New Roman" w:cs="Times New Roman"/>
          <w:szCs w:val="21"/>
        </w:rPr>
        <w:t>万张</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hint="eastAsia"/>
          <w:szCs w:val="21"/>
        </w:rPr>
        <w:t>路人档案</w:t>
      </w:r>
      <w:r w:rsidRPr="005733A2">
        <w:rPr>
          <w:rFonts w:ascii="Times New Roman" w:eastAsia="宋体" w:hAnsi="Times New Roman" w:cs="Times New Roman"/>
          <w:szCs w:val="21"/>
        </w:rPr>
        <w:t>30</w:t>
      </w:r>
      <w:r w:rsidRPr="005733A2">
        <w:rPr>
          <w:rFonts w:ascii="Times New Roman" w:eastAsia="宋体" w:hAnsi="Times New Roman" w:cs="Times New Roman"/>
          <w:szCs w:val="21"/>
        </w:rPr>
        <w:t>万份</w:t>
      </w:r>
      <w:r w:rsidRPr="005733A2">
        <w:rPr>
          <w:rFonts w:ascii="Times New Roman" w:eastAsia="宋体" w:hAnsi="Times New Roman" w:cs="Times New Roman"/>
          <w:szCs w:val="21"/>
        </w:rPr>
        <w:t xml:space="preserve"> </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hint="eastAsia"/>
          <w:szCs w:val="21"/>
        </w:rPr>
        <w:t>支持陌生人报警</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hint="eastAsia"/>
          <w:szCs w:val="21"/>
        </w:rPr>
        <w:t>支持人员频次统计</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hint="eastAsia"/>
          <w:szCs w:val="21"/>
        </w:rPr>
        <w:t>支持人脸签到和考勤</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hint="eastAsia"/>
          <w:szCs w:val="21"/>
        </w:rPr>
        <w:t>支持人脸</w:t>
      </w:r>
      <w:r w:rsidRPr="005733A2">
        <w:rPr>
          <w:rFonts w:ascii="Times New Roman" w:eastAsia="宋体" w:hAnsi="Times New Roman" w:cs="Times New Roman"/>
          <w:szCs w:val="21"/>
        </w:rPr>
        <w:t>1V1</w:t>
      </w:r>
      <w:r w:rsidRPr="005733A2">
        <w:rPr>
          <w:rFonts w:ascii="Times New Roman" w:eastAsia="宋体" w:hAnsi="Times New Roman" w:cs="Times New Roman"/>
          <w:szCs w:val="21"/>
        </w:rPr>
        <w:t>比对</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hint="eastAsia"/>
          <w:szCs w:val="21"/>
        </w:rPr>
        <w:t>支持</w:t>
      </w:r>
      <w:proofErr w:type="gramStart"/>
      <w:r w:rsidRPr="005733A2">
        <w:rPr>
          <w:rFonts w:ascii="Times New Roman" w:eastAsia="宋体" w:hAnsi="Times New Roman" w:cs="Times New Roman" w:hint="eastAsia"/>
          <w:szCs w:val="21"/>
        </w:rPr>
        <w:t>以脸搜脸</w:t>
      </w:r>
      <w:proofErr w:type="gramEnd"/>
      <w:r w:rsidRPr="005733A2">
        <w:rPr>
          <w:rFonts w:ascii="Times New Roman" w:eastAsia="宋体" w:hAnsi="Times New Roman" w:cs="Times New Roman" w:hint="eastAsia"/>
          <w:szCs w:val="21"/>
        </w:rPr>
        <w:t>、按姓名检索、按属性检索</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hint="eastAsia"/>
          <w:szCs w:val="21"/>
        </w:rPr>
        <w:t>3</w:t>
      </w:r>
      <w:r w:rsidRPr="005733A2">
        <w:rPr>
          <w:rFonts w:ascii="Times New Roman" w:eastAsia="宋体" w:hAnsi="Times New Roman" w:cs="Times New Roman" w:hint="eastAsia"/>
          <w:szCs w:val="21"/>
        </w:rPr>
        <w:t>）视频结构化模式性能：</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szCs w:val="21"/>
        </w:rPr>
        <w:t>96</w:t>
      </w:r>
      <w:r w:rsidRPr="005733A2">
        <w:rPr>
          <w:rFonts w:ascii="Times New Roman" w:eastAsia="宋体" w:hAnsi="Times New Roman" w:cs="Times New Roman"/>
          <w:szCs w:val="21"/>
        </w:rPr>
        <w:t>路视频流实时人脸、人体、车辆结构化分析（</w:t>
      </w:r>
      <w:r w:rsidRPr="005733A2">
        <w:rPr>
          <w:rFonts w:ascii="Times New Roman" w:eastAsia="宋体" w:hAnsi="Times New Roman" w:cs="Times New Roman"/>
          <w:szCs w:val="21"/>
        </w:rPr>
        <w:t>200W</w:t>
      </w:r>
      <w:r w:rsidRPr="005733A2">
        <w:rPr>
          <w:rFonts w:ascii="Times New Roman" w:eastAsia="宋体" w:hAnsi="Times New Roman" w:cs="Times New Roman"/>
          <w:szCs w:val="21"/>
        </w:rPr>
        <w:t>）</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szCs w:val="21"/>
        </w:rPr>
        <w:t>1)</w:t>
      </w:r>
      <w:r w:rsidRPr="005733A2">
        <w:rPr>
          <w:rFonts w:ascii="Times New Roman" w:eastAsia="宋体" w:hAnsi="Times New Roman" w:cs="Times New Roman"/>
          <w:szCs w:val="21"/>
        </w:rPr>
        <w:t>支持人脸分析</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szCs w:val="21"/>
        </w:rPr>
        <w:t>2)</w:t>
      </w:r>
      <w:r w:rsidRPr="005733A2">
        <w:rPr>
          <w:rFonts w:ascii="Times New Roman" w:eastAsia="宋体" w:hAnsi="Times New Roman" w:cs="Times New Roman"/>
          <w:szCs w:val="21"/>
        </w:rPr>
        <w:t>支持人体分析</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hint="eastAsia"/>
          <w:szCs w:val="21"/>
        </w:rPr>
        <w:t>本地展示人体属性（性别、年龄段、上衣颜色、骑车、背包、戴眼镜）</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hint="eastAsia"/>
          <w:szCs w:val="21"/>
        </w:rPr>
        <w:t>可上传平台的人体属性（性别、年龄段、上衣颜色、骑车、背包、戴眼镜、下衣颜色、上衣类型、下衣类型、发型、戴帽子、戴口罩、拎东西、骑车人数、骑车类型）</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hint="eastAsia"/>
          <w:szCs w:val="21"/>
        </w:rPr>
        <w:t>支持人体建模，支持以人搜人，支持按属性检索人体</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hint="eastAsia"/>
          <w:szCs w:val="21"/>
        </w:rPr>
        <w:lastRenderedPageBreak/>
        <w:t>4</w:t>
      </w:r>
      <w:r w:rsidRPr="005733A2">
        <w:rPr>
          <w:rFonts w:ascii="Times New Roman" w:eastAsia="宋体" w:hAnsi="Times New Roman" w:cs="Times New Roman" w:hint="eastAsia"/>
          <w:szCs w:val="21"/>
        </w:rPr>
        <w:t>）硬件规格：</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szCs w:val="21"/>
        </w:rPr>
        <w:t>4U</w:t>
      </w:r>
      <w:r w:rsidRPr="005733A2">
        <w:rPr>
          <w:rFonts w:ascii="Times New Roman" w:eastAsia="宋体" w:hAnsi="Times New Roman" w:cs="Times New Roman"/>
          <w:szCs w:val="21"/>
        </w:rPr>
        <w:t>标准机架式</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szCs w:val="21"/>
        </w:rPr>
        <w:t>2</w:t>
      </w:r>
      <w:r w:rsidRPr="005733A2">
        <w:rPr>
          <w:rFonts w:ascii="Times New Roman" w:eastAsia="宋体" w:hAnsi="Times New Roman" w:cs="Times New Roman"/>
          <w:szCs w:val="21"/>
        </w:rPr>
        <w:t>个</w:t>
      </w:r>
      <w:r w:rsidRPr="005733A2">
        <w:rPr>
          <w:rFonts w:ascii="Times New Roman" w:eastAsia="宋体" w:hAnsi="Times New Roman" w:cs="Times New Roman"/>
          <w:szCs w:val="21"/>
        </w:rPr>
        <w:t>HDMI</w:t>
      </w:r>
      <w:r w:rsidRPr="005733A2">
        <w:rPr>
          <w:rFonts w:ascii="Times New Roman" w:eastAsia="宋体" w:hAnsi="Times New Roman" w:cs="Times New Roman"/>
          <w:szCs w:val="21"/>
        </w:rPr>
        <w:t>，</w:t>
      </w:r>
      <w:r w:rsidRPr="005733A2">
        <w:rPr>
          <w:rFonts w:ascii="Times New Roman" w:eastAsia="宋体" w:hAnsi="Times New Roman" w:cs="Times New Roman"/>
          <w:szCs w:val="21"/>
        </w:rPr>
        <w:t>1</w:t>
      </w:r>
      <w:r w:rsidRPr="005733A2">
        <w:rPr>
          <w:rFonts w:ascii="Times New Roman" w:eastAsia="宋体" w:hAnsi="Times New Roman" w:cs="Times New Roman"/>
          <w:szCs w:val="21"/>
        </w:rPr>
        <w:t>个</w:t>
      </w:r>
      <w:r w:rsidRPr="005733A2">
        <w:rPr>
          <w:rFonts w:ascii="Times New Roman" w:eastAsia="宋体" w:hAnsi="Times New Roman" w:cs="Times New Roman"/>
          <w:szCs w:val="21"/>
        </w:rPr>
        <w:t>VGA</w:t>
      </w:r>
      <w:r w:rsidRPr="005733A2">
        <w:rPr>
          <w:rFonts w:ascii="Times New Roman" w:eastAsia="宋体" w:hAnsi="Times New Roman" w:cs="Times New Roman"/>
          <w:szCs w:val="21"/>
        </w:rPr>
        <w:t>，</w:t>
      </w:r>
      <w:r w:rsidRPr="005733A2">
        <w:rPr>
          <w:rFonts w:ascii="Times New Roman" w:eastAsia="宋体" w:hAnsi="Times New Roman" w:cs="Times New Roman"/>
          <w:szCs w:val="21"/>
        </w:rPr>
        <w:t>HDMI+VGA</w:t>
      </w:r>
      <w:r w:rsidRPr="005733A2">
        <w:rPr>
          <w:rFonts w:ascii="Times New Roman" w:eastAsia="宋体" w:hAnsi="Times New Roman" w:cs="Times New Roman"/>
          <w:szCs w:val="21"/>
        </w:rPr>
        <w:t>组内同源</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hint="eastAsia"/>
          <w:szCs w:val="21"/>
        </w:rPr>
        <w:t>支持双</w:t>
      </w:r>
      <w:r w:rsidRPr="005733A2">
        <w:rPr>
          <w:rFonts w:ascii="Times New Roman" w:eastAsia="宋体" w:hAnsi="Times New Roman" w:cs="Times New Roman"/>
          <w:szCs w:val="21"/>
        </w:rPr>
        <w:t>4K</w:t>
      </w:r>
      <w:r w:rsidRPr="005733A2">
        <w:rPr>
          <w:rFonts w:ascii="Times New Roman" w:eastAsia="宋体" w:hAnsi="Times New Roman" w:cs="Times New Roman"/>
          <w:szCs w:val="21"/>
        </w:rPr>
        <w:t>异源输出</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szCs w:val="21"/>
        </w:rPr>
        <w:t>24</w:t>
      </w:r>
      <w:r w:rsidRPr="005733A2">
        <w:rPr>
          <w:rFonts w:ascii="Times New Roman" w:eastAsia="宋体" w:hAnsi="Times New Roman" w:cs="Times New Roman"/>
          <w:szCs w:val="21"/>
        </w:rPr>
        <w:t>盘位，最高</w:t>
      </w:r>
      <w:proofErr w:type="gramStart"/>
      <w:r w:rsidRPr="005733A2">
        <w:rPr>
          <w:rFonts w:ascii="Times New Roman" w:eastAsia="宋体" w:hAnsi="Times New Roman" w:cs="Times New Roman"/>
          <w:szCs w:val="21"/>
        </w:rPr>
        <w:t>可满配</w:t>
      </w:r>
      <w:proofErr w:type="gramEnd"/>
      <w:r w:rsidRPr="005733A2">
        <w:rPr>
          <w:rFonts w:ascii="Times New Roman" w:eastAsia="宋体" w:hAnsi="Times New Roman" w:cs="Times New Roman"/>
          <w:szCs w:val="21"/>
        </w:rPr>
        <w:t>12TB</w:t>
      </w:r>
      <w:r w:rsidRPr="005733A2">
        <w:rPr>
          <w:rFonts w:ascii="Times New Roman" w:eastAsia="宋体" w:hAnsi="Times New Roman" w:cs="Times New Roman"/>
          <w:szCs w:val="21"/>
        </w:rPr>
        <w:t>硬盘，支持硬盘热插拔，已内置</w:t>
      </w:r>
      <w:r w:rsidRPr="005733A2">
        <w:rPr>
          <w:rFonts w:ascii="Times New Roman" w:eastAsia="宋体" w:hAnsi="Times New Roman" w:cs="Times New Roman"/>
          <w:szCs w:val="21"/>
        </w:rPr>
        <w:t>16</w:t>
      </w:r>
      <w:r w:rsidRPr="005733A2">
        <w:rPr>
          <w:rFonts w:ascii="Times New Roman" w:eastAsia="宋体" w:hAnsi="Times New Roman" w:cs="Times New Roman"/>
          <w:szCs w:val="21"/>
        </w:rPr>
        <w:t>块</w:t>
      </w:r>
      <w:r w:rsidRPr="005733A2">
        <w:rPr>
          <w:rFonts w:ascii="Times New Roman" w:eastAsia="宋体" w:hAnsi="Times New Roman" w:cs="Times New Roman"/>
          <w:szCs w:val="21"/>
        </w:rPr>
        <w:t>8T AI</w:t>
      </w:r>
      <w:r w:rsidRPr="005733A2">
        <w:rPr>
          <w:rFonts w:ascii="Times New Roman" w:eastAsia="宋体" w:hAnsi="Times New Roman" w:cs="Times New Roman"/>
          <w:szCs w:val="21"/>
        </w:rPr>
        <w:t>盘</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szCs w:val="21"/>
        </w:rPr>
        <w:t>4</w:t>
      </w:r>
      <w:r w:rsidRPr="005733A2">
        <w:rPr>
          <w:rFonts w:ascii="Times New Roman" w:eastAsia="宋体" w:hAnsi="Times New Roman" w:cs="Times New Roman"/>
          <w:szCs w:val="21"/>
        </w:rPr>
        <w:t>个千兆网口</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szCs w:val="21"/>
        </w:rPr>
        <w:t>1</w:t>
      </w:r>
      <w:r w:rsidRPr="005733A2">
        <w:rPr>
          <w:rFonts w:ascii="Times New Roman" w:eastAsia="宋体" w:hAnsi="Times New Roman" w:cs="Times New Roman"/>
          <w:szCs w:val="21"/>
        </w:rPr>
        <w:t>个</w:t>
      </w:r>
      <w:r w:rsidRPr="005733A2">
        <w:rPr>
          <w:rFonts w:ascii="Times New Roman" w:eastAsia="宋体" w:hAnsi="Times New Roman" w:cs="Times New Roman"/>
          <w:szCs w:val="21"/>
        </w:rPr>
        <w:t>USB2.0</w:t>
      </w:r>
      <w:r w:rsidRPr="005733A2">
        <w:rPr>
          <w:rFonts w:ascii="Times New Roman" w:eastAsia="宋体" w:hAnsi="Times New Roman" w:cs="Times New Roman"/>
          <w:szCs w:val="21"/>
        </w:rPr>
        <w:t>接口、</w:t>
      </w:r>
      <w:r w:rsidRPr="005733A2">
        <w:rPr>
          <w:rFonts w:ascii="Times New Roman" w:eastAsia="宋体" w:hAnsi="Times New Roman" w:cs="Times New Roman"/>
          <w:szCs w:val="21"/>
        </w:rPr>
        <w:t>2</w:t>
      </w:r>
      <w:r w:rsidRPr="005733A2">
        <w:rPr>
          <w:rFonts w:ascii="Times New Roman" w:eastAsia="宋体" w:hAnsi="Times New Roman" w:cs="Times New Roman"/>
          <w:szCs w:val="21"/>
        </w:rPr>
        <w:t>个</w:t>
      </w:r>
      <w:r w:rsidRPr="005733A2">
        <w:rPr>
          <w:rFonts w:ascii="Times New Roman" w:eastAsia="宋体" w:hAnsi="Times New Roman" w:cs="Times New Roman"/>
          <w:szCs w:val="21"/>
        </w:rPr>
        <w:t>USB3.0</w:t>
      </w:r>
      <w:r w:rsidRPr="005733A2">
        <w:rPr>
          <w:rFonts w:ascii="Times New Roman" w:eastAsia="宋体" w:hAnsi="Times New Roman" w:cs="Times New Roman"/>
          <w:szCs w:val="21"/>
        </w:rPr>
        <w:t>接口</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szCs w:val="21"/>
        </w:rPr>
        <w:t>1</w:t>
      </w:r>
      <w:r w:rsidRPr="005733A2">
        <w:rPr>
          <w:rFonts w:ascii="Times New Roman" w:eastAsia="宋体" w:hAnsi="Times New Roman" w:cs="Times New Roman"/>
          <w:szCs w:val="21"/>
        </w:rPr>
        <w:t>个</w:t>
      </w:r>
      <w:proofErr w:type="spellStart"/>
      <w:r w:rsidRPr="005733A2">
        <w:rPr>
          <w:rFonts w:ascii="Times New Roman" w:eastAsia="宋体" w:hAnsi="Times New Roman" w:cs="Times New Roman"/>
          <w:szCs w:val="21"/>
        </w:rPr>
        <w:t>eSATA</w:t>
      </w:r>
      <w:proofErr w:type="spellEnd"/>
      <w:r w:rsidRPr="005733A2">
        <w:rPr>
          <w:rFonts w:ascii="Times New Roman" w:eastAsia="宋体" w:hAnsi="Times New Roman" w:cs="Times New Roman"/>
          <w:szCs w:val="21"/>
        </w:rPr>
        <w:t>接口，</w:t>
      </w:r>
      <w:r w:rsidRPr="005733A2">
        <w:rPr>
          <w:rFonts w:ascii="Times New Roman" w:eastAsia="宋体" w:hAnsi="Times New Roman" w:cs="Times New Roman"/>
          <w:szCs w:val="21"/>
        </w:rPr>
        <w:t>2</w:t>
      </w:r>
      <w:r w:rsidRPr="005733A2">
        <w:rPr>
          <w:rFonts w:ascii="Times New Roman" w:eastAsia="宋体" w:hAnsi="Times New Roman" w:cs="Times New Roman"/>
          <w:szCs w:val="21"/>
        </w:rPr>
        <w:t>个</w:t>
      </w:r>
      <w:proofErr w:type="spellStart"/>
      <w:r w:rsidRPr="005733A2">
        <w:rPr>
          <w:rFonts w:ascii="Times New Roman" w:eastAsia="宋体" w:hAnsi="Times New Roman" w:cs="Times New Roman"/>
          <w:szCs w:val="21"/>
        </w:rPr>
        <w:t>miniSAS</w:t>
      </w:r>
      <w:proofErr w:type="spellEnd"/>
      <w:r w:rsidRPr="005733A2">
        <w:rPr>
          <w:rFonts w:ascii="Times New Roman" w:eastAsia="宋体" w:hAnsi="Times New Roman" w:cs="Times New Roman"/>
          <w:szCs w:val="21"/>
        </w:rPr>
        <w:t>接口</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hint="eastAsia"/>
          <w:szCs w:val="21"/>
        </w:rPr>
        <w:t>支持</w:t>
      </w:r>
      <w:r w:rsidRPr="005733A2">
        <w:rPr>
          <w:rFonts w:ascii="Times New Roman" w:eastAsia="宋体" w:hAnsi="Times New Roman" w:cs="Times New Roman"/>
          <w:szCs w:val="21"/>
        </w:rPr>
        <w:t>RAID0</w:t>
      </w:r>
      <w:r w:rsidRPr="005733A2">
        <w:rPr>
          <w:rFonts w:ascii="Times New Roman" w:eastAsia="宋体" w:hAnsi="Times New Roman" w:cs="Times New Roman"/>
          <w:szCs w:val="21"/>
        </w:rPr>
        <w:t>、</w:t>
      </w:r>
      <w:r w:rsidRPr="005733A2">
        <w:rPr>
          <w:rFonts w:ascii="Times New Roman" w:eastAsia="宋体" w:hAnsi="Times New Roman" w:cs="Times New Roman"/>
          <w:szCs w:val="21"/>
        </w:rPr>
        <w:t>1</w:t>
      </w:r>
      <w:r w:rsidRPr="005733A2">
        <w:rPr>
          <w:rFonts w:ascii="Times New Roman" w:eastAsia="宋体" w:hAnsi="Times New Roman" w:cs="Times New Roman"/>
          <w:szCs w:val="21"/>
        </w:rPr>
        <w:t>、</w:t>
      </w:r>
      <w:r w:rsidRPr="005733A2">
        <w:rPr>
          <w:rFonts w:ascii="Times New Roman" w:eastAsia="宋体" w:hAnsi="Times New Roman" w:cs="Times New Roman"/>
          <w:szCs w:val="21"/>
        </w:rPr>
        <w:t>5</w:t>
      </w:r>
      <w:r w:rsidRPr="005733A2">
        <w:rPr>
          <w:rFonts w:ascii="Times New Roman" w:eastAsia="宋体" w:hAnsi="Times New Roman" w:cs="Times New Roman"/>
          <w:szCs w:val="21"/>
        </w:rPr>
        <w:t>、</w:t>
      </w:r>
      <w:r w:rsidRPr="005733A2">
        <w:rPr>
          <w:rFonts w:ascii="Times New Roman" w:eastAsia="宋体" w:hAnsi="Times New Roman" w:cs="Times New Roman"/>
          <w:szCs w:val="21"/>
        </w:rPr>
        <w:t>6</w:t>
      </w:r>
      <w:r w:rsidRPr="005733A2">
        <w:rPr>
          <w:rFonts w:ascii="Times New Roman" w:eastAsia="宋体" w:hAnsi="Times New Roman" w:cs="Times New Roman"/>
          <w:szCs w:val="21"/>
        </w:rPr>
        <w:t>、</w:t>
      </w:r>
      <w:r w:rsidRPr="005733A2">
        <w:rPr>
          <w:rFonts w:ascii="Times New Roman" w:eastAsia="宋体" w:hAnsi="Times New Roman" w:cs="Times New Roman"/>
          <w:szCs w:val="21"/>
        </w:rPr>
        <w:t>10</w:t>
      </w:r>
      <w:r w:rsidRPr="005733A2">
        <w:rPr>
          <w:rFonts w:ascii="Times New Roman" w:eastAsia="宋体" w:hAnsi="Times New Roman" w:cs="Times New Roman"/>
          <w:szCs w:val="21"/>
        </w:rPr>
        <w:t>，支持全局热备盘</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szCs w:val="21"/>
        </w:rPr>
        <w:t>IO</w:t>
      </w:r>
      <w:r w:rsidRPr="005733A2">
        <w:rPr>
          <w:rFonts w:ascii="Times New Roman" w:eastAsia="宋体" w:hAnsi="Times New Roman" w:cs="Times New Roman"/>
          <w:szCs w:val="21"/>
        </w:rPr>
        <w:t>报警：</w:t>
      </w:r>
      <w:r w:rsidRPr="005733A2">
        <w:rPr>
          <w:rFonts w:ascii="Times New Roman" w:eastAsia="宋体" w:hAnsi="Times New Roman" w:cs="Times New Roman"/>
          <w:szCs w:val="21"/>
        </w:rPr>
        <w:t>48</w:t>
      </w:r>
      <w:r w:rsidRPr="005733A2">
        <w:rPr>
          <w:rFonts w:ascii="Times New Roman" w:eastAsia="宋体" w:hAnsi="Times New Roman" w:cs="Times New Roman"/>
          <w:szCs w:val="21"/>
        </w:rPr>
        <w:t>进</w:t>
      </w:r>
      <w:r w:rsidRPr="005733A2">
        <w:rPr>
          <w:rFonts w:ascii="Times New Roman" w:eastAsia="宋体" w:hAnsi="Times New Roman" w:cs="Times New Roman"/>
          <w:szCs w:val="21"/>
        </w:rPr>
        <w:t>24</w:t>
      </w:r>
      <w:r w:rsidRPr="005733A2">
        <w:rPr>
          <w:rFonts w:ascii="Times New Roman" w:eastAsia="宋体" w:hAnsi="Times New Roman" w:cs="Times New Roman"/>
          <w:szCs w:val="21"/>
        </w:rPr>
        <w:t>出</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szCs w:val="21"/>
        </w:rPr>
        <w:t>7</w:t>
      </w:r>
      <w:r w:rsidRPr="005733A2">
        <w:rPr>
          <w:rFonts w:ascii="Times New Roman" w:eastAsia="宋体" w:hAnsi="Times New Roman" w:cs="Times New Roman"/>
          <w:szCs w:val="21"/>
        </w:rPr>
        <w:t>寸</w:t>
      </w:r>
      <w:r w:rsidRPr="005733A2">
        <w:rPr>
          <w:rFonts w:ascii="Times New Roman" w:eastAsia="宋体" w:hAnsi="Times New Roman" w:cs="Times New Roman"/>
          <w:szCs w:val="21"/>
        </w:rPr>
        <w:t>LCD</w:t>
      </w:r>
      <w:r w:rsidRPr="005733A2">
        <w:rPr>
          <w:rFonts w:ascii="Times New Roman" w:eastAsia="宋体" w:hAnsi="Times New Roman" w:cs="Times New Roman"/>
          <w:szCs w:val="21"/>
        </w:rPr>
        <w:t>液晶触控显示屏</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hint="eastAsia"/>
          <w:szCs w:val="21"/>
        </w:rPr>
        <w:t>冗余电源</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hint="eastAsia"/>
          <w:szCs w:val="21"/>
        </w:rPr>
        <w:t>5</w:t>
      </w:r>
      <w:r w:rsidRPr="005733A2">
        <w:rPr>
          <w:rFonts w:ascii="Times New Roman" w:eastAsia="宋体" w:hAnsi="Times New Roman" w:cs="Times New Roman" w:hint="eastAsia"/>
          <w:szCs w:val="21"/>
        </w:rPr>
        <w:t>）软件性能：</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hint="eastAsia"/>
          <w:szCs w:val="21"/>
        </w:rPr>
        <w:t>输入带宽：</w:t>
      </w:r>
      <w:r w:rsidRPr="005733A2">
        <w:rPr>
          <w:rFonts w:ascii="Times New Roman" w:eastAsia="宋体" w:hAnsi="Times New Roman" w:cs="Times New Roman"/>
          <w:szCs w:val="21"/>
        </w:rPr>
        <w:t>768M</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szCs w:val="21"/>
        </w:rPr>
        <w:t>256</w:t>
      </w:r>
      <w:r w:rsidRPr="005733A2">
        <w:rPr>
          <w:rFonts w:ascii="Times New Roman" w:eastAsia="宋体" w:hAnsi="Times New Roman" w:cs="Times New Roman"/>
          <w:szCs w:val="21"/>
        </w:rPr>
        <w:t>路</w:t>
      </w:r>
      <w:r w:rsidRPr="005733A2">
        <w:rPr>
          <w:rFonts w:ascii="Times New Roman" w:eastAsia="宋体" w:hAnsi="Times New Roman" w:cs="Times New Roman"/>
          <w:szCs w:val="21"/>
        </w:rPr>
        <w:t>H.265</w:t>
      </w:r>
      <w:r w:rsidRPr="005733A2">
        <w:rPr>
          <w:rFonts w:ascii="Times New Roman" w:eastAsia="宋体" w:hAnsi="Times New Roman" w:cs="Times New Roman"/>
          <w:szCs w:val="21"/>
        </w:rPr>
        <w:t>、</w:t>
      </w:r>
      <w:r w:rsidRPr="005733A2">
        <w:rPr>
          <w:rFonts w:ascii="Times New Roman" w:eastAsia="宋体" w:hAnsi="Times New Roman" w:cs="Times New Roman"/>
          <w:szCs w:val="21"/>
        </w:rPr>
        <w:t>H.264</w:t>
      </w:r>
      <w:r w:rsidRPr="005733A2">
        <w:rPr>
          <w:rFonts w:ascii="Times New Roman" w:eastAsia="宋体" w:hAnsi="Times New Roman" w:cs="Times New Roman"/>
          <w:szCs w:val="21"/>
        </w:rPr>
        <w:t>混合接入</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hint="eastAsia"/>
          <w:szCs w:val="21"/>
        </w:rPr>
        <w:t>最大支持</w:t>
      </w:r>
      <w:r w:rsidRPr="005733A2">
        <w:rPr>
          <w:rFonts w:ascii="Times New Roman" w:eastAsia="宋体" w:hAnsi="Times New Roman" w:cs="Times New Roman"/>
          <w:szCs w:val="21"/>
        </w:rPr>
        <w:t>20×1080P</w:t>
      </w:r>
      <w:r w:rsidRPr="005733A2">
        <w:rPr>
          <w:rFonts w:ascii="Times New Roman" w:eastAsia="宋体" w:hAnsi="Times New Roman" w:cs="Times New Roman"/>
          <w:szCs w:val="21"/>
        </w:rPr>
        <w:t>解码</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hint="eastAsia"/>
          <w:szCs w:val="21"/>
        </w:rPr>
        <w:t>支持</w:t>
      </w:r>
      <w:r w:rsidRPr="005733A2">
        <w:rPr>
          <w:rFonts w:ascii="Times New Roman" w:eastAsia="宋体" w:hAnsi="Times New Roman" w:cs="Times New Roman"/>
          <w:szCs w:val="21"/>
        </w:rPr>
        <w:t>H.265</w:t>
      </w:r>
      <w:r w:rsidRPr="005733A2">
        <w:rPr>
          <w:rFonts w:ascii="Times New Roman" w:eastAsia="宋体" w:hAnsi="Times New Roman" w:cs="Times New Roman"/>
          <w:szCs w:val="21"/>
        </w:rPr>
        <w:t>、</w:t>
      </w:r>
      <w:r w:rsidRPr="005733A2">
        <w:rPr>
          <w:rFonts w:ascii="Times New Roman" w:eastAsia="宋体" w:hAnsi="Times New Roman" w:cs="Times New Roman"/>
          <w:szCs w:val="21"/>
        </w:rPr>
        <w:t>H.264</w:t>
      </w:r>
      <w:r w:rsidRPr="005733A2">
        <w:rPr>
          <w:rFonts w:ascii="Times New Roman" w:eastAsia="宋体" w:hAnsi="Times New Roman" w:cs="Times New Roman"/>
          <w:szCs w:val="21"/>
        </w:rPr>
        <w:t>、</w:t>
      </w:r>
      <w:r w:rsidRPr="005733A2">
        <w:rPr>
          <w:rFonts w:ascii="Times New Roman" w:eastAsia="宋体" w:hAnsi="Times New Roman" w:cs="Times New Roman"/>
          <w:szCs w:val="21"/>
        </w:rPr>
        <w:t>SVAC</w:t>
      </w:r>
      <w:r w:rsidRPr="005733A2">
        <w:rPr>
          <w:rFonts w:ascii="Times New Roman" w:eastAsia="宋体" w:hAnsi="Times New Roman" w:cs="Times New Roman"/>
          <w:szCs w:val="21"/>
        </w:rPr>
        <w:t>混合解码</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szCs w:val="21"/>
        </w:rPr>
        <w:t>Smart 2.0/</w:t>
      </w:r>
      <w:proofErr w:type="gramStart"/>
      <w:r w:rsidRPr="005733A2">
        <w:rPr>
          <w:rFonts w:ascii="Times New Roman" w:eastAsia="宋体" w:hAnsi="Times New Roman" w:cs="Times New Roman"/>
          <w:szCs w:val="21"/>
        </w:rPr>
        <w:t>整机热备</w:t>
      </w:r>
      <w:proofErr w:type="gramEnd"/>
      <w:r w:rsidRPr="005733A2">
        <w:rPr>
          <w:rFonts w:ascii="Times New Roman" w:eastAsia="宋体" w:hAnsi="Times New Roman" w:cs="Times New Roman"/>
          <w:szCs w:val="21"/>
        </w:rPr>
        <w:t>/ANR/</w:t>
      </w:r>
      <w:r w:rsidRPr="005733A2">
        <w:rPr>
          <w:rFonts w:ascii="Times New Roman" w:eastAsia="宋体" w:hAnsi="Times New Roman" w:cs="Times New Roman"/>
          <w:szCs w:val="21"/>
        </w:rPr>
        <w:t>智能检索</w:t>
      </w:r>
      <w:r w:rsidRPr="005733A2">
        <w:rPr>
          <w:rFonts w:ascii="Times New Roman" w:eastAsia="宋体" w:hAnsi="Times New Roman" w:cs="Times New Roman"/>
          <w:szCs w:val="21"/>
        </w:rPr>
        <w:t>/</w:t>
      </w:r>
      <w:r w:rsidRPr="005733A2">
        <w:rPr>
          <w:rFonts w:ascii="Times New Roman" w:eastAsia="宋体" w:hAnsi="Times New Roman" w:cs="Times New Roman"/>
          <w:szCs w:val="21"/>
        </w:rPr>
        <w:t>智能回放</w:t>
      </w:r>
      <w:r w:rsidRPr="005733A2">
        <w:rPr>
          <w:rFonts w:ascii="Times New Roman" w:eastAsia="宋体" w:hAnsi="Times New Roman" w:cs="Times New Roman"/>
          <w:szCs w:val="21"/>
        </w:rPr>
        <w:t>/</w:t>
      </w:r>
      <w:r w:rsidRPr="005733A2">
        <w:rPr>
          <w:rFonts w:ascii="Times New Roman" w:eastAsia="宋体" w:hAnsi="Times New Roman" w:cs="Times New Roman"/>
          <w:szCs w:val="21"/>
        </w:rPr>
        <w:t>车牌检索</w:t>
      </w:r>
      <w:r w:rsidRPr="005733A2">
        <w:rPr>
          <w:rFonts w:ascii="Times New Roman" w:eastAsia="宋体" w:hAnsi="Times New Roman" w:cs="Times New Roman"/>
          <w:szCs w:val="21"/>
        </w:rPr>
        <w:t>/</w:t>
      </w:r>
      <w:r w:rsidRPr="005733A2">
        <w:rPr>
          <w:rFonts w:ascii="Times New Roman" w:eastAsia="宋体" w:hAnsi="Times New Roman" w:cs="Times New Roman"/>
          <w:szCs w:val="21"/>
        </w:rPr>
        <w:t>人脸检索</w:t>
      </w:r>
      <w:r w:rsidRPr="005733A2">
        <w:rPr>
          <w:rFonts w:ascii="Times New Roman" w:eastAsia="宋体" w:hAnsi="Times New Roman" w:cs="Times New Roman"/>
          <w:szCs w:val="21"/>
        </w:rPr>
        <w:t>/</w:t>
      </w:r>
      <w:r w:rsidRPr="005733A2">
        <w:rPr>
          <w:rFonts w:ascii="Times New Roman" w:eastAsia="宋体" w:hAnsi="Times New Roman" w:cs="Times New Roman"/>
          <w:szCs w:val="21"/>
        </w:rPr>
        <w:t>热度图</w:t>
      </w:r>
      <w:r w:rsidRPr="005733A2">
        <w:rPr>
          <w:rFonts w:ascii="Times New Roman" w:eastAsia="宋体" w:hAnsi="Times New Roman" w:cs="Times New Roman"/>
          <w:szCs w:val="21"/>
        </w:rPr>
        <w:t>/</w:t>
      </w:r>
      <w:r w:rsidRPr="005733A2">
        <w:rPr>
          <w:rFonts w:ascii="Times New Roman" w:eastAsia="宋体" w:hAnsi="Times New Roman" w:cs="Times New Roman"/>
          <w:szCs w:val="21"/>
        </w:rPr>
        <w:t>客流量统计</w:t>
      </w:r>
      <w:r w:rsidRPr="005733A2">
        <w:rPr>
          <w:rFonts w:ascii="Times New Roman" w:eastAsia="宋体" w:hAnsi="Times New Roman" w:cs="Times New Roman"/>
          <w:szCs w:val="21"/>
        </w:rPr>
        <w:t>/</w:t>
      </w:r>
      <w:r w:rsidRPr="005733A2">
        <w:rPr>
          <w:rFonts w:ascii="Times New Roman" w:eastAsia="宋体" w:hAnsi="Times New Roman" w:cs="Times New Roman"/>
          <w:szCs w:val="21"/>
        </w:rPr>
        <w:t>分时段回放</w:t>
      </w:r>
      <w:r w:rsidRPr="005733A2">
        <w:rPr>
          <w:rFonts w:ascii="Times New Roman" w:eastAsia="宋体" w:hAnsi="Times New Roman" w:cs="Times New Roman"/>
          <w:szCs w:val="21"/>
        </w:rPr>
        <w:t>/</w:t>
      </w:r>
      <w:r w:rsidRPr="005733A2">
        <w:rPr>
          <w:rFonts w:ascii="Times New Roman" w:eastAsia="宋体" w:hAnsi="Times New Roman" w:cs="Times New Roman"/>
          <w:szCs w:val="21"/>
        </w:rPr>
        <w:t>超高</w:t>
      </w:r>
      <w:proofErr w:type="gramStart"/>
      <w:r w:rsidRPr="005733A2">
        <w:rPr>
          <w:rFonts w:ascii="Times New Roman" w:eastAsia="宋体" w:hAnsi="Times New Roman" w:cs="Times New Roman"/>
          <w:szCs w:val="21"/>
        </w:rPr>
        <w:t>倍</w:t>
      </w:r>
      <w:proofErr w:type="gramEnd"/>
      <w:r w:rsidRPr="005733A2">
        <w:rPr>
          <w:rFonts w:ascii="Times New Roman" w:eastAsia="宋体" w:hAnsi="Times New Roman" w:cs="Times New Roman"/>
          <w:szCs w:val="21"/>
        </w:rPr>
        <w:t>速回放</w:t>
      </w:r>
      <w:r w:rsidRPr="005733A2">
        <w:rPr>
          <w:rFonts w:ascii="Times New Roman" w:eastAsia="宋体" w:hAnsi="Times New Roman" w:cs="Times New Roman"/>
          <w:szCs w:val="21"/>
        </w:rPr>
        <w:t>/</w:t>
      </w:r>
      <w:r w:rsidRPr="005733A2">
        <w:rPr>
          <w:rFonts w:ascii="Times New Roman" w:eastAsia="宋体" w:hAnsi="Times New Roman" w:cs="Times New Roman"/>
          <w:szCs w:val="21"/>
        </w:rPr>
        <w:t>双系统备份</w:t>
      </w:r>
    </w:p>
    <w:p w:rsidR="00027EB5" w:rsidRPr="005733A2" w:rsidRDefault="00027EB5">
      <w:pPr>
        <w:ind w:firstLine="480"/>
        <w:rPr>
          <w:rFonts w:asciiTheme="minorEastAsia" w:hAnsiTheme="minorEastAsia"/>
        </w:rPr>
      </w:pPr>
    </w:p>
    <w:p w:rsidR="00027EB5" w:rsidRPr="005733A2" w:rsidRDefault="007E2683">
      <w:pPr>
        <w:pStyle w:val="2"/>
        <w:spacing w:before="0" w:after="0"/>
        <w:ind w:firstLine="643"/>
        <w:rPr>
          <w:rFonts w:asciiTheme="minorEastAsia" w:eastAsiaTheme="minorEastAsia" w:hAnsiTheme="minorEastAsia"/>
        </w:rPr>
      </w:pPr>
      <w:bookmarkStart w:id="192" w:name="_Toc22036"/>
      <w:bookmarkStart w:id="193" w:name="_Toc67407727"/>
      <w:bookmarkStart w:id="194" w:name="_Toc67407777"/>
      <w:r w:rsidRPr="005733A2">
        <w:rPr>
          <w:rFonts w:asciiTheme="minorEastAsia" w:eastAsiaTheme="minorEastAsia" w:hAnsiTheme="minorEastAsia" w:hint="eastAsia"/>
        </w:rPr>
        <w:t>3.7</w:t>
      </w:r>
      <w:bookmarkEnd w:id="192"/>
      <w:r w:rsidR="009062E8" w:rsidRPr="005733A2">
        <w:rPr>
          <w:rFonts w:asciiTheme="minorEastAsia" w:eastAsiaTheme="minorEastAsia" w:hAnsiTheme="minorEastAsia" w:hint="eastAsia"/>
        </w:rPr>
        <w:t>平台管理主服务器</w:t>
      </w:r>
      <w:bookmarkEnd w:id="193"/>
      <w:bookmarkEnd w:id="194"/>
    </w:p>
    <w:p w:rsidR="009062E8" w:rsidRPr="005733A2" w:rsidRDefault="009062E8" w:rsidP="009062E8">
      <w:pPr>
        <w:ind w:firstLine="480"/>
        <w:rPr>
          <w:rFonts w:ascii="Times New Roman" w:eastAsia="宋体" w:hAnsi="Times New Roman" w:cs="Times New Roman"/>
          <w:szCs w:val="21"/>
        </w:rPr>
      </w:pPr>
      <w:bookmarkStart w:id="195" w:name="_Toc9535"/>
      <w:r w:rsidRPr="005733A2">
        <w:rPr>
          <w:rFonts w:ascii="Times New Roman" w:eastAsia="宋体" w:hAnsi="Times New Roman" w:cs="Times New Roman"/>
          <w:szCs w:val="21"/>
        </w:rPr>
        <w:t>1</w:t>
      </w:r>
      <w:r w:rsidRPr="005733A2">
        <w:rPr>
          <w:rFonts w:ascii="Times New Roman" w:eastAsia="宋体" w:hAnsi="Times New Roman" w:cs="Times New Roman" w:hint="eastAsia"/>
          <w:szCs w:val="21"/>
        </w:rPr>
        <w:t>）</w:t>
      </w:r>
      <w:r w:rsidRPr="005733A2">
        <w:rPr>
          <w:rFonts w:ascii="Times New Roman" w:eastAsia="宋体" w:hAnsi="Times New Roman" w:cs="Times New Roman"/>
          <w:szCs w:val="21"/>
        </w:rPr>
        <w:t>2U</w:t>
      </w:r>
      <w:r w:rsidRPr="005733A2">
        <w:rPr>
          <w:rFonts w:ascii="Times New Roman" w:eastAsia="宋体" w:hAnsi="Times New Roman" w:cs="Times New Roman"/>
          <w:szCs w:val="21"/>
        </w:rPr>
        <w:t>双路标准机架式服务器</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szCs w:val="21"/>
        </w:rPr>
        <w:t>2</w:t>
      </w:r>
      <w:r w:rsidRPr="005733A2">
        <w:rPr>
          <w:rFonts w:ascii="Times New Roman" w:eastAsia="宋体" w:hAnsi="Times New Roman" w:cs="Times New Roman" w:hint="eastAsia"/>
          <w:szCs w:val="21"/>
        </w:rPr>
        <w:t>）</w:t>
      </w:r>
      <w:r w:rsidRPr="005733A2">
        <w:rPr>
          <w:rFonts w:ascii="Times New Roman" w:eastAsia="宋体" w:hAnsi="Times New Roman" w:cs="Times New Roman"/>
          <w:szCs w:val="21"/>
        </w:rPr>
        <w:t>CPU</w:t>
      </w:r>
      <w:r w:rsidRPr="005733A2">
        <w:rPr>
          <w:rFonts w:ascii="Times New Roman" w:eastAsia="宋体" w:hAnsi="Times New Roman" w:cs="Times New Roman"/>
          <w:szCs w:val="21"/>
        </w:rPr>
        <w:t>：</w:t>
      </w:r>
      <w:r w:rsidRPr="005733A2">
        <w:rPr>
          <w:rFonts w:ascii="Times New Roman" w:eastAsia="宋体" w:hAnsi="Times New Roman" w:cs="Times New Roman"/>
          <w:szCs w:val="21"/>
        </w:rPr>
        <w:t>2</w:t>
      </w:r>
      <w:r w:rsidRPr="005733A2">
        <w:rPr>
          <w:rFonts w:ascii="Times New Roman" w:eastAsia="宋体" w:hAnsi="Times New Roman" w:cs="Times New Roman"/>
          <w:szCs w:val="21"/>
        </w:rPr>
        <w:t>颗海光</w:t>
      </w:r>
      <w:r w:rsidRPr="005733A2">
        <w:rPr>
          <w:rFonts w:ascii="Times New Roman" w:eastAsia="宋体" w:hAnsi="Times New Roman" w:cs="Times New Roman"/>
          <w:szCs w:val="21"/>
        </w:rPr>
        <w:t>7163</w:t>
      </w:r>
      <w:r w:rsidRPr="005733A2">
        <w:rPr>
          <w:rFonts w:ascii="Times New Roman" w:eastAsia="宋体" w:hAnsi="Times New Roman" w:cs="Times New Roman"/>
          <w:szCs w:val="21"/>
        </w:rPr>
        <w:t>（</w:t>
      </w:r>
      <w:r w:rsidRPr="005733A2">
        <w:rPr>
          <w:rFonts w:ascii="Times New Roman" w:eastAsia="宋体" w:hAnsi="Times New Roman" w:cs="Times New Roman"/>
          <w:szCs w:val="21"/>
        </w:rPr>
        <w:t>16</w:t>
      </w:r>
      <w:r w:rsidRPr="005733A2">
        <w:rPr>
          <w:rFonts w:ascii="Times New Roman" w:eastAsia="宋体" w:hAnsi="Times New Roman" w:cs="Times New Roman"/>
          <w:szCs w:val="21"/>
        </w:rPr>
        <w:t>核，</w:t>
      </w:r>
      <w:r w:rsidRPr="005733A2">
        <w:rPr>
          <w:rFonts w:ascii="Times New Roman" w:eastAsia="宋体" w:hAnsi="Times New Roman" w:cs="Times New Roman"/>
          <w:szCs w:val="21"/>
        </w:rPr>
        <w:t>2.4GHz</w:t>
      </w:r>
      <w:r w:rsidRPr="005733A2">
        <w:rPr>
          <w:rFonts w:ascii="Times New Roman" w:eastAsia="宋体" w:hAnsi="Times New Roman" w:cs="Times New Roman"/>
          <w:szCs w:val="21"/>
        </w:rPr>
        <w:t>）</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hint="eastAsia"/>
          <w:szCs w:val="21"/>
        </w:rPr>
        <w:t>3</w:t>
      </w:r>
      <w:r w:rsidRPr="005733A2">
        <w:rPr>
          <w:rFonts w:ascii="Times New Roman" w:eastAsia="宋体" w:hAnsi="Times New Roman" w:cs="Times New Roman" w:hint="eastAsia"/>
          <w:szCs w:val="21"/>
        </w:rPr>
        <w:t>）内存：</w:t>
      </w:r>
      <w:r w:rsidRPr="005733A2">
        <w:rPr>
          <w:rFonts w:ascii="Times New Roman" w:eastAsia="宋体" w:hAnsi="Times New Roman" w:cs="Times New Roman"/>
          <w:szCs w:val="21"/>
        </w:rPr>
        <w:t>32G*4 DDR4</w:t>
      </w:r>
      <w:r w:rsidRPr="005733A2">
        <w:rPr>
          <w:rFonts w:ascii="Times New Roman" w:eastAsia="宋体" w:hAnsi="Times New Roman" w:cs="Times New Roman"/>
          <w:szCs w:val="21"/>
        </w:rPr>
        <w:t>，</w:t>
      </w:r>
      <w:r w:rsidRPr="005733A2">
        <w:rPr>
          <w:rFonts w:ascii="Times New Roman" w:eastAsia="宋体" w:hAnsi="Times New Roman" w:cs="Times New Roman"/>
          <w:szCs w:val="21"/>
        </w:rPr>
        <w:t>32</w:t>
      </w:r>
      <w:r w:rsidRPr="005733A2">
        <w:rPr>
          <w:rFonts w:ascii="Times New Roman" w:eastAsia="宋体" w:hAnsi="Times New Roman" w:cs="Times New Roman"/>
          <w:szCs w:val="21"/>
        </w:rPr>
        <w:t>根内存插槽，最大支持扩展至</w:t>
      </w:r>
      <w:r w:rsidRPr="005733A2">
        <w:rPr>
          <w:rFonts w:ascii="Times New Roman" w:eastAsia="宋体" w:hAnsi="Times New Roman" w:cs="Times New Roman"/>
          <w:szCs w:val="21"/>
        </w:rPr>
        <w:t>4TB</w:t>
      </w:r>
      <w:r w:rsidRPr="005733A2">
        <w:rPr>
          <w:rFonts w:ascii="Times New Roman" w:eastAsia="宋体" w:hAnsi="Times New Roman" w:cs="Times New Roman"/>
          <w:szCs w:val="21"/>
        </w:rPr>
        <w:t>内存</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szCs w:val="21"/>
        </w:rPr>
        <w:t>4</w:t>
      </w:r>
      <w:r w:rsidRPr="005733A2">
        <w:rPr>
          <w:rFonts w:ascii="Times New Roman" w:eastAsia="宋体" w:hAnsi="Times New Roman" w:cs="Times New Roman" w:hint="eastAsia"/>
          <w:szCs w:val="21"/>
        </w:rPr>
        <w:t>）硬盘：</w:t>
      </w:r>
      <w:r w:rsidRPr="005733A2">
        <w:rPr>
          <w:rFonts w:ascii="Times New Roman" w:eastAsia="宋体" w:hAnsi="Times New Roman" w:cs="Times New Roman"/>
          <w:szCs w:val="21"/>
        </w:rPr>
        <w:t>2</w:t>
      </w:r>
      <w:r w:rsidRPr="005733A2">
        <w:rPr>
          <w:rFonts w:ascii="Times New Roman" w:eastAsia="宋体" w:hAnsi="Times New Roman" w:cs="Times New Roman"/>
          <w:szCs w:val="21"/>
        </w:rPr>
        <w:t>块</w:t>
      </w:r>
      <w:r w:rsidRPr="005733A2">
        <w:rPr>
          <w:rFonts w:ascii="Times New Roman" w:eastAsia="宋体" w:hAnsi="Times New Roman" w:cs="Times New Roman"/>
          <w:szCs w:val="21"/>
        </w:rPr>
        <w:t>600G 10K SAS</w:t>
      </w:r>
      <w:r w:rsidRPr="005733A2">
        <w:rPr>
          <w:rFonts w:ascii="Times New Roman" w:eastAsia="宋体" w:hAnsi="Times New Roman" w:cs="Times New Roman"/>
          <w:szCs w:val="21"/>
        </w:rPr>
        <w:t>硬盘</w:t>
      </w:r>
      <w:r w:rsidRPr="005733A2">
        <w:rPr>
          <w:rFonts w:ascii="Times New Roman" w:eastAsia="宋体" w:hAnsi="Times New Roman" w:cs="Times New Roman"/>
          <w:szCs w:val="21"/>
        </w:rPr>
        <w:t>, 1</w:t>
      </w:r>
      <w:r w:rsidRPr="005733A2">
        <w:rPr>
          <w:rFonts w:ascii="Times New Roman" w:eastAsia="宋体" w:hAnsi="Times New Roman" w:cs="Times New Roman"/>
          <w:szCs w:val="21"/>
        </w:rPr>
        <w:t>块</w:t>
      </w:r>
      <w:r w:rsidRPr="005733A2">
        <w:rPr>
          <w:rFonts w:ascii="Times New Roman" w:eastAsia="宋体" w:hAnsi="Times New Roman" w:cs="Times New Roman"/>
          <w:szCs w:val="21"/>
        </w:rPr>
        <w:t>480G SSD</w:t>
      </w:r>
      <w:r w:rsidRPr="005733A2">
        <w:rPr>
          <w:rFonts w:ascii="Times New Roman" w:eastAsia="宋体" w:hAnsi="Times New Roman" w:cs="Times New Roman"/>
          <w:szCs w:val="21"/>
        </w:rPr>
        <w:t>硬盘，</w:t>
      </w:r>
      <w:r w:rsidRPr="005733A2">
        <w:rPr>
          <w:rFonts w:ascii="Times New Roman" w:eastAsia="宋体" w:hAnsi="Times New Roman" w:cs="Times New Roman"/>
          <w:szCs w:val="21"/>
        </w:rPr>
        <w:t>3</w:t>
      </w:r>
      <w:r w:rsidRPr="005733A2">
        <w:rPr>
          <w:rFonts w:ascii="Times New Roman" w:eastAsia="宋体" w:hAnsi="Times New Roman" w:cs="Times New Roman"/>
          <w:szCs w:val="21"/>
        </w:rPr>
        <w:t>块</w:t>
      </w:r>
      <w:r w:rsidRPr="005733A2">
        <w:rPr>
          <w:rFonts w:ascii="Times New Roman" w:eastAsia="宋体" w:hAnsi="Times New Roman" w:cs="Times New Roman"/>
          <w:szCs w:val="21"/>
        </w:rPr>
        <w:t>4T 7.2K 3.5</w:t>
      </w:r>
      <w:r w:rsidRPr="005733A2">
        <w:rPr>
          <w:rFonts w:ascii="Times New Roman" w:eastAsia="宋体" w:hAnsi="Times New Roman" w:cs="Times New Roman"/>
          <w:szCs w:val="21"/>
        </w:rPr>
        <w:t>寸</w:t>
      </w:r>
      <w:r w:rsidRPr="005733A2">
        <w:rPr>
          <w:rFonts w:ascii="Times New Roman" w:eastAsia="宋体" w:hAnsi="Times New Roman" w:cs="Times New Roman"/>
          <w:szCs w:val="21"/>
        </w:rPr>
        <w:t xml:space="preserve"> SATA </w:t>
      </w:r>
      <w:r w:rsidRPr="005733A2">
        <w:rPr>
          <w:rFonts w:ascii="Times New Roman" w:eastAsia="宋体" w:hAnsi="Times New Roman" w:cs="Times New Roman"/>
          <w:szCs w:val="21"/>
        </w:rPr>
        <w:t>硬盘</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hint="eastAsia"/>
          <w:szCs w:val="21"/>
        </w:rPr>
        <w:t>5</w:t>
      </w:r>
      <w:r w:rsidRPr="005733A2">
        <w:rPr>
          <w:rFonts w:ascii="Times New Roman" w:eastAsia="宋体" w:hAnsi="Times New Roman" w:cs="Times New Roman" w:hint="eastAsia"/>
          <w:szCs w:val="21"/>
        </w:rPr>
        <w:t>）阵列卡：</w:t>
      </w:r>
      <w:r w:rsidRPr="005733A2">
        <w:rPr>
          <w:rFonts w:ascii="Times New Roman" w:eastAsia="宋体" w:hAnsi="Times New Roman" w:cs="Times New Roman"/>
          <w:szCs w:val="21"/>
        </w:rPr>
        <w:t>SAS_HBA</w:t>
      </w:r>
      <w:r w:rsidRPr="005733A2">
        <w:rPr>
          <w:rFonts w:ascii="Times New Roman" w:eastAsia="宋体" w:hAnsi="Times New Roman" w:cs="Times New Roman"/>
          <w:szCs w:val="21"/>
        </w:rPr>
        <w:t>卡</w:t>
      </w:r>
      <w:r w:rsidRPr="005733A2">
        <w:rPr>
          <w:rFonts w:ascii="Times New Roman" w:eastAsia="宋体" w:hAnsi="Times New Roman" w:cs="Times New Roman"/>
          <w:szCs w:val="21"/>
        </w:rPr>
        <w:t xml:space="preserve">, </w:t>
      </w:r>
      <w:r w:rsidRPr="005733A2">
        <w:rPr>
          <w:rFonts w:ascii="Times New Roman" w:eastAsia="宋体" w:hAnsi="Times New Roman" w:cs="Times New Roman"/>
          <w:szCs w:val="21"/>
        </w:rPr>
        <w:t>支持</w:t>
      </w:r>
      <w:r w:rsidRPr="005733A2">
        <w:rPr>
          <w:rFonts w:ascii="Times New Roman" w:eastAsia="宋体" w:hAnsi="Times New Roman" w:cs="Times New Roman"/>
          <w:szCs w:val="21"/>
        </w:rPr>
        <w:t>RAID 0/1/10</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szCs w:val="21"/>
        </w:rPr>
        <w:t>6</w:t>
      </w:r>
      <w:r w:rsidRPr="005733A2">
        <w:rPr>
          <w:rFonts w:ascii="Times New Roman" w:eastAsia="宋体" w:hAnsi="Times New Roman" w:cs="Times New Roman" w:hint="eastAsia"/>
          <w:szCs w:val="21"/>
        </w:rPr>
        <w:t>）</w:t>
      </w:r>
      <w:r w:rsidRPr="005733A2">
        <w:rPr>
          <w:rFonts w:ascii="Times New Roman" w:eastAsia="宋体" w:hAnsi="Times New Roman" w:cs="Times New Roman"/>
          <w:szCs w:val="21"/>
        </w:rPr>
        <w:t>PCIE</w:t>
      </w:r>
      <w:r w:rsidRPr="005733A2">
        <w:rPr>
          <w:rFonts w:ascii="Times New Roman" w:eastAsia="宋体" w:hAnsi="Times New Roman" w:cs="Times New Roman"/>
          <w:szCs w:val="21"/>
        </w:rPr>
        <w:t>扩展：最大可支持</w:t>
      </w:r>
      <w:r w:rsidRPr="005733A2">
        <w:rPr>
          <w:rFonts w:ascii="Times New Roman" w:eastAsia="宋体" w:hAnsi="Times New Roman" w:cs="Times New Roman"/>
          <w:szCs w:val="21"/>
        </w:rPr>
        <w:t>10</w:t>
      </w:r>
      <w:r w:rsidRPr="005733A2">
        <w:rPr>
          <w:rFonts w:ascii="Times New Roman" w:eastAsia="宋体" w:hAnsi="Times New Roman" w:cs="Times New Roman"/>
          <w:szCs w:val="21"/>
        </w:rPr>
        <w:t>个</w:t>
      </w:r>
      <w:r w:rsidRPr="005733A2">
        <w:rPr>
          <w:rFonts w:ascii="Times New Roman" w:eastAsia="宋体" w:hAnsi="Times New Roman" w:cs="Times New Roman"/>
          <w:szCs w:val="21"/>
        </w:rPr>
        <w:t>PCIE</w:t>
      </w:r>
      <w:r w:rsidRPr="005733A2">
        <w:rPr>
          <w:rFonts w:ascii="Times New Roman" w:eastAsia="宋体" w:hAnsi="Times New Roman" w:cs="Times New Roman"/>
          <w:szCs w:val="21"/>
        </w:rPr>
        <w:t>扩展插槽</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szCs w:val="21"/>
        </w:rPr>
        <w:t>7</w:t>
      </w:r>
      <w:r w:rsidRPr="005733A2">
        <w:rPr>
          <w:rFonts w:ascii="Times New Roman" w:eastAsia="宋体" w:hAnsi="Times New Roman" w:cs="Times New Roman" w:hint="eastAsia"/>
          <w:szCs w:val="21"/>
        </w:rPr>
        <w:t>）网口：</w:t>
      </w:r>
      <w:r w:rsidRPr="005733A2">
        <w:rPr>
          <w:rFonts w:ascii="Times New Roman" w:eastAsia="宋体" w:hAnsi="Times New Roman" w:cs="Times New Roman"/>
          <w:szCs w:val="21"/>
        </w:rPr>
        <w:t>2</w:t>
      </w:r>
      <w:r w:rsidRPr="005733A2">
        <w:rPr>
          <w:rFonts w:ascii="Times New Roman" w:eastAsia="宋体" w:hAnsi="Times New Roman" w:cs="Times New Roman"/>
          <w:szCs w:val="21"/>
        </w:rPr>
        <w:t>个</w:t>
      </w:r>
      <w:proofErr w:type="gramStart"/>
      <w:r w:rsidRPr="005733A2">
        <w:rPr>
          <w:rFonts w:ascii="Times New Roman" w:eastAsia="宋体" w:hAnsi="Times New Roman" w:cs="Times New Roman"/>
          <w:szCs w:val="21"/>
        </w:rPr>
        <w:t>千兆电口</w:t>
      </w:r>
      <w:proofErr w:type="gramEnd"/>
      <w:r w:rsidRPr="005733A2">
        <w:rPr>
          <w:rFonts w:ascii="Times New Roman" w:eastAsia="宋体" w:hAnsi="Times New Roman" w:cs="Times New Roman"/>
          <w:szCs w:val="21"/>
        </w:rPr>
        <w:t>，</w:t>
      </w:r>
      <w:r w:rsidRPr="005733A2">
        <w:rPr>
          <w:rFonts w:ascii="Times New Roman" w:eastAsia="宋体" w:hAnsi="Times New Roman" w:cs="Times New Roman"/>
          <w:szCs w:val="21"/>
        </w:rPr>
        <w:t>4</w:t>
      </w:r>
      <w:r w:rsidRPr="005733A2">
        <w:rPr>
          <w:rFonts w:ascii="Times New Roman" w:eastAsia="宋体" w:hAnsi="Times New Roman" w:cs="Times New Roman"/>
          <w:szCs w:val="21"/>
        </w:rPr>
        <w:t>个万兆光口</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szCs w:val="21"/>
        </w:rPr>
        <w:lastRenderedPageBreak/>
        <w:t>8</w:t>
      </w:r>
      <w:r w:rsidRPr="005733A2">
        <w:rPr>
          <w:rFonts w:ascii="Times New Roman" w:eastAsia="宋体" w:hAnsi="Times New Roman" w:cs="Times New Roman" w:hint="eastAsia"/>
          <w:szCs w:val="21"/>
        </w:rPr>
        <w:t>）其他接口：</w:t>
      </w:r>
      <w:r w:rsidRPr="005733A2">
        <w:rPr>
          <w:rFonts w:ascii="Times New Roman" w:eastAsia="宋体" w:hAnsi="Times New Roman" w:cs="Times New Roman"/>
          <w:szCs w:val="21"/>
        </w:rPr>
        <w:t>1</w:t>
      </w:r>
      <w:r w:rsidRPr="005733A2">
        <w:rPr>
          <w:rFonts w:ascii="Times New Roman" w:eastAsia="宋体" w:hAnsi="Times New Roman" w:cs="Times New Roman"/>
          <w:szCs w:val="21"/>
        </w:rPr>
        <w:t>个</w:t>
      </w:r>
      <w:r w:rsidRPr="005733A2">
        <w:rPr>
          <w:rFonts w:ascii="Times New Roman" w:eastAsia="宋体" w:hAnsi="Times New Roman" w:cs="Times New Roman"/>
          <w:szCs w:val="21"/>
        </w:rPr>
        <w:t>RJ45</w:t>
      </w:r>
      <w:r w:rsidRPr="005733A2">
        <w:rPr>
          <w:rFonts w:ascii="Times New Roman" w:eastAsia="宋体" w:hAnsi="Times New Roman" w:cs="Times New Roman"/>
          <w:szCs w:val="21"/>
        </w:rPr>
        <w:t>管理接口，</w:t>
      </w:r>
      <w:r w:rsidRPr="005733A2">
        <w:rPr>
          <w:rFonts w:ascii="Times New Roman" w:eastAsia="宋体" w:hAnsi="Times New Roman" w:cs="Times New Roman"/>
          <w:szCs w:val="21"/>
        </w:rPr>
        <w:t>4</w:t>
      </w:r>
      <w:r w:rsidRPr="005733A2">
        <w:rPr>
          <w:rFonts w:ascii="Times New Roman" w:eastAsia="宋体" w:hAnsi="Times New Roman" w:cs="Times New Roman"/>
          <w:szCs w:val="21"/>
        </w:rPr>
        <w:t>个</w:t>
      </w:r>
      <w:r w:rsidRPr="005733A2">
        <w:rPr>
          <w:rFonts w:ascii="Times New Roman" w:eastAsia="宋体" w:hAnsi="Times New Roman" w:cs="Times New Roman"/>
          <w:szCs w:val="21"/>
        </w:rPr>
        <w:t>USB 3.0</w:t>
      </w:r>
      <w:r w:rsidRPr="005733A2">
        <w:rPr>
          <w:rFonts w:ascii="Times New Roman" w:eastAsia="宋体" w:hAnsi="Times New Roman" w:cs="Times New Roman"/>
          <w:szCs w:val="21"/>
        </w:rPr>
        <w:t>接口，</w:t>
      </w:r>
      <w:r w:rsidRPr="005733A2">
        <w:rPr>
          <w:rFonts w:ascii="Times New Roman" w:eastAsia="宋体" w:hAnsi="Times New Roman" w:cs="Times New Roman"/>
          <w:szCs w:val="21"/>
        </w:rPr>
        <w:t>1</w:t>
      </w:r>
      <w:r w:rsidRPr="005733A2">
        <w:rPr>
          <w:rFonts w:ascii="Times New Roman" w:eastAsia="宋体" w:hAnsi="Times New Roman" w:cs="Times New Roman"/>
          <w:szCs w:val="21"/>
        </w:rPr>
        <w:t>个</w:t>
      </w:r>
      <w:r w:rsidRPr="005733A2">
        <w:rPr>
          <w:rFonts w:ascii="Times New Roman" w:eastAsia="宋体" w:hAnsi="Times New Roman" w:cs="Times New Roman"/>
          <w:szCs w:val="21"/>
        </w:rPr>
        <w:t>VGA</w:t>
      </w:r>
      <w:r w:rsidRPr="005733A2">
        <w:rPr>
          <w:rFonts w:ascii="Times New Roman" w:eastAsia="宋体" w:hAnsi="Times New Roman" w:cs="Times New Roman"/>
          <w:szCs w:val="21"/>
        </w:rPr>
        <w:t>接口</w:t>
      </w:r>
    </w:p>
    <w:p w:rsidR="009062E8" w:rsidRPr="005733A2" w:rsidRDefault="009062E8" w:rsidP="009062E8">
      <w:pPr>
        <w:ind w:firstLine="480"/>
        <w:rPr>
          <w:rFonts w:ascii="Times New Roman" w:eastAsia="宋体" w:hAnsi="Times New Roman" w:cs="Times New Roman"/>
          <w:szCs w:val="21"/>
        </w:rPr>
      </w:pPr>
      <w:r w:rsidRPr="005733A2">
        <w:rPr>
          <w:rFonts w:ascii="Times New Roman" w:eastAsia="宋体" w:hAnsi="Times New Roman" w:cs="Times New Roman"/>
          <w:szCs w:val="21"/>
        </w:rPr>
        <w:t>9</w:t>
      </w:r>
      <w:r w:rsidRPr="005733A2">
        <w:rPr>
          <w:rFonts w:ascii="Times New Roman" w:eastAsia="宋体" w:hAnsi="Times New Roman" w:cs="Times New Roman" w:hint="eastAsia"/>
          <w:szCs w:val="21"/>
        </w:rPr>
        <w:t>）电源：</w:t>
      </w:r>
      <w:proofErr w:type="gramStart"/>
      <w:r w:rsidRPr="005733A2">
        <w:rPr>
          <w:rFonts w:ascii="Times New Roman" w:eastAsia="宋体" w:hAnsi="Times New Roman" w:cs="Times New Roman" w:hint="eastAsia"/>
          <w:szCs w:val="21"/>
        </w:rPr>
        <w:t>标配</w:t>
      </w:r>
      <w:proofErr w:type="gramEnd"/>
      <w:r w:rsidRPr="005733A2">
        <w:rPr>
          <w:rFonts w:ascii="Times New Roman" w:eastAsia="宋体" w:hAnsi="Times New Roman" w:cs="Times New Roman"/>
          <w:szCs w:val="21"/>
        </w:rPr>
        <w:t>1200W</w:t>
      </w:r>
      <w:r w:rsidRPr="005733A2">
        <w:rPr>
          <w:rFonts w:ascii="Times New Roman" w:eastAsia="宋体" w:hAnsi="Times New Roman" w:cs="Times New Roman"/>
          <w:szCs w:val="21"/>
        </w:rPr>
        <w:t>（</w:t>
      </w:r>
      <w:r w:rsidRPr="005733A2">
        <w:rPr>
          <w:rFonts w:ascii="Times New Roman" w:eastAsia="宋体" w:hAnsi="Times New Roman" w:cs="Times New Roman"/>
          <w:szCs w:val="21"/>
        </w:rPr>
        <w:t>1+1</w:t>
      </w:r>
      <w:r w:rsidRPr="005733A2">
        <w:rPr>
          <w:rFonts w:ascii="Times New Roman" w:eastAsia="宋体" w:hAnsi="Times New Roman" w:cs="Times New Roman"/>
          <w:szCs w:val="21"/>
        </w:rPr>
        <w:t>）高效铂金</w:t>
      </w:r>
      <w:r w:rsidRPr="005733A2">
        <w:rPr>
          <w:rFonts w:ascii="Times New Roman" w:eastAsia="宋体" w:hAnsi="Times New Roman" w:cs="Times New Roman"/>
          <w:szCs w:val="21"/>
        </w:rPr>
        <w:t>CRPS</w:t>
      </w:r>
      <w:r w:rsidRPr="005733A2">
        <w:rPr>
          <w:rFonts w:ascii="Times New Roman" w:eastAsia="宋体" w:hAnsi="Times New Roman" w:cs="Times New Roman"/>
          <w:szCs w:val="21"/>
        </w:rPr>
        <w:t>冗余电源</w:t>
      </w:r>
      <w:r w:rsidRPr="005733A2">
        <w:rPr>
          <w:rFonts w:ascii="Times New Roman" w:eastAsia="宋体" w:hAnsi="Times New Roman" w:cs="Times New Roman"/>
          <w:szCs w:val="21"/>
        </w:rPr>
        <w:t xml:space="preserve"> </w:t>
      </w:r>
    </w:p>
    <w:p w:rsidR="00027EB5" w:rsidRPr="005733A2" w:rsidRDefault="007E2683">
      <w:pPr>
        <w:pStyle w:val="2"/>
        <w:spacing w:before="0" w:after="0"/>
        <w:ind w:firstLine="643"/>
        <w:rPr>
          <w:rFonts w:asciiTheme="minorEastAsia" w:eastAsiaTheme="minorEastAsia" w:hAnsiTheme="minorEastAsia"/>
        </w:rPr>
      </w:pPr>
      <w:bookmarkStart w:id="196" w:name="_Toc67407728"/>
      <w:bookmarkStart w:id="197" w:name="_Toc67407778"/>
      <w:r w:rsidRPr="005733A2">
        <w:rPr>
          <w:rFonts w:asciiTheme="minorEastAsia" w:eastAsiaTheme="minorEastAsia" w:hAnsiTheme="minorEastAsia" w:hint="eastAsia"/>
        </w:rPr>
        <w:t>3.8</w:t>
      </w:r>
      <w:bookmarkEnd w:id="195"/>
      <w:r w:rsidR="005733A2" w:rsidRPr="005733A2">
        <w:rPr>
          <w:rFonts w:asciiTheme="minorEastAsia" w:eastAsiaTheme="minorEastAsia" w:hAnsiTheme="minorEastAsia" w:hint="eastAsia"/>
        </w:rPr>
        <w:t>平台管理辅服务器</w:t>
      </w:r>
      <w:bookmarkEnd w:id="196"/>
      <w:bookmarkEnd w:id="197"/>
    </w:p>
    <w:p w:rsidR="005733A2" w:rsidRPr="005733A2" w:rsidRDefault="005733A2" w:rsidP="005733A2">
      <w:pPr>
        <w:ind w:firstLine="480"/>
        <w:rPr>
          <w:rFonts w:ascii="Times New Roman" w:eastAsia="宋体" w:hAnsi="Times New Roman" w:cs="Times New Roman"/>
          <w:szCs w:val="21"/>
        </w:rPr>
      </w:pPr>
      <w:r w:rsidRPr="005733A2">
        <w:rPr>
          <w:rFonts w:ascii="Times New Roman" w:eastAsia="宋体" w:hAnsi="Times New Roman" w:cs="Times New Roman"/>
          <w:szCs w:val="21"/>
        </w:rPr>
        <w:t>1</w:t>
      </w:r>
      <w:r w:rsidRPr="005733A2">
        <w:rPr>
          <w:rFonts w:ascii="Times New Roman" w:eastAsia="宋体" w:hAnsi="Times New Roman" w:cs="Times New Roman" w:hint="eastAsia"/>
          <w:szCs w:val="21"/>
        </w:rPr>
        <w:t>）</w:t>
      </w:r>
      <w:r w:rsidRPr="005733A2">
        <w:rPr>
          <w:rFonts w:ascii="Times New Roman" w:eastAsia="宋体" w:hAnsi="Times New Roman" w:cs="Times New Roman"/>
          <w:szCs w:val="21"/>
        </w:rPr>
        <w:t>CPU</w:t>
      </w:r>
      <w:r w:rsidRPr="005733A2">
        <w:rPr>
          <w:rFonts w:ascii="Times New Roman" w:eastAsia="宋体" w:hAnsi="Times New Roman" w:cs="Times New Roman"/>
          <w:szCs w:val="21"/>
        </w:rPr>
        <w:t>：</w:t>
      </w:r>
      <w:r w:rsidRPr="005733A2">
        <w:rPr>
          <w:rFonts w:ascii="Times New Roman" w:eastAsia="宋体" w:hAnsi="Times New Roman" w:cs="Times New Roman"/>
          <w:szCs w:val="21"/>
        </w:rPr>
        <w:t>2</w:t>
      </w:r>
      <w:r w:rsidRPr="005733A2">
        <w:rPr>
          <w:rFonts w:ascii="Times New Roman" w:eastAsia="宋体" w:hAnsi="Times New Roman" w:cs="Times New Roman"/>
          <w:szCs w:val="21"/>
        </w:rPr>
        <w:t>颗</w:t>
      </w:r>
      <w:r w:rsidRPr="005733A2">
        <w:rPr>
          <w:rFonts w:ascii="Times New Roman" w:eastAsia="宋体" w:hAnsi="Times New Roman" w:cs="Times New Roman"/>
          <w:szCs w:val="21"/>
        </w:rPr>
        <w:t xml:space="preserve"> x86</w:t>
      </w:r>
      <w:r w:rsidRPr="005733A2">
        <w:rPr>
          <w:rFonts w:ascii="Times New Roman" w:eastAsia="宋体" w:hAnsi="Times New Roman" w:cs="Times New Roman"/>
          <w:szCs w:val="21"/>
        </w:rPr>
        <w:t>架构</w:t>
      </w:r>
      <w:r w:rsidRPr="005733A2">
        <w:rPr>
          <w:rFonts w:ascii="Times New Roman" w:eastAsia="宋体" w:hAnsi="Times New Roman" w:cs="Times New Roman"/>
          <w:szCs w:val="21"/>
        </w:rPr>
        <w:t>HYGON</w:t>
      </w:r>
      <w:r w:rsidRPr="005733A2">
        <w:rPr>
          <w:rFonts w:ascii="Times New Roman" w:eastAsia="宋体" w:hAnsi="Times New Roman" w:cs="Times New Roman"/>
          <w:szCs w:val="21"/>
        </w:rPr>
        <w:t>处理器，核数</w:t>
      </w:r>
      <w:r w:rsidRPr="005733A2">
        <w:rPr>
          <w:rFonts w:ascii="Times New Roman" w:eastAsia="宋体" w:hAnsi="Times New Roman" w:cs="Times New Roman"/>
          <w:szCs w:val="21"/>
        </w:rPr>
        <w:t>≥16</w:t>
      </w:r>
      <w:r w:rsidRPr="005733A2">
        <w:rPr>
          <w:rFonts w:ascii="Times New Roman" w:eastAsia="宋体" w:hAnsi="Times New Roman" w:cs="Times New Roman"/>
          <w:szCs w:val="21"/>
        </w:rPr>
        <w:t>核，频率</w:t>
      </w:r>
      <w:r w:rsidRPr="005733A2">
        <w:rPr>
          <w:rFonts w:ascii="Times New Roman" w:eastAsia="宋体" w:hAnsi="Times New Roman" w:cs="Times New Roman"/>
          <w:szCs w:val="21"/>
        </w:rPr>
        <w:t>≥2.4GHz</w:t>
      </w:r>
    </w:p>
    <w:p w:rsidR="005733A2" w:rsidRPr="005733A2" w:rsidRDefault="005733A2" w:rsidP="005733A2">
      <w:pPr>
        <w:ind w:firstLine="480"/>
        <w:rPr>
          <w:rFonts w:ascii="Times New Roman" w:eastAsia="宋体" w:hAnsi="Times New Roman" w:cs="Times New Roman"/>
          <w:szCs w:val="21"/>
        </w:rPr>
      </w:pPr>
      <w:r w:rsidRPr="005733A2">
        <w:rPr>
          <w:rFonts w:ascii="Times New Roman" w:eastAsia="宋体" w:hAnsi="Times New Roman" w:cs="Times New Roman"/>
          <w:szCs w:val="21"/>
        </w:rPr>
        <w:t>2</w:t>
      </w:r>
      <w:r w:rsidRPr="005733A2">
        <w:rPr>
          <w:rFonts w:ascii="Times New Roman" w:eastAsia="宋体" w:hAnsi="Times New Roman" w:cs="Times New Roman" w:hint="eastAsia"/>
          <w:szCs w:val="21"/>
        </w:rPr>
        <w:t>）内存：</w:t>
      </w:r>
      <w:r w:rsidRPr="005733A2">
        <w:rPr>
          <w:rFonts w:ascii="Times New Roman" w:eastAsia="宋体" w:hAnsi="Times New Roman" w:cs="Times New Roman"/>
          <w:szCs w:val="21"/>
        </w:rPr>
        <w:t>16G*2 DDR4</w:t>
      </w:r>
      <w:r w:rsidRPr="005733A2">
        <w:rPr>
          <w:rFonts w:ascii="Times New Roman" w:eastAsia="宋体" w:hAnsi="Times New Roman" w:cs="Times New Roman"/>
          <w:szCs w:val="21"/>
        </w:rPr>
        <w:t>，</w:t>
      </w:r>
      <w:r w:rsidRPr="005733A2">
        <w:rPr>
          <w:rFonts w:ascii="Times New Roman" w:eastAsia="宋体" w:hAnsi="Times New Roman" w:cs="Times New Roman"/>
          <w:szCs w:val="21"/>
        </w:rPr>
        <w:t>32</w:t>
      </w:r>
      <w:r w:rsidRPr="005733A2">
        <w:rPr>
          <w:rFonts w:ascii="Times New Roman" w:eastAsia="宋体" w:hAnsi="Times New Roman" w:cs="Times New Roman"/>
          <w:szCs w:val="21"/>
        </w:rPr>
        <w:t>根内存插槽，最大支持扩展至</w:t>
      </w:r>
      <w:r w:rsidRPr="005733A2">
        <w:rPr>
          <w:rFonts w:ascii="Times New Roman" w:eastAsia="宋体" w:hAnsi="Times New Roman" w:cs="Times New Roman"/>
          <w:szCs w:val="21"/>
        </w:rPr>
        <w:t>4TB</w:t>
      </w:r>
      <w:r w:rsidRPr="005733A2">
        <w:rPr>
          <w:rFonts w:ascii="Times New Roman" w:eastAsia="宋体" w:hAnsi="Times New Roman" w:cs="Times New Roman"/>
          <w:szCs w:val="21"/>
        </w:rPr>
        <w:t>内存</w:t>
      </w:r>
    </w:p>
    <w:p w:rsidR="005733A2" w:rsidRPr="005733A2" w:rsidRDefault="005733A2" w:rsidP="005733A2">
      <w:pPr>
        <w:ind w:leftChars="200" w:left="480" w:firstLine="480"/>
        <w:rPr>
          <w:rFonts w:ascii="Times New Roman" w:eastAsia="宋体" w:hAnsi="Times New Roman" w:cs="Times New Roman"/>
          <w:szCs w:val="21"/>
        </w:rPr>
      </w:pPr>
      <w:r w:rsidRPr="005733A2">
        <w:rPr>
          <w:rFonts w:ascii="Times New Roman" w:eastAsia="宋体" w:hAnsi="Times New Roman" w:cs="Times New Roman"/>
          <w:szCs w:val="21"/>
        </w:rPr>
        <w:t>3</w:t>
      </w:r>
      <w:r w:rsidRPr="005733A2">
        <w:rPr>
          <w:rFonts w:ascii="Times New Roman" w:eastAsia="宋体" w:hAnsi="Times New Roman" w:cs="Times New Roman" w:hint="eastAsia"/>
          <w:szCs w:val="21"/>
        </w:rPr>
        <w:t>）硬盘：</w:t>
      </w:r>
      <w:r w:rsidRPr="005733A2">
        <w:rPr>
          <w:rFonts w:ascii="Times New Roman" w:eastAsia="宋体" w:hAnsi="Times New Roman" w:cs="Times New Roman"/>
          <w:szCs w:val="21"/>
        </w:rPr>
        <w:t>4</w:t>
      </w:r>
      <w:r w:rsidRPr="005733A2">
        <w:rPr>
          <w:rFonts w:ascii="Times New Roman" w:eastAsia="宋体" w:hAnsi="Times New Roman" w:cs="Times New Roman"/>
          <w:szCs w:val="21"/>
        </w:rPr>
        <w:t>块</w:t>
      </w:r>
      <w:r w:rsidRPr="005733A2">
        <w:rPr>
          <w:rFonts w:ascii="Times New Roman" w:eastAsia="宋体" w:hAnsi="Times New Roman" w:cs="Times New Roman"/>
          <w:szCs w:val="21"/>
        </w:rPr>
        <w:t>300G 10K 2.5</w:t>
      </w:r>
      <w:r w:rsidRPr="005733A2">
        <w:rPr>
          <w:rFonts w:ascii="Times New Roman" w:eastAsia="宋体" w:hAnsi="Times New Roman" w:cs="Times New Roman"/>
          <w:szCs w:val="21"/>
        </w:rPr>
        <w:t>寸</w:t>
      </w:r>
      <w:r w:rsidRPr="005733A2">
        <w:rPr>
          <w:rFonts w:ascii="Times New Roman" w:eastAsia="宋体" w:hAnsi="Times New Roman" w:cs="Times New Roman"/>
          <w:szCs w:val="21"/>
        </w:rPr>
        <w:t xml:space="preserve"> SAS</w:t>
      </w:r>
      <w:r w:rsidRPr="005733A2">
        <w:rPr>
          <w:rFonts w:ascii="Times New Roman" w:eastAsia="宋体" w:hAnsi="Times New Roman" w:cs="Times New Roman"/>
          <w:szCs w:val="21"/>
        </w:rPr>
        <w:t>硬盘。最大可选支持</w:t>
      </w:r>
      <w:r w:rsidRPr="005733A2">
        <w:rPr>
          <w:rFonts w:ascii="Times New Roman" w:eastAsia="宋体" w:hAnsi="Times New Roman" w:cs="Times New Roman"/>
          <w:szCs w:val="21"/>
        </w:rPr>
        <w:t>12</w:t>
      </w:r>
      <w:r w:rsidRPr="005733A2">
        <w:rPr>
          <w:rFonts w:ascii="Times New Roman" w:eastAsia="宋体" w:hAnsi="Times New Roman" w:cs="Times New Roman"/>
          <w:szCs w:val="21"/>
        </w:rPr>
        <w:t>块</w:t>
      </w:r>
      <w:r w:rsidRPr="005733A2">
        <w:rPr>
          <w:rFonts w:ascii="Times New Roman" w:eastAsia="宋体" w:hAnsi="Times New Roman" w:cs="Times New Roman"/>
          <w:szCs w:val="21"/>
        </w:rPr>
        <w:t>3.5</w:t>
      </w:r>
      <w:r w:rsidRPr="005733A2">
        <w:rPr>
          <w:rFonts w:ascii="Times New Roman" w:eastAsia="宋体" w:hAnsi="Times New Roman" w:cs="Times New Roman"/>
          <w:szCs w:val="21"/>
        </w:rPr>
        <w:t>寸</w:t>
      </w:r>
      <w:r w:rsidRPr="005733A2">
        <w:rPr>
          <w:rFonts w:ascii="Times New Roman" w:eastAsia="宋体" w:hAnsi="Times New Roman" w:cs="Times New Roman"/>
          <w:szCs w:val="21"/>
        </w:rPr>
        <w:t>(</w:t>
      </w:r>
      <w:r w:rsidRPr="005733A2">
        <w:rPr>
          <w:rFonts w:ascii="Times New Roman" w:eastAsia="宋体" w:hAnsi="Times New Roman" w:cs="Times New Roman"/>
          <w:szCs w:val="21"/>
        </w:rPr>
        <w:t>兼容</w:t>
      </w:r>
      <w:r w:rsidRPr="005733A2">
        <w:rPr>
          <w:rFonts w:ascii="Times New Roman" w:eastAsia="宋体" w:hAnsi="Times New Roman" w:cs="Times New Roman"/>
          <w:szCs w:val="21"/>
        </w:rPr>
        <w:t>2.5</w:t>
      </w:r>
      <w:r w:rsidRPr="005733A2">
        <w:rPr>
          <w:rFonts w:ascii="Times New Roman" w:eastAsia="宋体" w:hAnsi="Times New Roman" w:cs="Times New Roman"/>
          <w:szCs w:val="21"/>
        </w:rPr>
        <w:t>寸</w:t>
      </w:r>
      <w:r w:rsidRPr="005733A2">
        <w:rPr>
          <w:rFonts w:ascii="Times New Roman" w:eastAsia="宋体" w:hAnsi="Times New Roman" w:cs="Times New Roman"/>
          <w:szCs w:val="21"/>
        </w:rPr>
        <w:t>)</w:t>
      </w:r>
      <w:proofErr w:type="gramStart"/>
      <w:r w:rsidRPr="005733A2">
        <w:rPr>
          <w:rFonts w:ascii="Times New Roman" w:eastAsia="宋体" w:hAnsi="Times New Roman" w:cs="Times New Roman"/>
          <w:szCs w:val="21"/>
        </w:rPr>
        <w:t>热插</w:t>
      </w:r>
      <w:proofErr w:type="gramEnd"/>
      <w:r w:rsidRPr="005733A2">
        <w:rPr>
          <w:rFonts w:ascii="Times New Roman" w:eastAsia="宋体" w:hAnsi="Times New Roman" w:cs="Times New Roman" w:hint="eastAsia"/>
          <w:szCs w:val="21"/>
        </w:rPr>
        <w:t>4</w:t>
      </w:r>
      <w:r w:rsidRPr="005733A2">
        <w:rPr>
          <w:rFonts w:ascii="Times New Roman" w:eastAsia="宋体" w:hAnsi="Times New Roman" w:cs="Times New Roman" w:hint="eastAsia"/>
          <w:szCs w:val="21"/>
        </w:rPr>
        <w:t>）</w:t>
      </w:r>
      <w:r w:rsidRPr="005733A2">
        <w:rPr>
          <w:rFonts w:ascii="Times New Roman" w:eastAsia="宋体" w:hAnsi="Times New Roman" w:cs="Times New Roman"/>
          <w:szCs w:val="21"/>
        </w:rPr>
        <w:t>拔</w:t>
      </w:r>
      <w:r w:rsidRPr="005733A2">
        <w:rPr>
          <w:rFonts w:ascii="Times New Roman" w:eastAsia="宋体" w:hAnsi="Times New Roman" w:cs="Times New Roman"/>
          <w:szCs w:val="21"/>
        </w:rPr>
        <w:t>SATA/SAS</w:t>
      </w:r>
      <w:r w:rsidRPr="005733A2">
        <w:rPr>
          <w:rFonts w:ascii="Times New Roman" w:eastAsia="宋体" w:hAnsi="Times New Roman" w:cs="Times New Roman"/>
          <w:szCs w:val="21"/>
        </w:rPr>
        <w:t>硬盘，最大可选支持</w:t>
      </w:r>
      <w:r w:rsidRPr="005733A2">
        <w:rPr>
          <w:rFonts w:ascii="Times New Roman" w:eastAsia="宋体" w:hAnsi="Times New Roman" w:cs="Times New Roman"/>
          <w:szCs w:val="21"/>
        </w:rPr>
        <w:t>26</w:t>
      </w:r>
      <w:r w:rsidRPr="005733A2">
        <w:rPr>
          <w:rFonts w:ascii="Times New Roman" w:eastAsia="宋体" w:hAnsi="Times New Roman" w:cs="Times New Roman"/>
          <w:szCs w:val="21"/>
        </w:rPr>
        <w:t>块</w:t>
      </w:r>
      <w:r w:rsidRPr="005733A2">
        <w:rPr>
          <w:rFonts w:ascii="Times New Roman" w:eastAsia="宋体" w:hAnsi="Times New Roman" w:cs="Times New Roman"/>
          <w:szCs w:val="21"/>
        </w:rPr>
        <w:t>2.5</w:t>
      </w:r>
      <w:r w:rsidRPr="005733A2">
        <w:rPr>
          <w:rFonts w:ascii="Times New Roman" w:eastAsia="宋体" w:hAnsi="Times New Roman" w:cs="Times New Roman"/>
          <w:szCs w:val="21"/>
        </w:rPr>
        <w:t>寸热插拔</w:t>
      </w:r>
      <w:r w:rsidRPr="005733A2">
        <w:rPr>
          <w:rFonts w:ascii="Times New Roman" w:eastAsia="宋体" w:hAnsi="Times New Roman" w:cs="Times New Roman"/>
          <w:szCs w:val="21"/>
        </w:rPr>
        <w:t>SATA/SAS</w:t>
      </w:r>
      <w:r w:rsidRPr="005733A2">
        <w:rPr>
          <w:rFonts w:ascii="Times New Roman" w:eastAsia="宋体" w:hAnsi="Times New Roman" w:cs="Times New Roman"/>
          <w:szCs w:val="21"/>
        </w:rPr>
        <w:t>硬盘</w:t>
      </w:r>
    </w:p>
    <w:p w:rsidR="005733A2" w:rsidRPr="005733A2" w:rsidRDefault="005733A2" w:rsidP="005733A2">
      <w:pPr>
        <w:ind w:firstLine="480"/>
        <w:rPr>
          <w:rFonts w:ascii="Times New Roman" w:eastAsia="宋体" w:hAnsi="Times New Roman" w:cs="Times New Roman"/>
          <w:szCs w:val="21"/>
        </w:rPr>
      </w:pPr>
      <w:r w:rsidRPr="005733A2">
        <w:rPr>
          <w:rFonts w:ascii="Times New Roman" w:eastAsia="宋体" w:hAnsi="Times New Roman" w:cs="Times New Roman" w:hint="eastAsia"/>
          <w:szCs w:val="21"/>
        </w:rPr>
        <w:t>5</w:t>
      </w:r>
      <w:r w:rsidRPr="005733A2">
        <w:rPr>
          <w:rFonts w:ascii="Times New Roman" w:eastAsia="宋体" w:hAnsi="Times New Roman" w:cs="Times New Roman" w:hint="eastAsia"/>
          <w:szCs w:val="21"/>
        </w:rPr>
        <w:t>）阵列卡：</w:t>
      </w:r>
      <w:r w:rsidRPr="005733A2">
        <w:rPr>
          <w:rFonts w:ascii="Times New Roman" w:eastAsia="宋体" w:hAnsi="Times New Roman" w:cs="Times New Roman"/>
          <w:szCs w:val="21"/>
        </w:rPr>
        <w:t>RAID_2G</w:t>
      </w:r>
      <w:r w:rsidRPr="005733A2">
        <w:rPr>
          <w:rFonts w:ascii="Times New Roman" w:eastAsia="宋体" w:hAnsi="Times New Roman" w:cs="Times New Roman"/>
          <w:szCs w:val="21"/>
        </w:rPr>
        <w:t>卡，支持</w:t>
      </w:r>
      <w:r w:rsidRPr="005733A2">
        <w:rPr>
          <w:rFonts w:ascii="Times New Roman" w:eastAsia="宋体" w:hAnsi="Times New Roman" w:cs="Times New Roman"/>
          <w:szCs w:val="21"/>
        </w:rPr>
        <w:t>RAID 0/1/10/5/50/6/60,2G</w:t>
      </w:r>
      <w:r w:rsidRPr="005733A2">
        <w:rPr>
          <w:rFonts w:ascii="Times New Roman" w:eastAsia="宋体" w:hAnsi="Times New Roman" w:cs="Times New Roman"/>
          <w:szCs w:val="21"/>
        </w:rPr>
        <w:t>缓存</w:t>
      </w:r>
    </w:p>
    <w:p w:rsidR="005733A2" w:rsidRPr="005733A2" w:rsidRDefault="005733A2" w:rsidP="005733A2">
      <w:pPr>
        <w:ind w:firstLine="480"/>
        <w:rPr>
          <w:rFonts w:ascii="Times New Roman" w:eastAsia="宋体" w:hAnsi="Times New Roman" w:cs="Times New Roman"/>
          <w:szCs w:val="21"/>
        </w:rPr>
      </w:pPr>
      <w:r w:rsidRPr="005733A2">
        <w:rPr>
          <w:rFonts w:ascii="Times New Roman" w:eastAsia="宋体" w:hAnsi="Times New Roman" w:cs="Times New Roman"/>
          <w:szCs w:val="21"/>
        </w:rPr>
        <w:t>6</w:t>
      </w:r>
      <w:r w:rsidRPr="005733A2">
        <w:rPr>
          <w:rFonts w:ascii="Times New Roman" w:eastAsia="宋体" w:hAnsi="Times New Roman" w:cs="Times New Roman" w:hint="eastAsia"/>
          <w:szCs w:val="21"/>
        </w:rPr>
        <w:t>）</w:t>
      </w:r>
      <w:r w:rsidRPr="005733A2">
        <w:rPr>
          <w:rFonts w:ascii="Times New Roman" w:eastAsia="宋体" w:hAnsi="Times New Roman" w:cs="Times New Roman"/>
          <w:szCs w:val="21"/>
        </w:rPr>
        <w:t>PCIE</w:t>
      </w:r>
      <w:r w:rsidRPr="005733A2">
        <w:rPr>
          <w:rFonts w:ascii="Times New Roman" w:eastAsia="宋体" w:hAnsi="Times New Roman" w:cs="Times New Roman"/>
          <w:szCs w:val="21"/>
        </w:rPr>
        <w:t>扩展：最大可支持</w:t>
      </w:r>
      <w:r w:rsidRPr="005733A2">
        <w:rPr>
          <w:rFonts w:ascii="Times New Roman" w:eastAsia="宋体" w:hAnsi="Times New Roman" w:cs="Times New Roman"/>
          <w:szCs w:val="21"/>
        </w:rPr>
        <w:t>10</w:t>
      </w:r>
      <w:r w:rsidRPr="005733A2">
        <w:rPr>
          <w:rFonts w:ascii="Times New Roman" w:eastAsia="宋体" w:hAnsi="Times New Roman" w:cs="Times New Roman"/>
          <w:szCs w:val="21"/>
        </w:rPr>
        <w:t>个</w:t>
      </w:r>
      <w:r w:rsidRPr="005733A2">
        <w:rPr>
          <w:rFonts w:ascii="Times New Roman" w:eastAsia="宋体" w:hAnsi="Times New Roman" w:cs="Times New Roman"/>
          <w:szCs w:val="21"/>
        </w:rPr>
        <w:t>PCIE</w:t>
      </w:r>
      <w:r w:rsidRPr="005733A2">
        <w:rPr>
          <w:rFonts w:ascii="Times New Roman" w:eastAsia="宋体" w:hAnsi="Times New Roman" w:cs="Times New Roman"/>
          <w:szCs w:val="21"/>
        </w:rPr>
        <w:t>扩展插槽</w:t>
      </w:r>
    </w:p>
    <w:p w:rsidR="005733A2" w:rsidRPr="005733A2" w:rsidRDefault="005733A2" w:rsidP="005733A2">
      <w:pPr>
        <w:ind w:firstLine="480"/>
        <w:rPr>
          <w:rFonts w:ascii="Times New Roman" w:eastAsia="宋体" w:hAnsi="Times New Roman" w:cs="Times New Roman"/>
          <w:szCs w:val="21"/>
        </w:rPr>
      </w:pPr>
      <w:r w:rsidRPr="005733A2">
        <w:rPr>
          <w:rFonts w:ascii="Times New Roman" w:eastAsia="宋体" w:hAnsi="Times New Roman" w:cs="Times New Roman"/>
          <w:szCs w:val="21"/>
        </w:rPr>
        <w:t>7</w:t>
      </w:r>
      <w:r w:rsidRPr="005733A2">
        <w:rPr>
          <w:rFonts w:ascii="Times New Roman" w:eastAsia="宋体" w:hAnsi="Times New Roman" w:cs="Times New Roman" w:hint="eastAsia"/>
          <w:szCs w:val="21"/>
        </w:rPr>
        <w:t>）网口：</w:t>
      </w:r>
      <w:r w:rsidRPr="005733A2">
        <w:rPr>
          <w:rFonts w:ascii="Times New Roman" w:eastAsia="宋体" w:hAnsi="Times New Roman" w:cs="Times New Roman"/>
          <w:szCs w:val="21"/>
        </w:rPr>
        <w:t>2</w:t>
      </w:r>
      <w:r w:rsidRPr="005733A2">
        <w:rPr>
          <w:rFonts w:ascii="Times New Roman" w:eastAsia="宋体" w:hAnsi="Times New Roman" w:cs="Times New Roman"/>
          <w:szCs w:val="21"/>
        </w:rPr>
        <w:t>个</w:t>
      </w:r>
      <w:proofErr w:type="gramStart"/>
      <w:r w:rsidRPr="005733A2">
        <w:rPr>
          <w:rFonts w:ascii="Times New Roman" w:eastAsia="宋体" w:hAnsi="Times New Roman" w:cs="Times New Roman"/>
          <w:szCs w:val="21"/>
        </w:rPr>
        <w:t>千兆电口</w:t>
      </w:r>
      <w:proofErr w:type="gramEnd"/>
    </w:p>
    <w:p w:rsidR="005733A2" w:rsidRPr="005733A2" w:rsidRDefault="005733A2" w:rsidP="005733A2">
      <w:pPr>
        <w:ind w:firstLine="480"/>
        <w:rPr>
          <w:rFonts w:ascii="Times New Roman" w:eastAsia="宋体" w:hAnsi="Times New Roman" w:cs="Times New Roman"/>
          <w:szCs w:val="21"/>
        </w:rPr>
      </w:pPr>
      <w:r w:rsidRPr="005733A2">
        <w:rPr>
          <w:rFonts w:ascii="Times New Roman" w:eastAsia="宋体" w:hAnsi="Times New Roman" w:cs="Times New Roman" w:hint="eastAsia"/>
          <w:szCs w:val="21"/>
        </w:rPr>
        <w:t>8</w:t>
      </w:r>
      <w:r w:rsidRPr="005733A2">
        <w:rPr>
          <w:rFonts w:ascii="Times New Roman" w:eastAsia="宋体" w:hAnsi="Times New Roman" w:cs="Times New Roman" w:hint="eastAsia"/>
          <w:szCs w:val="21"/>
        </w:rPr>
        <w:t>）其他接口：</w:t>
      </w:r>
      <w:r w:rsidRPr="005733A2">
        <w:rPr>
          <w:rFonts w:ascii="Times New Roman" w:eastAsia="宋体" w:hAnsi="Times New Roman" w:cs="Times New Roman"/>
          <w:szCs w:val="21"/>
        </w:rPr>
        <w:t>1</w:t>
      </w:r>
      <w:r w:rsidRPr="005733A2">
        <w:rPr>
          <w:rFonts w:ascii="Times New Roman" w:eastAsia="宋体" w:hAnsi="Times New Roman" w:cs="Times New Roman"/>
          <w:szCs w:val="21"/>
        </w:rPr>
        <w:t>个</w:t>
      </w:r>
      <w:r w:rsidRPr="005733A2">
        <w:rPr>
          <w:rFonts w:ascii="Times New Roman" w:eastAsia="宋体" w:hAnsi="Times New Roman" w:cs="Times New Roman"/>
          <w:szCs w:val="21"/>
        </w:rPr>
        <w:t>RJ45</w:t>
      </w:r>
      <w:r w:rsidRPr="005733A2">
        <w:rPr>
          <w:rFonts w:ascii="Times New Roman" w:eastAsia="宋体" w:hAnsi="Times New Roman" w:cs="Times New Roman"/>
          <w:szCs w:val="21"/>
        </w:rPr>
        <w:t>管理接口，</w:t>
      </w:r>
      <w:r w:rsidRPr="005733A2">
        <w:rPr>
          <w:rFonts w:ascii="Times New Roman" w:eastAsia="宋体" w:hAnsi="Times New Roman" w:cs="Times New Roman"/>
          <w:szCs w:val="21"/>
        </w:rPr>
        <w:t>4</w:t>
      </w:r>
      <w:r w:rsidRPr="005733A2">
        <w:rPr>
          <w:rFonts w:ascii="Times New Roman" w:eastAsia="宋体" w:hAnsi="Times New Roman" w:cs="Times New Roman"/>
          <w:szCs w:val="21"/>
        </w:rPr>
        <w:t>个</w:t>
      </w:r>
      <w:r w:rsidRPr="005733A2">
        <w:rPr>
          <w:rFonts w:ascii="Times New Roman" w:eastAsia="宋体" w:hAnsi="Times New Roman" w:cs="Times New Roman"/>
          <w:szCs w:val="21"/>
        </w:rPr>
        <w:t>USB 3.0</w:t>
      </w:r>
      <w:r w:rsidRPr="005733A2">
        <w:rPr>
          <w:rFonts w:ascii="Times New Roman" w:eastAsia="宋体" w:hAnsi="Times New Roman" w:cs="Times New Roman"/>
          <w:szCs w:val="21"/>
        </w:rPr>
        <w:t>接口，</w:t>
      </w:r>
      <w:r w:rsidRPr="005733A2">
        <w:rPr>
          <w:rFonts w:ascii="Times New Roman" w:eastAsia="宋体" w:hAnsi="Times New Roman" w:cs="Times New Roman"/>
          <w:szCs w:val="21"/>
        </w:rPr>
        <w:t>1</w:t>
      </w:r>
      <w:r w:rsidRPr="005733A2">
        <w:rPr>
          <w:rFonts w:ascii="Times New Roman" w:eastAsia="宋体" w:hAnsi="Times New Roman" w:cs="Times New Roman"/>
          <w:szCs w:val="21"/>
        </w:rPr>
        <w:t>个</w:t>
      </w:r>
      <w:r w:rsidRPr="005733A2">
        <w:rPr>
          <w:rFonts w:ascii="Times New Roman" w:eastAsia="宋体" w:hAnsi="Times New Roman" w:cs="Times New Roman"/>
          <w:szCs w:val="21"/>
        </w:rPr>
        <w:t>VGA</w:t>
      </w:r>
      <w:r w:rsidRPr="005733A2">
        <w:rPr>
          <w:rFonts w:ascii="Times New Roman" w:eastAsia="宋体" w:hAnsi="Times New Roman" w:cs="Times New Roman"/>
          <w:szCs w:val="21"/>
        </w:rPr>
        <w:t>接口</w:t>
      </w:r>
    </w:p>
    <w:p w:rsidR="005733A2" w:rsidRPr="005733A2" w:rsidRDefault="005733A2" w:rsidP="005733A2">
      <w:pPr>
        <w:ind w:firstLine="480"/>
        <w:rPr>
          <w:rFonts w:ascii="Times New Roman" w:eastAsia="宋体" w:hAnsi="Times New Roman" w:cs="Times New Roman"/>
          <w:szCs w:val="21"/>
        </w:rPr>
      </w:pPr>
      <w:r w:rsidRPr="005733A2">
        <w:rPr>
          <w:rFonts w:ascii="Times New Roman" w:eastAsia="宋体" w:hAnsi="Times New Roman" w:cs="Times New Roman"/>
          <w:szCs w:val="21"/>
        </w:rPr>
        <w:t>9</w:t>
      </w:r>
      <w:r w:rsidRPr="005733A2">
        <w:rPr>
          <w:rFonts w:ascii="Times New Roman" w:eastAsia="宋体" w:hAnsi="Times New Roman" w:cs="Times New Roman" w:hint="eastAsia"/>
          <w:szCs w:val="21"/>
        </w:rPr>
        <w:t>）电源：</w:t>
      </w:r>
      <w:proofErr w:type="gramStart"/>
      <w:r w:rsidRPr="005733A2">
        <w:rPr>
          <w:rFonts w:ascii="Times New Roman" w:eastAsia="宋体" w:hAnsi="Times New Roman" w:cs="Times New Roman" w:hint="eastAsia"/>
          <w:szCs w:val="21"/>
        </w:rPr>
        <w:t>标配</w:t>
      </w:r>
      <w:proofErr w:type="gramEnd"/>
      <w:r w:rsidRPr="005733A2">
        <w:rPr>
          <w:rFonts w:ascii="Times New Roman" w:eastAsia="宋体" w:hAnsi="Times New Roman" w:cs="Times New Roman"/>
          <w:szCs w:val="21"/>
        </w:rPr>
        <w:t>550W</w:t>
      </w:r>
      <w:r w:rsidRPr="005733A2">
        <w:rPr>
          <w:rFonts w:ascii="Times New Roman" w:eastAsia="宋体" w:hAnsi="Times New Roman" w:cs="Times New Roman"/>
          <w:szCs w:val="21"/>
        </w:rPr>
        <w:t>（</w:t>
      </w:r>
      <w:r w:rsidRPr="005733A2">
        <w:rPr>
          <w:rFonts w:ascii="Times New Roman" w:eastAsia="宋体" w:hAnsi="Times New Roman" w:cs="Times New Roman"/>
          <w:szCs w:val="21"/>
        </w:rPr>
        <w:t>1+1</w:t>
      </w:r>
      <w:r w:rsidRPr="005733A2">
        <w:rPr>
          <w:rFonts w:ascii="Times New Roman" w:eastAsia="宋体" w:hAnsi="Times New Roman" w:cs="Times New Roman"/>
          <w:szCs w:val="21"/>
        </w:rPr>
        <w:t>）高效铂金</w:t>
      </w:r>
      <w:r w:rsidRPr="005733A2">
        <w:rPr>
          <w:rFonts w:ascii="Times New Roman" w:eastAsia="宋体" w:hAnsi="Times New Roman" w:cs="Times New Roman"/>
          <w:szCs w:val="21"/>
        </w:rPr>
        <w:t>CRPS</w:t>
      </w:r>
      <w:r w:rsidRPr="005733A2">
        <w:rPr>
          <w:rFonts w:ascii="Times New Roman" w:eastAsia="宋体" w:hAnsi="Times New Roman" w:cs="Times New Roman"/>
          <w:szCs w:val="21"/>
        </w:rPr>
        <w:t>冗余电源</w:t>
      </w:r>
      <w:r w:rsidRPr="005733A2">
        <w:rPr>
          <w:rFonts w:ascii="Times New Roman" w:eastAsia="宋体" w:hAnsi="Times New Roman" w:cs="Times New Roman"/>
          <w:szCs w:val="21"/>
        </w:rPr>
        <w:t xml:space="preserve"> </w:t>
      </w:r>
    </w:p>
    <w:p w:rsidR="00027EB5" w:rsidRPr="005733A2" w:rsidRDefault="00027EB5">
      <w:pPr>
        <w:ind w:firstLine="480"/>
        <w:rPr>
          <w:rFonts w:asciiTheme="minorEastAsia" w:hAnsiTheme="minorEastAsia"/>
        </w:rPr>
      </w:pPr>
    </w:p>
    <w:p w:rsidR="00027EB5" w:rsidRPr="005733A2" w:rsidRDefault="007E2683">
      <w:pPr>
        <w:pStyle w:val="2"/>
        <w:spacing w:before="0" w:after="0"/>
        <w:ind w:firstLine="643"/>
        <w:rPr>
          <w:rFonts w:asciiTheme="minorEastAsia" w:eastAsiaTheme="minorEastAsia" w:hAnsiTheme="minorEastAsia"/>
        </w:rPr>
      </w:pPr>
      <w:bookmarkStart w:id="198" w:name="_Toc2313"/>
      <w:bookmarkStart w:id="199" w:name="_Toc67407729"/>
      <w:bookmarkStart w:id="200" w:name="_Toc67407779"/>
      <w:r w:rsidRPr="005733A2">
        <w:rPr>
          <w:rFonts w:asciiTheme="minorEastAsia" w:eastAsiaTheme="minorEastAsia" w:hAnsiTheme="minorEastAsia" w:hint="eastAsia"/>
        </w:rPr>
        <w:t>3.9</w:t>
      </w:r>
      <w:bookmarkEnd w:id="198"/>
      <w:r w:rsidR="005733A2" w:rsidRPr="005733A2">
        <w:rPr>
          <w:rFonts w:asciiTheme="minorEastAsia" w:eastAsiaTheme="minorEastAsia" w:hAnsiTheme="minorEastAsia" w:hint="eastAsia"/>
        </w:rPr>
        <w:t>综合管理平台软件</w:t>
      </w:r>
      <w:bookmarkEnd w:id="199"/>
      <w:bookmarkEnd w:id="200"/>
    </w:p>
    <w:p w:rsidR="005733A2" w:rsidRPr="005733A2" w:rsidRDefault="005733A2" w:rsidP="005733A2">
      <w:pPr>
        <w:ind w:firstLine="480"/>
        <w:rPr>
          <w:rFonts w:ascii="Times New Roman" w:eastAsia="宋体" w:hAnsi="Times New Roman" w:cs="Times New Roman"/>
          <w:bCs/>
          <w:szCs w:val="21"/>
        </w:rPr>
      </w:pPr>
      <w:r w:rsidRPr="005733A2">
        <w:rPr>
          <w:rFonts w:ascii="Times New Roman" w:eastAsia="宋体" w:hAnsi="Times New Roman" w:cs="Times New Roman"/>
          <w:bCs/>
          <w:szCs w:val="21"/>
        </w:rPr>
        <w:t>1</w:t>
      </w:r>
      <w:r w:rsidRPr="005733A2">
        <w:rPr>
          <w:rFonts w:ascii="Times New Roman" w:eastAsia="宋体" w:hAnsi="Times New Roman" w:cs="Times New Roman" w:hint="eastAsia"/>
          <w:bCs/>
          <w:szCs w:val="21"/>
        </w:rPr>
        <w:t>）软件基础信息：</w:t>
      </w:r>
    </w:p>
    <w:p w:rsidR="005733A2" w:rsidRPr="005733A2" w:rsidRDefault="005733A2" w:rsidP="005733A2">
      <w:pPr>
        <w:ind w:firstLine="480"/>
        <w:rPr>
          <w:rFonts w:ascii="Times New Roman" w:eastAsia="宋体" w:hAnsi="Times New Roman" w:cs="Times New Roman"/>
          <w:bCs/>
          <w:szCs w:val="21"/>
        </w:rPr>
      </w:pPr>
      <w:r w:rsidRPr="005733A2">
        <w:rPr>
          <w:rFonts w:ascii="Times New Roman" w:eastAsia="宋体" w:hAnsi="Times New Roman" w:cs="Times New Roman"/>
          <w:bCs/>
          <w:szCs w:val="21"/>
        </w:rPr>
        <w:t xml:space="preserve">    </w:t>
      </w:r>
      <w:r w:rsidRPr="005733A2">
        <w:rPr>
          <w:rFonts w:ascii="Times New Roman" w:eastAsia="宋体" w:hAnsi="Times New Roman" w:cs="Times New Roman" w:hint="eastAsia"/>
          <w:bCs/>
          <w:szCs w:val="21"/>
        </w:rPr>
        <w:t>综合管理平台软件需取得软件著作权证书</w:t>
      </w:r>
    </w:p>
    <w:p w:rsidR="005733A2" w:rsidRPr="005733A2" w:rsidRDefault="005733A2" w:rsidP="005733A2">
      <w:pPr>
        <w:ind w:firstLine="480"/>
        <w:rPr>
          <w:rFonts w:ascii="Times New Roman" w:eastAsia="宋体" w:hAnsi="Times New Roman" w:cs="Times New Roman"/>
          <w:bCs/>
          <w:szCs w:val="21"/>
        </w:rPr>
      </w:pPr>
      <w:r w:rsidRPr="005733A2">
        <w:rPr>
          <w:rFonts w:ascii="Times New Roman" w:eastAsia="宋体" w:hAnsi="Times New Roman" w:cs="Times New Roman" w:hint="eastAsia"/>
          <w:bCs/>
          <w:szCs w:val="21"/>
        </w:rPr>
        <w:t>软件操作系统：</w:t>
      </w:r>
      <w:r w:rsidRPr="005733A2">
        <w:rPr>
          <w:rFonts w:ascii="Times New Roman" w:eastAsia="宋体" w:hAnsi="Times New Roman" w:cs="Times New Roman"/>
          <w:bCs/>
          <w:szCs w:val="21"/>
        </w:rPr>
        <w:t>LUNIX</w:t>
      </w:r>
      <w:r w:rsidRPr="005733A2">
        <w:rPr>
          <w:rFonts w:ascii="Times New Roman" w:eastAsia="宋体" w:hAnsi="Times New Roman" w:cs="Times New Roman"/>
          <w:bCs/>
          <w:szCs w:val="21"/>
        </w:rPr>
        <w:t>系统</w:t>
      </w:r>
    </w:p>
    <w:p w:rsidR="005733A2" w:rsidRPr="005733A2" w:rsidRDefault="005733A2" w:rsidP="005733A2">
      <w:pPr>
        <w:ind w:firstLine="480"/>
        <w:rPr>
          <w:rFonts w:ascii="Times New Roman" w:eastAsia="宋体" w:hAnsi="Times New Roman" w:cs="Times New Roman"/>
          <w:bCs/>
          <w:szCs w:val="21"/>
        </w:rPr>
      </w:pPr>
      <w:r w:rsidRPr="005733A2">
        <w:rPr>
          <w:rFonts w:ascii="Times New Roman" w:eastAsia="宋体" w:hAnsi="Times New Roman" w:cs="Times New Roman" w:hint="eastAsia"/>
          <w:bCs/>
          <w:szCs w:val="21"/>
        </w:rPr>
        <w:t>系统包括</w:t>
      </w:r>
      <w:r w:rsidRPr="005733A2">
        <w:rPr>
          <w:rFonts w:ascii="Times New Roman" w:eastAsia="宋体" w:hAnsi="Times New Roman" w:cs="Times New Roman"/>
          <w:bCs/>
          <w:szCs w:val="21"/>
        </w:rPr>
        <w:t>PC</w:t>
      </w:r>
      <w:r w:rsidRPr="005733A2">
        <w:rPr>
          <w:rFonts w:ascii="Times New Roman" w:eastAsia="宋体" w:hAnsi="Times New Roman" w:cs="Times New Roman"/>
          <w:bCs/>
          <w:szCs w:val="21"/>
        </w:rPr>
        <w:t>网页端（需接入学校官方信息门户）和移动端（</w:t>
      </w:r>
      <w:proofErr w:type="gramStart"/>
      <w:r w:rsidRPr="005733A2">
        <w:rPr>
          <w:rFonts w:ascii="Times New Roman" w:eastAsia="宋体" w:hAnsi="Times New Roman" w:cs="Times New Roman"/>
          <w:bCs/>
          <w:szCs w:val="21"/>
        </w:rPr>
        <w:t>需接入需接入</w:t>
      </w:r>
      <w:proofErr w:type="gramEnd"/>
      <w:r w:rsidRPr="005733A2">
        <w:rPr>
          <w:rFonts w:ascii="Times New Roman" w:eastAsia="宋体" w:hAnsi="Times New Roman" w:cs="Times New Roman"/>
          <w:bCs/>
          <w:szCs w:val="21"/>
        </w:rPr>
        <w:t>武汉大学</w:t>
      </w:r>
      <w:proofErr w:type="gramStart"/>
      <w:r w:rsidRPr="005733A2">
        <w:rPr>
          <w:rFonts w:ascii="Times New Roman" w:eastAsia="宋体" w:hAnsi="Times New Roman" w:cs="Times New Roman"/>
          <w:bCs/>
          <w:szCs w:val="21"/>
        </w:rPr>
        <w:t>微信公众号</w:t>
      </w:r>
      <w:proofErr w:type="gramEnd"/>
      <w:r w:rsidRPr="005733A2">
        <w:rPr>
          <w:rFonts w:ascii="Times New Roman" w:eastAsia="宋体" w:hAnsi="Times New Roman" w:cs="Times New Roman"/>
          <w:bCs/>
          <w:szCs w:val="21"/>
        </w:rPr>
        <w:t>，智慧珞珈</w:t>
      </w:r>
      <w:r w:rsidRPr="005733A2">
        <w:rPr>
          <w:rFonts w:ascii="Times New Roman" w:eastAsia="宋体" w:hAnsi="Times New Roman" w:cs="Times New Roman"/>
          <w:bCs/>
          <w:szCs w:val="21"/>
        </w:rPr>
        <w:t>APP</w:t>
      </w:r>
      <w:r w:rsidRPr="005733A2">
        <w:rPr>
          <w:rFonts w:ascii="Times New Roman" w:eastAsia="宋体" w:hAnsi="Times New Roman" w:cs="Times New Roman"/>
          <w:bCs/>
          <w:szCs w:val="21"/>
        </w:rPr>
        <w:t>等）两个版本，预约、审核、录入、查询、黑名单等功能可实现网上管理</w:t>
      </w:r>
      <w:r w:rsidRPr="005733A2">
        <w:rPr>
          <w:rFonts w:ascii="Times New Roman" w:eastAsia="宋体" w:hAnsi="Times New Roman" w:cs="Times New Roman" w:hint="eastAsia"/>
          <w:bCs/>
          <w:szCs w:val="21"/>
        </w:rPr>
        <w:t>；</w:t>
      </w:r>
    </w:p>
    <w:p w:rsidR="005733A2" w:rsidRPr="005733A2" w:rsidRDefault="005733A2" w:rsidP="005733A2">
      <w:pPr>
        <w:ind w:firstLine="480"/>
        <w:rPr>
          <w:rFonts w:ascii="Times New Roman" w:eastAsia="宋体" w:hAnsi="Times New Roman" w:cs="Times New Roman"/>
          <w:bCs/>
          <w:szCs w:val="21"/>
        </w:rPr>
      </w:pPr>
      <w:r w:rsidRPr="005733A2">
        <w:rPr>
          <w:rFonts w:ascii="Times New Roman" w:eastAsia="宋体" w:hAnsi="Times New Roman" w:cs="Times New Roman" w:hint="eastAsia"/>
          <w:bCs/>
          <w:szCs w:val="21"/>
        </w:rPr>
        <w:t>网站</w:t>
      </w:r>
      <w:r w:rsidRPr="005733A2">
        <w:rPr>
          <w:rFonts w:ascii="Times New Roman" w:eastAsia="宋体" w:hAnsi="Times New Roman" w:cs="Times New Roman"/>
          <w:bCs/>
          <w:szCs w:val="21"/>
        </w:rPr>
        <w:t>/</w:t>
      </w:r>
      <w:r w:rsidRPr="005733A2">
        <w:rPr>
          <w:rFonts w:ascii="Times New Roman" w:eastAsia="宋体" w:hAnsi="Times New Roman" w:cs="Times New Roman"/>
          <w:bCs/>
          <w:szCs w:val="21"/>
        </w:rPr>
        <w:t>移动端的栏目和模块分离，方便根据实际需要进行栏目增减调整</w:t>
      </w:r>
      <w:r w:rsidRPr="005733A2">
        <w:rPr>
          <w:rFonts w:ascii="Times New Roman" w:eastAsia="宋体" w:hAnsi="Times New Roman" w:cs="Times New Roman" w:hint="eastAsia"/>
          <w:bCs/>
          <w:szCs w:val="21"/>
        </w:rPr>
        <w:t>；</w:t>
      </w:r>
    </w:p>
    <w:p w:rsidR="005733A2" w:rsidRPr="005733A2" w:rsidRDefault="005733A2" w:rsidP="005733A2">
      <w:pPr>
        <w:ind w:firstLine="480"/>
        <w:rPr>
          <w:rFonts w:ascii="Times New Roman" w:eastAsia="宋体" w:hAnsi="Times New Roman" w:cs="Times New Roman"/>
          <w:bCs/>
          <w:szCs w:val="21"/>
        </w:rPr>
      </w:pPr>
      <w:r w:rsidRPr="005733A2">
        <w:rPr>
          <w:rFonts w:ascii="Times New Roman" w:eastAsia="宋体" w:hAnsi="Times New Roman" w:cs="Times New Roman" w:hint="eastAsia"/>
          <w:bCs/>
          <w:szCs w:val="21"/>
        </w:rPr>
        <w:t>2</w:t>
      </w:r>
      <w:r w:rsidRPr="005733A2">
        <w:rPr>
          <w:rFonts w:ascii="Times New Roman" w:eastAsia="宋体" w:hAnsi="Times New Roman" w:cs="Times New Roman" w:hint="eastAsia"/>
          <w:bCs/>
          <w:szCs w:val="21"/>
        </w:rPr>
        <w:t>）软件设备管理能力：</w:t>
      </w:r>
    </w:p>
    <w:p w:rsidR="005733A2" w:rsidRPr="005733A2" w:rsidRDefault="005733A2" w:rsidP="005733A2">
      <w:pPr>
        <w:ind w:firstLine="480"/>
        <w:rPr>
          <w:rFonts w:ascii="Times New Roman" w:eastAsia="宋体" w:hAnsi="Times New Roman" w:cs="Times New Roman"/>
          <w:bCs/>
          <w:szCs w:val="21"/>
        </w:rPr>
      </w:pPr>
      <w:r w:rsidRPr="005733A2">
        <w:rPr>
          <w:rFonts w:ascii="Times New Roman" w:eastAsia="宋体" w:hAnsi="Times New Roman" w:cs="Times New Roman" w:hint="eastAsia"/>
          <w:bCs/>
          <w:szCs w:val="21"/>
        </w:rPr>
        <w:t>最大接入视频监控</w:t>
      </w:r>
      <w:r w:rsidRPr="005733A2">
        <w:rPr>
          <w:rFonts w:ascii="Times New Roman" w:eastAsia="宋体" w:hAnsi="Times New Roman" w:cs="Times New Roman"/>
          <w:bCs/>
          <w:szCs w:val="21"/>
        </w:rPr>
        <w:t>10</w:t>
      </w:r>
      <w:r w:rsidRPr="005733A2">
        <w:rPr>
          <w:rFonts w:ascii="Times New Roman" w:eastAsia="宋体" w:hAnsi="Times New Roman" w:cs="Times New Roman"/>
          <w:bCs/>
          <w:szCs w:val="21"/>
        </w:rPr>
        <w:t>万路，本次授权</w:t>
      </w:r>
      <w:r w:rsidRPr="005733A2">
        <w:rPr>
          <w:rFonts w:ascii="Times New Roman" w:eastAsia="宋体" w:hAnsi="Times New Roman" w:cs="Times New Roman"/>
          <w:bCs/>
          <w:szCs w:val="21"/>
        </w:rPr>
        <w:t>1000</w:t>
      </w:r>
      <w:r w:rsidRPr="005733A2">
        <w:rPr>
          <w:rFonts w:ascii="Times New Roman" w:eastAsia="宋体" w:hAnsi="Times New Roman" w:cs="Times New Roman"/>
          <w:bCs/>
          <w:szCs w:val="21"/>
        </w:rPr>
        <w:t>路；</w:t>
      </w:r>
    </w:p>
    <w:p w:rsidR="005733A2" w:rsidRPr="005733A2" w:rsidRDefault="005733A2" w:rsidP="005733A2">
      <w:pPr>
        <w:ind w:firstLine="480"/>
        <w:rPr>
          <w:rFonts w:ascii="Times New Roman" w:eastAsia="宋体" w:hAnsi="Times New Roman" w:cs="Times New Roman"/>
          <w:bCs/>
          <w:szCs w:val="21"/>
        </w:rPr>
      </w:pPr>
      <w:r w:rsidRPr="005733A2">
        <w:rPr>
          <w:rFonts w:ascii="Times New Roman" w:eastAsia="宋体" w:hAnsi="Times New Roman" w:cs="Times New Roman" w:hint="eastAsia"/>
          <w:bCs/>
          <w:szCs w:val="21"/>
        </w:rPr>
        <w:t>最大接入门禁</w:t>
      </w:r>
      <w:r w:rsidRPr="005733A2">
        <w:rPr>
          <w:rFonts w:ascii="Times New Roman" w:eastAsia="宋体" w:hAnsi="Times New Roman" w:cs="Times New Roman"/>
          <w:bCs/>
          <w:szCs w:val="21"/>
        </w:rPr>
        <w:t>2</w:t>
      </w:r>
      <w:r w:rsidRPr="005733A2">
        <w:rPr>
          <w:rFonts w:ascii="Times New Roman" w:eastAsia="宋体" w:hAnsi="Times New Roman" w:cs="Times New Roman"/>
          <w:bCs/>
          <w:szCs w:val="21"/>
        </w:rPr>
        <w:t>万门禁点，本次授权</w:t>
      </w:r>
      <w:r w:rsidRPr="005733A2">
        <w:rPr>
          <w:rFonts w:ascii="Times New Roman" w:eastAsia="宋体" w:hAnsi="Times New Roman" w:cs="Times New Roman"/>
          <w:bCs/>
          <w:szCs w:val="21"/>
        </w:rPr>
        <w:t>500</w:t>
      </w:r>
      <w:r w:rsidRPr="005733A2">
        <w:rPr>
          <w:rFonts w:ascii="Times New Roman" w:eastAsia="宋体" w:hAnsi="Times New Roman" w:cs="Times New Roman"/>
          <w:bCs/>
          <w:szCs w:val="21"/>
        </w:rPr>
        <w:t>门禁点；</w:t>
      </w:r>
    </w:p>
    <w:p w:rsidR="005733A2" w:rsidRPr="005733A2" w:rsidRDefault="005733A2" w:rsidP="005733A2">
      <w:pPr>
        <w:ind w:firstLine="480"/>
        <w:rPr>
          <w:rFonts w:ascii="Times New Roman" w:eastAsia="宋体" w:hAnsi="Times New Roman" w:cs="Times New Roman"/>
          <w:bCs/>
          <w:szCs w:val="21"/>
        </w:rPr>
      </w:pPr>
      <w:r w:rsidRPr="005733A2">
        <w:rPr>
          <w:rFonts w:ascii="Times New Roman" w:eastAsia="宋体" w:hAnsi="Times New Roman" w:cs="Times New Roman" w:hint="eastAsia"/>
          <w:bCs/>
          <w:szCs w:val="21"/>
        </w:rPr>
        <w:t>最大紧急报警设备接入</w:t>
      </w:r>
      <w:r w:rsidRPr="005733A2">
        <w:rPr>
          <w:rFonts w:ascii="Times New Roman" w:eastAsia="宋体" w:hAnsi="Times New Roman" w:cs="Times New Roman"/>
          <w:bCs/>
          <w:szCs w:val="21"/>
        </w:rPr>
        <w:t>500</w:t>
      </w:r>
      <w:r w:rsidRPr="005733A2">
        <w:rPr>
          <w:rFonts w:ascii="Times New Roman" w:eastAsia="宋体" w:hAnsi="Times New Roman" w:cs="Times New Roman"/>
          <w:bCs/>
          <w:szCs w:val="21"/>
        </w:rPr>
        <w:t>个，本次授权</w:t>
      </w:r>
      <w:r w:rsidRPr="005733A2">
        <w:rPr>
          <w:rFonts w:ascii="Times New Roman" w:eastAsia="宋体" w:hAnsi="Times New Roman" w:cs="Times New Roman"/>
          <w:bCs/>
          <w:szCs w:val="21"/>
        </w:rPr>
        <w:t>50</w:t>
      </w:r>
      <w:r w:rsidRPr="005733A2">
        <w:rPr>
          <w:rFonts w:ascii="Times New Roman" w:eastAsia="宋体" w:hAnsi="Times New Roman" w:cs="Times New Roman"/>
          <w:bCs/>
          <w:szCs w:val="21"/>
        </w:rPr>
        <w:t>个。</w:t>
      </w:r>
    </w:p>
    <w:p w:rsidR="005733A2" w:rsidRPr="005733A2" w:rsidRDefault="005733A2" w:rsidP="005733A2">
      <w:pPr>
        <w:ind w:firstLine="480"/>
        <w:rPr>
          <w:rFonts w:ascii="Times New Roman" w:eastAsia="宋体" w:hAnsi="Times New Roman" w:cs="Times New Roman"/>
          <w:bCs/>
          <w:szCs w:val="21"/>
        </w:rPr>
      </w:pPr>
      <w:r w:rsidRPr="005733A2">
        <w:rPr>
          <w:rFonts w:ascii="Times New Roman" w:eastAsia="宋体" w:hAnsi="Times New Roman" w:cs="Times New Roman" w:hint="eastAsia"/>
          <w:bCs/>
          <w:szCs w:val="21"/>
        </w:rPr>
        <w:t>软件人员组织管理能力：</w:t>
      </w:r>
    </w:p>
    <w:p w:rsidR="005733A2" w:rsidRPr="005733A2" w:rsidRDefault="005733A2" w:rsidP="005733A2">
      <w:pPr>
        <w:ind w:firstLine="480"/>
        <w:rPr>
          <w:rFonts w:ascii="Times New Roman" w:eastAsia="宋体" w:hAnsi="Times New Roman" w:cs="Times New Roman"/>
          <w:bCs/>
          <w:szCs w:val="21"/>
        </w:rPr>
      </w:pPr>
      <w:r w:rsidRPr="005733A2">
        <w:rPr>
          <w:rFonts w:ascii="Times New Roman" w:eastAsia="宋体" w:hAnsi="Times New Roman" w:cs="Times New Roman" w:hint="eastAsia"/>
          <w:bCs/>
          <w:szCs w:val="21"/>
        </w:rPr>
        <w:t>支持最大安</w:t>
      </w:r>
      <w:proofErr w:type="gramStart"/>
      <w:r w:rsidRPr="005733A2">
        <w:rPr>
          <w:rFonts w:ascii="Times New Roman" w:eastAsia="宋体" w:hAnsi="Times New Roman" w:cs="Times New Roman" w:hint="eastAsia"/>
          <w:bCs/>
          <w:szCs w:val="21"/>
        </w:rPr>
        <w:t>保区域</w:t>
      </w:r>
      <w:proofErr w:type="gramEnd"/>
      <w:r w:rsidRPr="005733A2">
        <w:rPr>
          <w:rFonts w:ascii="Times New Roman" w:eastAsia="宋体" w:hAnsi="Times New Roman" w:cs="Times New Roman" w:hint="eastAsia"/>
          <w:bCs/>
          <w:szCs w:val="21"/>
        </w:rPr>
        <w:t>数量：</w:t>
      </w:r>
      <w:r w:rsidRPr="005733A2">
        <w:rPr>
          <w:rFonts w:ascii="Times New Roman" w:eastAsia="宋体" w:hAnsi="Times New Roman" w:cs="Times New Roman"/>
          <w:bCs/>
          <w:szCs w:val="21"/>
        </w:rPr>
        <w:t>2</w:t>
      </w:r>
      <w:r w:rsidRPr="005733A2">
        <w:rPr>
          <w:rFonts w:ascii="Times New Roman" w:eastAsia="宋体" w:hAnsi="Times New Roman" w:cs="Times New Roman"/>
          <w:bCs/>
          <w:szCs w:val="21"/>
        </w:rPr>
        <w:t>万；最大区域层级：</w:t>
      </w:r>
      <w:r w:rsidRPr="005733A2">
        <w:rPr>
          <w:rFonts w:ascii="Times New Roman" w:eastAsia="宋体" w:hAnsi="Times New Roman" w:cs="Times New Roman"/>
          <w:bCs/>
          <w:szCs w:val="21"/>
        </w:rPr>
        <w:t>10</w:t>
      </w:r>
      <w:r w:rsidRPr="005733A2">
        <w:rPr>
          <w:rFonts w:ascii="Times New Roman" w:eastAsia="宋体" w:hAnsi="Times New Roman" w:cs="Times New Roman"/>
          <w:bCs/>
          <w:szCs w:val="21"/>
        </w:rPr>
        <w:t>级；</w:t>
      </w:r>
    </w:p>
    <w:p w:rsidR="005733A2" w:rsidRPr="005733A2" w:rsidRDefault="005733A2" w:rsidP="005733A2">
      <w:pPr>
        <w:ind w:firstLine="480"/>
        <w:rPr>
          <w:rFonts w:ascii="Times New Roman" w:eastAsia="宋体" w:hAnsi="Times New Roman" w:cs="Times New Roman"/>
          <w:bCs/>
          <w:szCs w:val="21"/>
        </w:rPr>
      </w:pPr>
      <w:r w:rsidRPr="005733A2">
        <w:rPr>
          <w:rFonts w:ascii="Times New Roman" w:eastAsia="宋体" w:hAnsi="Times New Roman" w:cs="Times New Roman" w:hint="eastAsia"/>
          <w:bCs/>
          <w:szCs w:val="21"/>
        </w:rPr>
        <w:t>支持最大组织数量：</w:t>
      </w:r>
      <w:r w:rsidRPr="005733A2">
        <w:rPr>
          <w:rFonts w:ascii="Times New Roman" w:eastAsia="宋体" w:hAnsi="Times New Roman" w:cs="Times New Roman"/>
          <w:bCs/>
          <w:szCs w:val="21"/>
        </w:rPr>
        <w:t>5</w:t>
      </w:r>
      <w:r w:rsidRPr="005733A2">
        <w:rPr>
          <w:rFonts w:ascii="Times New Roman" w:eastAsia="宋体" w:hAnsi="Times New Roman" w:cs="Times New Roman"/>
          <w:bCs/>
          <w:szCs w:val="21"/>
        </w:rPr>
        <w:t>万；最大组织层级：</w:t>
      </w:r>
      <w:r w:rsidRPr="005733A2">
        <w:rPr>
          <w:rFonts w:ascii="Times New Roman" w:eastAsia="宋体" w:hAnsi="Times New Roman" w:cs="Times New Roman"/>
          <w:bCs/>
          <w:szCs w:val="21"/>
        </w:rPr>
        <w:t>10</w:t>
      </w:r>
      <w:r w:rsidRPr="005733A2">
        <w:rPr>
          <w:rFonts w:ascii="Times New Roman" w:eastAsia="宋体" w:hAnsi="Times New Roman" w:cs="Times New Roman"/>
          <w:bCs/>
          <w:szCs w:val="21"/>
        </w:rPr>
        <w:t>级</w:t>
      </w:r>
    </w:p>
    <w:p w:rsidR="005733A2" w:rsidRPr="005733A2" w:rsidRDefault="005733A2" w:rsidP="005733A2">
      <w:pPr>
        <w:ind w:firstLine="480"/>
        <w:rPr>
          <w:rFonts w:ascii="Times New Roman" w:eastAsia="宋体" w:hAnsi="Times New Roman" w:cs="Times New Roman"/>
          <w:bCs/>
          <w:szCs w:val="21"/>
        </w:rPr>
      </w:pPr>
      <w:r w:rsidRPr="005733A2">
        <w:rPr>
          <w:rFonts w:ascii="Times New Roman" w:eastAsia="宋体" w:hAnsi="Times New Roman" w:cs="Times New Roman" w:hint="eastAsia"/>
          <w:bCs/>
          <w:szCs w:val="21"/>
        </w:rPr>
        <w:lastRenderedPageBreak/>
        <w:t>支持最大用户数量：</w:t>
      </w:r>
      <w:r w:rsidRPr="005733A2">
        <w:rPr>
          <w:rFonts w:ascii="Times New Roman" w:eastAsia="宋体" w:hAnsi="Times New Roman" w:cs="Times New Roman"/>
          <w:bCs/>
          <w:szCs w:val="21"/>
        </w:rPr>
        <w:t>20</w:t>
      </w:r>
      <w:r w:rsidRPr="005733A2">
        <w:rPr>
          <w:rFonts w:ascii="Times New Roman" w:eastAsia="宋体" w:hAnsi="Times New Roman" w:cs="Times New Roman"/>
          <w:bCs/>
          <w:szCs w:val="21"/>
        </w:rPr>
        <w:t>万；</w:t>
      </w:r>
    </w:p>
    <w:p w:rsidR="005733A2" w:rsidRPr="005733A2" w:rsidRDefault="005733A2" w:rsidP="005733A2">
      <w:pPr>
        <w:ind w:firstLine="480"/>
        <w:rPr>
          <w:rFonts w:ascii="Times New Roman" w:eastAsia="宋体" w:hAnsi="Times New Roman" w:cs="Times New Roman"/>
          <w:bCs/>
          <w:szCs w:val="21"/>
        </w:rPr>
      </w:pPr>
      <w:r w:rsidRPr="005733A2">
        <w:rPr>
          <w:rFonts w:ascii="Times New Roman" w:eastAsia="宋体" w:hAnsi="Times New Roman" w:cs="Times New Roman" w:hint="eastAsia"/>
          <w:bCs/>
          <w:szCs w:val="21"/>
        </w:rPr>
        <w:t>支持最大同时在线用户数量：</w:t>
      </w:r>
      <w:r w:rsidRPr="005733A2">
        <w:rPr>
          <w:rFonts w:ascii="Times New Roman" w:eastAsia="宋体" w:hAnsi="Times New Roman" w:cs="Times New Roman"/>
          <w:bCs/>
          <w:szCs w:val="21"/>
        </w:rPr>
        <w:t>5000</w:t>
      </w:r>
      <w:r w:rsidRPr="005733A2">
        <w:rPr>
          <w:rFonts w:ascii="Times New Roman" w:eastAsia="宋体" w:hAnsi="Times New Roman" w:cs="Times New Roman"/>
          <w:bCs/>
          <w:szCs w:val="21"/>
        </w:rPr>
        <w:t>；</w:t>
      </w:r>
    </w:p>
    <w:p w:rsidR="005733A2" w:rsidRPr="005733A2" w:rsidRDefault="005733A2" w:rsidP="005733A2">
      <w:pPr>
        <w:ind w:firstLine="480"/>
        <w:rPr>
          <w:rFonts w:ascii="Times New Roman" w:eastAsia="宋体" w:hAnsi="Times New Roman" w:cs="Times New Roman"/>
          <w:bCs/>
          <w:szCs w:val="21"/>
        </w:rPr>
      </w:pPr>
      <w:r w:rsidRPr="005733A2">
        <w:rPr>
          <w:rFonts w:ascii="Times New Roman" w:eastAsia="宋体" w:hAnsi="Times New Roman" w:cs="Times New Roman" w:hint="eastAsia"/>
          <w:bCs/>
          <w:szCs w:val="21"/>
        </w:rPr>
        <w:t>支持最大角色数量：</w:t>
      </w:r>
      <w:r w:rsidRPr="005733A2">
        <w:rPr>
          <w:rFonts w:ascii="Times New Roman" w:eastAsia="宋体" w:hAnsi="Times New Roman" w:cs="Times New Roman"/>
          <w:bCs/>
          <w:szCs w:val="21"/>
        </w:rPr>
        <w:t>1</w:t>
      </w:r>
      <w:r w:rsidRPr="005733A2">
        <w:rPr>
          <w:rFonts w:ascii="Times New Roman" w:eastAsia="宋体" w:hAnsi="Times New Roman" w:cs="Times New Roman"/>
          <w:bCs/>
          <w:szCs w:val="21"/>
        </w:rPr>
        <w:t>万；</w:t>
      </w:r>
    </w:p>
    <w:p w:rsidR="005733A2" w:rsidRPr="005733A2" w:rsidRDefault="005733A2" w:rsidP="005733A2">
      <w:pPr>
        <w:ind w:firstLine="480"/>
        <w:rPr>
          <w:rFonts w:ascii="Times New Roman" w:eastAsia="宋体" w:hAnsi="Times New Roman" w:cs="Times New Roman"/>
          <w:bCs/>
          <w:szCs w:val="21"/>
        </w:rPr>
      </w:pPr>
      <w:r w:rsidRPr="005733A2">
        <w:rPr>
          <w:rFonts w:ascii="Times New Roman" w:eastAsia="宋体" w:hAnsi="Times New Roman" w:cs="Times New Roman" w:hint="eastAsia"/>
          <w:bCs/>
          <w:szCs w:val="21"/>
        </w:rPr>
        <w:t>支持最大人员数量：</w:t>
      </w:r>
      <w:r w:rsidRPr="005733A2">
        <w:rPr>
          <w:rFonts w:ascii="Times New Roman" w:eastAsia="宋体" w:hAnsi="Times New Roman" w:cs="Times New Roman"/>
          <w:bCs/>
          <w:szCs w:val="21"/>
        </w:rPr>
        <w:t>30</w:t>
      </w:r>
      <w:r w:rsidRPr="005733A2">
        <w:rPr>
          <w:rFonts w:ascii="Times New Roman" w:eastAsia="宋体" w:hAnsi="Times New Roman" w:cs="Times New Roman"/>
          <w:bCs/>
          <w:szCs w:val="21"/>
        </w:rPr>
        <w:t>万；</w:t>
      </w:r>
    </w:p>
    <w:p w:rsidR="005733A2" w:rsidRPr="005733A2" w:rsidRDefault="005733A2" w:rsidP="005733A2">
      <w:pPr>
        <w:ind w:firstLine="480"/>
        <w:rPr>
          <w:rFonts w:ascii="Times New Roman" w:eastAsia="宋体" w:hAnsi="Times New Roman" w:cs="Times New Roman"/>
          <w:bCs/>
          <w:szCs w:val="21"/>
        </w:rPr>
      </w:pPr>
      <w:r w:rsidRPr="005733A2">
        <w:rPr>
          <w:rFonts w:ascii="Times New Roman" w:eastAsia="宋体" w:hAnsi="Times New Roman" w:cs="Times New Roman" w:hint="eastAsia"/>
          <w:bCs/>
          <w:szCs w:val="21"/>
        </w:rPr>
        <w:t>支持最大卡片数量：</w:t>
      </w:r>
      <w:r w:rsidRPr="005733A2">
        <w:rPr>
          <w:rFonts w:ascii="Times New Roman" w:eastAsia="宋体" w:hAnsi="Times New Roman" w:cs="Times New Roman"/>
          <w:bCs/>
          <w:szCs w:val="21"/>
        </w:rPr>
        <w:t>30</w:t>
      </w:r>
      <w:r w:rsidRPr="005733A2">
        <w:rPr>
          <w:rFonts w:ascii="Times New Roman" w:eastAsia="宋体" w:hAnsi="Times New Roman" w:cs="Times New Roman"/>
          <w:bCs/>
          <w:szCs w:val="21"/>
        </w:rPr>
        <w:t>万。</w:t>
      </w:r>
    </w:p>
    <w:p w:rsidR="005733A2" w:rsidRPr="005733A2" w:rsidRDefault="005733A2" w:rsidP="005733A2">
      <w:pPr>
        <w:ind w:firstLine="480"/>
        <w:rPr>
          <w:rFonts w:ascii="Times New Roman" w:eastAsia="宋体" w:hAnsi="Times New Roman" w:cs="Times New Roman"/>
          <w:bCs/>
          <w:szCs w:val="21"/>
        </w:rPr>
      </w:pPr>
      <w:r w:rsidRPr="005733A2">
        <w:rPr>
          <w:rFonts w:ascii="Times New Roman" w:eastAsia="宋体" w:hAnsi="Times New Roman" w:cs="Times New Roman" w:hint="eastAsia"/>
          <w:bCs/>
          <w:szCs w:val="21"/>
        </w:rPr>
        <w:t>3</w:t>
      </w:r>
      <w:r w:rsidRPr="005733A2">
        <w:rPr>
          <w:rFonts w:ascii="Times New Roman" w:eastAsia="宋体" w:hAnsi="Times New Roman" w:cs="Times New Roman" w:hint="eastAsia"/>
          <w:bCs/>
          <w:szCs w:val="21"/>
        </w:rPr>
        <w:t>）软件系统对接能力：</w:t>
      </w:r>
    </w:p>
    <w:p w:rsidR="005733A2" w:rsidRPr="005733A2" w:rsidRDefault="005733A2" w:rsidP="005733A2">
      <w:pPr>
        <w:ind w:firstLine="482"/>
        <w:rPr>
          <w:rFonts w:ascii="Times New Roman" w:eastAsia="宋体" w:hAnsi="Times New Roman" w:cs="Times New Roman"/>
          <w:bCs/>
          <w:szCs w:val="21"/>
        </w:rPr>
      </w:pPr>
      <w:r w:rsidRPr="005733A2">
        <w:rPr>
          <w:rFonts w:ascii="Times New Roman" w:eastAsia="宋体" w:hAnsi="Times New Roman" w:cs="Times New Roman" w:hint="eastAsia"/>
          <w:b/>
          <w:bCs/>
          <w:szCs w:val="21"/>
        </w:rPr>
        <w:t>基础库对接：</w:t>
      </w:r>
      <w:r w:rsidRPr="005733A2">
        <w:rPr>
          <w:rFonts w:ascii="Times New Roman" w:eastAsia="宋体" w:hAnsi="Times New Roman" w:cs="Times New Roman" w:hint="eastAsia"/>
          <w:bCs/>
          <w:szCs w:val="21"/>
        </w:rPr>
        <w:t>软件支持对接</w:t>
      </w:r>
      <w:r w:rsidRPr="005733A2">
        <w:rPr>
          <w:rFonts w:ascii="Times New Roman" w:eastAsia="宋体" w:hAnsi="Times New Roman" w:cs="Times New Roman"/>
          <w:bCs/>
          <w:szCs w:val="21"/>
        </w:rPr>
        <w:t>API</w:t>
      </w:r>
      <w:r w:rsidRPr="005733A2">
        <w:rPr>
          <w:rFonts w:ascii="Times New Roman" w:eastAsia="宋体" w:hAnsi="Times New Roman" w:cs="Times New Roman"/>
          <w:bCs/>
          <w:szCs w:val="21"/>
        </w:rPr>
        <w:t>接口，数据中间库或数据视图库的方式同步学校基础数据（人员姓名，性别，学工号，类别，院系，年级，卡号，身份证号，电话号码，</w:t>
      </w:r>
      <w:proofErr w:type="gramStart"/>
      <w:r w:rsidRPr="005733A2">
        <w:rPr>
          <w:rFonts w:ascii="Times New Roman" w:eastAsia="宋体" w:hAnsi="Times New Roman" w:cs="Times New Roman"/>
          <w:bCs/>
          <w:szCs w:val="21"/>
        </w:rPr>
        <w:t>人脸底库等</w:t>
      </w:r>
      <w:proofErr w:type="gramEnd"/>
      <w:r w:rsidRPr="005733A2">
        <w:rPr>
          <w:rFonts w:ascii="Times New Roman" w:eastAsia="宋体" w:hAnsi="Times New Roman" w:cs="Times New Roman"/>
          <w:bCs/>
          <w:szCs w:val="21"/>
        </w:rPr>
        <w:t>基础信息），支持批量（第一次同步或新学期开学同步），增量（新办卡教职工）和变量（换卡，补卡）三种数据同步方式，支持定时数据同步</w:t>
      </w:r>
      <w:r w:rsidRPr="005733A2">
        <w:rPr>
          <w:rFonts w:ascii="Times New Roman" w:eastAsia="宋体" w:hAnsi="Times New Roman" w:cs="Times New Roman" w:hint="eastAsia"/>
          <w:bCs/>
          <w:szCs w:val="21"/>
        </w:rPr>
        <w:t>，涉及个人敏感信息的应进行脱敏</w:t>
      </w:r>
      <w:r w:rsidRPr="005733A2">
        <w:rPr>
          <w:rFonts w:ascii="Times New Roman" w:eastAsia="宋体" w:hAnsi="Times New Roman" w:cs="Times New Roman"/>
          <w:bCs/>
          <w:szCs w:val="21"/>
        </w:rPr>
        <w:t>/</w:t>
      </w:r>
      <w:r w:rsidRPr="005733A2">
        <w:rPr>
          <w:rFonts w:ascii="Times New Roman" w:eastAsia="宋体" w:hAnsi="Times New Roman" w:cs="Times New Roman"/>
          <w:bCs/>
          <w:szCs w:val="21"/>
        </w:rPr>
        <w:t>加密处理；</w:t>
      </w:r>
    </w:p>
    <w:p w:rsidR="005733A2" w:rsidRPr="005733A2" w:rsidRDefault="005733A2" w:rsidP="005733A2">
      <w:pPr>
        <w:ind w:firstLine="482"/>
        <w:rPr>
          <w:rFonts w:ascii="Times New Roman" w:eastAsia="宋体" w:hAnsi="Times New Roman" w:cs="Times New Roman"/>
          <w:bCs/>
          <w:szCs w:val="21"/>
        </w:rPr>
      </w:pPr>
      <w:r w:rsidRPr="005733A2">
        <w:rPr>
          <w:rFonts w:ascii="Times New Roman" w:eastAsia="宋体" w:hAnsi="Times New Roman" w:cs="Times New Roman" w:hint="eastAsia"/>
          <w:b/>
          <w:bCs/>
          <w:szCs w:val="21"/>
        </w:rPr>
        <w:t>统一身份认证：</w:t>
      </w:r>
      <w:r w:rsidRPr="005733A2">
        <w:rPr>
          <w:rFonts w:ascii="Times New Roman" w:eastAsia="宋体" w:hAnsi="Times New Roman" w:cs="Times New Roman" w:hint="eastAsia"/>
          <w:bCs/>
          <w:szCs w:val="21"/>
        </w:rPr>
        <w:t>软件系统支持与学校统一身份认证系统对接；</w:t>
      </w:r>
    </w:p>
    <w:p w:rsidR="005733A2" w:rsidRPr="005733A2" w:rsidRDefault="005733A2" w:rsidP="005733A2">
      <w:pPr>
        <w:ind w:firstLine="482"/>
        <w:rPr>
          <w:rFonts w:ascii="Times New Roman" w:eastAsia="宋体" w:hAnsi="Times New Roman" w:cs="Times New Roman"/>
          <w:bCs/>
          <w:szCs w:val="21"/>
        </w:rPr>
      </w:pPr>
      <w:r w:rsidRPr="005733A2">
        <w:rPr>
          <w:rFonts w:ascii="Times New Roman" w:eastAsia="宋体" w:hAnsi="Times New Roman" w:cs="Times New Roman" w:hint="eastAsia"/>
          <w:b/>
          <w:bCs/>
          <w:szCs w:val="21"/>
        </w:rPr>
        <w:t>校门口考勤：</w:t>
      </w:r>
      <w:r w:rsidRPr="005733A2">
        <w:rPr>
          <w:rFonts w:ascii="Times New Roman" w:eastAsia="宋体" w:hAnsi="Times New Roman" w:cs="Times New Roman" w:hint="eastAsia"/>
          <w:bCs/>
          <w:szCs w:val="21"/>
        </w:rPr>
        <w:t>支持学生进出数据统计，设定考勤规则进行考勤数据统计分析，可根据学校管理需要，将考勤数据或考勤异常数据推送相应管理人员，及时关注考勤信息；</w:t>
      </w:r>
    </w:p>
    <w:p w:rsidR="005733A2" w:rsidRPr="005733A2" w:rsidRDefault="005733A2" w:rsidP="005733A2">
      <w:pPr>
        <w:ind w:firstLine="480"/>
        <w:rPr>
          <w:rFonts w:ascii="Times New Roman" w:eastAsia="宋体" w:hAnsi="Times New Roman" w:cs="Times New Roman"/>
          <w:bCs/>
          <w:szCs w:val="21"/>
        </w:rPr>
      </w:pPr>
      <w:r w:rsidRPr="005733A2">
        <w:rPr>
          <w:rFonts w:ascii="Times New Roman" w:eastAsia="宋体" w:hAnsi="Times New Roman" w:cs="Times New Roman" w:hint="eastAsia"/>
          <w:bCs/>
          <w:szCs w:val="21"/>
        </w:rPr>
        <w:t>对通行人员进行身份核验，实现人脸认证、校园</w:t>
      </w:r>
      <w:proofErr w:type="gramStart"/>
      <w:r w:rsidRPr="005733A2">
        <w:rPr>
          <w:rFonts w:ascii="Times New Roman" w:eastAsia="宋体" w:hAnsi="Times New Roman" w:cs="Times New Roman" w:hint="eastAsia"/>
          <w:bCs/>
          <w:szCs w:val="21"/>
        </w:rPr>
        <w:t>一</w:t>
      </w:r>
      <w:proofErr w:type="gramEnd"/>
      <w:r w:rsidRPr="005733A2">
        <w:rPr>
          <w:rFonts w:ascii="Times New Roman" w:eastAsia="宋体" w:hAnsi="Times New Roman" w:cs="Times New Roman" w:hint="eastAsia"/>
          <w:bCs/>
          <w:szCs w:val="21"/>
        </w:rPr>
        <w:t>卡通认证、身份证、</w:t>
      </w:r>
      <w:proofErr w:type="gramStart"/>
      <w:r w:rsidRPr="005733A2">
        <w:rPr>
          <w:rFonts w:ascii="Times New Roman" w:eastAsia="宋体" w:hAnsi="Times New Roman" w:cs="Times New Roman" w:hint="eastAsia"/>
          <w:bCs/>
          <w:szCs w:val="21"/>
        </w:rPr>
        <w:t>二维码核验</w:t>
      </w:r>
      <w:proofErr w:type="gramEnd"/>
      <w:r w:rsidRPr="005733A2">
        <w:rPr>
          <w:rFonts w:ascii="Times New Roman" w:eastAsia="宋体" w:hAnsi="Times New Roman" w:cs="Times New Roman" w:hint="eastAsia"/>
          <w:bCs/>
          <w:szCs w:val="21"/>
        </w:rPr>
        <w:t>，并对进出人员体温检测；系统对核验通过人员放行，对温度过高人员前端门岗、后端监控中心同时报警，禁止行人通过；对黑名单人员在后端监控中心报警，禁止通行，自动生成记录，以饼图、柱状图或波形图等形成数据分析报表；管理员可对通行数据进行查询。</w:t>
      </w:r>
    </w:p>
    <w:p w:rsidR="005733A2" w:rsidRPr="005733A2" w:rsidRDefault="005733A2" w:rsidP="005733A2">
      <w:pPr>
        <w:ind w:firstLine="480"/>
        <w:rPr>
          <w:rFonts w:ascii="Times New Roman" w:eastAsia="宋体" w:hAnsi="Times New Roman" w:cs="Times New Roman"/>
          <w:bCs/>
          <w:szCs w:val="21"/>
        </w:rPr>
      </w:pPr>
      <w:r w:rsidRPr="005733A2">
        <w:rPr>
          <w:rFonts w:ascii="Times New Roman" w:eastAsia="宋体" w:hAnsi="Times New Roman" w:cs="Times New Roman" w:hint="eastAsia"/>
          <w:bCs/>
          <w:szCs w:val="21"/>
        </w:rPr>
        <w:t>查询统计功能查询功能：用户信息查询、设备信息查询、出入记录查询、长期未进出查询；</w:t>
      </w:r>
    </w:p>
    <w:p w:rsidR="005733A2" w:rsidRPr="005733A2" w:rsidRDefault="005733A2" w:rsidP="005733A2">
      <w:pPr>
        <w:ind w:firstLine="480"/>
        <w:rPr>
          <w:rFonts w:ascii="Times New Roman" w:eastAsia="宋体" w:hAnsi="Times New Roman" w:cs="Times New Roman"/>
          <w:bCs/>
          <w:szCs w:val="21"/>
        </w:rPr>
      </w:pPr>
      <w:r w:rsidRPr="005733A2">
        <w:rPr>
          <w:rFonts w:ascii="Times New Roman" w:eastAsia="宋体" w:hAnsi="Times New Roman" w:cs="Times New Roman" w:hint="eastAsia"/>
          <w:bCs/>
          <w:szCs w:val="21"/>
        </w:rPr>
        <w:t>数据备份与恢复功能：当网络出现异常时，设备均可正常工作，不受影响。前端支持断点续传</w:t>
      </w:r>
      <w:r w:rsidRPr="005733A2">
        <w:rPr>
          <w:rFonts w:ascii="Times New Roman" w:eastAsia="宋体" w:hAnsi="Times New Roman" w:cs="Times New Roman"/>
          <w:bCs/>
          <w:szCs w:val="21"/>
        </w:rPr>
        <w:t>,</w:t>
      </w:r>
      <w:r w:rsidRPr="005733A2">
        <w:rPr>
          <w:rFonts w:ascii="Times New Roman" w:eastAsia="宋体" w:hAnsi="Times New Roman" w:cs="Times New Roman"/>
          <w:bCs/>
          <w:szCs w:val="21"/>
        </w:rPr>
        <w:t>每个通道设备将用户进出数据保存在本地，网络恢复正常后，本地存放的数据自动上传至服务器</w:t>
      </w:r>
    </w:p>
    <w:p w:rsidR="005733A2" w:rsidRPr="005733A2" w:rsidRDefault="005733A2" w:rsidP="005733A2">
      <w:pPr>
        <w:ind w:firstLine="482"/>
        <w:rPr>
          <w:rFonts w:ascii="Times New Roman" w:eastAsia="宋体" w:hAnsi="Times New Roman" w:cs="Times New Roman"/>
          <w:bCs/>
          <w:szCs w:val="21"/>
        </w:rPr>
      </w:pPr>
      <w:r w:rsidRPr="005733A2">
        <w:rPr>
          <w:rFonts w:ascii="Times New Roman" w:eastAsia="宋体" w:hAnsi="Times New Roman" w:cs="Times New Roman" w:hint="eastAsia"/>
          <w:b/>
          <w:bCs/>
          <w:szCs w:val="21"/>
        </w:rPr>
        <w:t>访客预约：</w:t>
      </w:r>
      <w:r w:rsidRPr="005733A2">
        <w:rPr>
          <w:rFonts w:ascii="Times New Roman" w:eastAsia="宋体" w:hAnsi="Times New Roman" w:cs="Times New Roman" w:hint="eastAsia"/>
          <w:bCs/>
          <w:szCs w:val="21"/>
        </w:rPr>
        <w:t>系统支持线上预约和线下访客登记两种预约模式，线上预约可通过</w:t>
      </w:r>
      <w:proofErr w:type="gramStart"/>
      <w:r w:rsidRPr="005733A2">
        <w:rPr>
          <w:rFonts w:ascii="Times New Roman" w:eastAsia="宋体" w:hAnsi="Times New Roman" w:cs="Times New Roman" w:hint="eastAsia"/>
          <w:bCs/>
          <w:szCs w:val="21"/>
        </w:rPr>
        <w:t>微信公众号</w:t>
      </w:r>
      <w:proofErr w:type="gramEnd"/>
      <w:r w:rsidRPr="005733A2">
        <w:rPr>
          <w:rFonts w:ascii="Times New Roman" w:eastAsia="宋体" w:hAnsi="Times New Roman" w:cs="Times New Roman" w:hint="eastAsia"/>
          <w:bCs/>
          <w:szCs w:val="21"/>
        </w:rPr>
        <w:t>（推荐）或短信推送方式进行预约，预约信息可与校园车辆门禁系统联动；同时，系统具备多样化的标准数据接口，可同步学校现有预约系统人员预约数据，实现预约人员顺利通行；线下访客登记通过</w:t>
      </w:r>
      <w:proofErr w:type="gramStart"/>
      <w:r w:rsidRPr="005733A2">
        <w:rPr>
          <w:rFonts w:ascii="Times New Roman" w:eastAsia="宋体" w:hAnsi="Times New Roman" w:cs="Times New Roman" w:hint="eastAsia"/>
          <w:bCs/>
          <w:szCs w:val="21"/>
        </w:rPr>
        <w:t>访客机</w:t>
      </w:r>
      <w:proofErr w:type="gramEnd"/>
      <w:r w:rsidRPr="005733A2">
        <w:rPr>
          <w:rFonts w:ascii="Times New Roman" w:eastAsia="宋体" w:hAnsi="Times New Roman" w:cs="Times New Roman" w:hint="eastAsia"/>
          <w:bCs/>
          <w:szCs w:val="21"/>
        </w:rPr>
        <w:t>采集访客人员信息</w:t>
      </w:r>
      <w:r w:rsidRPr="005733A2">
        <w:rPr>
          <w:rFonts w:ascii="Times New Roman" w:eastAsia="宋体" w:hAnsi="Times New Roman" w:cs="Times New Roman" w:hint="eastAsia"/>
          <w:bCs/>
          <w:szCs w:val="21"/>
        </w:rPr>
        <w:lastRenderedPageBreak/>
        <w:t>（人脸，身份证等），访客登记成功后通过刷</w:t>
      </w:r>
      <w:proofErr w:type="gramStart"/>
      <w:r w:rsidRPr="005733A2">
        <w:rPr>
          <w:rFonts w:ascii="Times New Roman" w:eastAsia="宋体" w:hAnsi="Times New Roman" w:cs="Times New Roman" w:hint="eastAsia"/>
          <w:bCs/>
          <w:szCs w:val="21"/>
        </w:rPr>
        <w:t>脸或刷身份证</w:t>
      </w:r>
      <w:proofErr w:type="gramEnd"/>
      <w:r w:rsidRPr="005733A2">
        <w:rPr>
          <w:rFonts w:ascii="Times New Roman" w:eastAsia="宋体" w:hAnsi="Times New Roman" w:cs="Times New Roman" w:hint="eastAsia"/>
          <w:bCs/>
          <w:szCs w:val="21"/>
        </w:rPr>
        <w:t>通行，预约必须实现主动和被动预约两种模式；</w:t>
      </w:r>
    </w:p>
    <w:p w:rsidR="005733A2" w:rsidRPr="005733A2" w:rsidRDefault="005733A2" w:rsidP="005733A2">
      <w:pPr>
        <w:ind w:firstLine="480"/>
        <w:rPr>
          <w:rFonts w:ascii="Times New Roman" w:eastAsia="宋体" w:hAnsi="Times New Roman" w:cs="Times New Roman"/>
          <w:bCs/>
          <w:szCs w:val="21"/>
        </w:rPr>
      </w:pPr>
      <w:r w:rsidRPr="005733A2">
        <w:rPr>
          <w:rFonts w:ascii="Times New Roman" w:eastAsia="宋体" w:hAnsi="Times New Roman" w:cs="Times New Roman" w:hint="eastAsia"/>
          <w:bCs/>
          <w:szCs w:val="21"/>
        </w:rPr>
        <w:t>开发校内酒店、短期培训班、大型会议、樱花赏花季预约入校功能，可根据活动需要设置特定时间段、规定人数限制。</w:t>
      </w:r>
    </w:p>
    <w:p w:rsidR="005733A2" w:rsidRPr="005733A2" w:rsidRDefault="005733A2" w:rsidP="005733A2">
      <w:pPr>
        <w:ind w:firstLine="482"/>
        <w:rPr>
          <w:rFonts w:ascii="Times New Roman" w:eastAsia="宋体" w:hAnsi="Times New Roman" w:cs="Times New Roman"/>
          <w:bCs/>
          <w:szCs w:val="21"/>
        </w:rPr>
      </w:pPr>
      <w:r w:rsidRPr="005733A2">
        <w:rPr>
          <w:rFonts w:ascii="Times New Roman" w:eastAsia="宋体" w:hAnsi="Times New Roman" w:cs="Times New Roman" w:hint="eastAsia"/>
          <w:b/>
          <w:bCs/>
          <w:szCs w:val="21"/>
        </w:rPr>
        <w:t>外出审批功能：</w:t>
      </w:r>
      <w:r w:rsidRPr="005733A2">
        <w:rPr>
          <w:rFonts w:ascii="Times New Roman" w:eastAsia="宋体" w:hAnsi="Times New Roman" w:cs="Times New Roman" w:hint="eastAsia"/>
          <w:bCs/>
          <w:szCs w:val="21"/>
        </w:rPr>
        <w:t>当有突发情况发生时，系统管理员可以灵活启用外出审批功能，人员外出都需要审批，系统灵活设置审批流程，设定二级单位管理员权限，对系统内人员审批后方可进出校园（短期</w:t>
      </w:r>
      <w:r w:rsidRPr="005733A2">
        <w:rPr>
          <w:rFonts w:ascii="Times New Roman" w:eastAsia="宋体" w:hAnsi="Times New Roman" w:cs="Times New Roman"/>
          <w:bCs/>
          <w:szCs w:val="21"/>
        </w:rPr>
        <w:t>1-4</w:t>
      </w:r>
      <w:r w:rsidRPr="005733A2">
        <w:rPr>
          <w:rFonts w:ascii="Times New Roman" w:eastAsia="宋体" w:hAnsi="Times New Roman" w:cs="Times New Roman"/>
          <w:bCs/>
          <w:szCs w:val="21"/>
        </w:rPr>
        <w:t>天可选；长期，每天可自由出入），对系统外人员预约审批可入校（系统还可以对某一类人群进行模式切换，如特殊时期学生外出需要审批，教师凭身份信息进出。）</w:t>
      </w:r>
      <w:r w:rsidRPr="005733A2">
        <w:rPr>
          <w:rFonts w:ascii="Times New Roman" w:eastAsia="宋体" w:hAnsi="Times New Roman" w:cs="Times New Roman"/>
          <w:bCs/>
          <w:szCs w:val="21"/>
        </w:rPr>
        <w:t xml:space="preserve"> </w:t>
      </w:r>
    </w:p>
    <w:p w:rsidR="005733A2" w:rsidRPr="005733A2" w:rsidRDefault="005733A2" w:rsidP="005733A2">
      <w:pPr>
        <w:ind w:firstLine="482"/>
        <w:rPr>
          <w:rFonts w:ascii="Times New Roman" w:eastAsia="宋体" w:hAnsi="Times New Roman" w:cs="Times New Roman"/>
          <w:bCs/>
          <w:szCs w:val="21"/>
        </w:rPr>
      </w:pPr>
      <w:r w:rsidRPr="005733A2">
        <w:rPr>
          <w:rFonts w:ascii="Times New Roman" w:eastAsia="宋体" w:hAnsi="Times New Roman" w:cs="Times New Roman" w:hint="eastAsia"/>
          <w:b/>
          <w:bCs/>
          <w:szCs w:val="21"/>
        </w:rPr>
        <w:t>人脸采集：</w:t>
      </w:r>
      <w:r w:rsidRPr="005733A2">
        <w:rPr>
          <w:rFonts w:ascii="Times New Roman" w:eastAsia="宋体" w:hAnsi="Times New Roman" w:cs="Times New Roman" w:hint="eastAsia"/>
          <w:bCs/>
          <w:szCs w:val="21"/>
        </w:rPr>
        <w:t>系统支持线上自助采集，线下自助采集和线下人工采集三种人脸采集模式，线上自助采集可通过系统自带</w:t>
      </w:r>
      <w:r w:rsidRPr="005733A2">
        <w:rPr>
          <w:rFonts w:ascii="Times New Roman" w:eastAsia="宋体" w:hAnsi="Times New Roman" w:cs="Times New Roman"/>
          <w:bCs/>
          <w:szCs w:val="21"/>
        </w:rPr>
        <w:t>H5</w:t>
      </w:r>
      <w:r w:rsidRPr="005733A2">
        <w:rPr>
          <w:rFonts w:ascii="Times New Roman" w:eastAsia="宋体" w:hAnsi="Times New Roman" w:cs="Times New Roman"/>
          <w:bCs/>
          <w:szCs w:val="21"/>
        </w:rPr>
        <w:t>小程序，</w:t>
      </w:r>
      <w:proofErr w:type="gramStart"/>
      <w:r w:rsidRPr="005733A2">
        <w:rPr>
          <w:rFonts w:ascii="Times New Roman" w:eastAsia="宋体" w:hAnsi="Times New Roman" w:cs="Times New Roman"/>
          <w:bCs/>
          <w:szCs w:val="21"/>
        </w:rPr>
        <w:t>微信公众号</w:t>
      </w:r>
      <w:proofErr w:type="gramEnd"/>
      <w:r w:rsidRPr="005733A2">
        <w:rPr>
          <w:rFonts w:ascii="Times New Roman" w:eastAsia="宋体" w:hAnsi="Times New Roman" w:cs="Times New Roman"/>
          <w:bCs/>
          <w:szCs w:val="21"/>
        </w:rPr>
        <w:t>或同步学校其他方式线上采集的人脸数据，线下自助采集可通过刷校园卡或身份证方式认证后在人脸自助采集终端采集人脸；线下人工采集可通过电脑客户端加</w:t>
      </w:r>
      <w:r w:rsidRPr="005733A2">
        <w:rPr>
          <w:rFonts w:ascii="Times New Roman" w:eastAsia="宋体" w:hAnsi="Times New Roman" w:cs="Times New Roman"/>
          <w:bCs/>
          <w:szCs w:val="21"/>
        </w:rPr>
        <w:t>USB</w:t>
      </w:r>
      <w:r w:rsidRPr="005733A2">
        <w:rPr>
          <w:rFonts w:ascii="Times New Roman" w:eastAsia="宋体" w:hAnsi="Times New Roman" w:cs="Times New Roman"/>
          <w:bCs/>
          <w:szCs w:val="21"/>
        </w:rPr>
        <w:t>摄像头方式采集人脸数据；</w:t>
      </w:r>
    </w:p>
    <w:p w:rsidR="005733A2" w:rsidRPr="005733A2" w:rsidRDefault="005733A2" w:rsidP="005733A2">
      <w:pPr>
        <w:ind w:firstLine="482"/>
        <w:rPr>
          <w:rFonts w:ascii="Times New Roman" w:eastAsia="宋体" w:hAnsi="Times New Roman" w:cs="Times New Roman"/>
          <w:bCs/>
          <w:szCs w:val="21"/>
        </w:rPr>
      </w:pPr>
      <w:r w:rsidRPr="005733A2">
        <w:rPr>
          <w:rFonts w:ascii="Times New Roman" w:eastAsia="宋体" w:hAnsi="Times New Roman" w:cs="Times New Roman" w:hint="eastAsia"/>
          <w:b/>
          <w:bCs/>
          <w:szCs w:val="21"/>
        </w:rPr>
        <w:t>权限管理：</w:t>
      </w:r>
      <w:r w:rsidRPr="005733A2">
        <w:rPr>
          <w:rFonts w:ascii="Times New Roman" w:eastAsia="宋体" w:hAnsi="Times New Roman" w:cs="Times New Roman" w:hint="eastAsia"/>
          <w:bCs/>
          <w:szCs w:val="21"/>
        </w:rPr>
        <w:t>系统支持按不同管理角色分配不同的管理权限，保障数据的安全性和管理人员的便捷性，支持多级</w:t>
      </w:r>
      <w:proofErr w:type="gramStart"/>
      <w:r w:rsidRPr="005733A2">
        <w:rPr>
          <w:rFonts w:ascii="Times New Roman" w:eastAsia="宋体" w:hAnsi="Times New Roman" w:cs="Times New Roman" w:hint="eastAsia"/>
          <w:bCs/>
          <w:szCs w:val="21"/>
        </w:rPr>
        <w:t>子部门</w:t>
      </w:r>
      <w:proofErr w:type="gramEnd"/>
      <w:r w:rsidRPr="005733A2">
        <w:rPr>
          <w:rFonts w:ascii="Times New Roman" w:eastAsia="宋体" w:hAnsi="Times New Roman" w:cs="Times New Roman" w:hint="eastAsia"/>
          <w:bCs/>
          <w:szCs w:val="21"/>
        </w:rPr>
        <w:t>进行用户管理，支持卡片、身份证、二维码、人脸权限设置，设置严格的操作权限，利用日志系统、备份和恢复策略增强系统的安全性；</w:t>
      </w:r>
    </w:p>
    <w:p w:rsidR="005733A2" w:rsidRPr="005733A2" w:rsidRDefault="005733A2" w:rsidP="005733A2">
      <w:pPr>
        <w:ind w:firstLine="482"/>
        <w:rPr>
          <w:rFonts w:ascii="Times New Roman" w:eastAsia="宋体" w:hAnsi="Times New Roman" w:cs="Times New Roman"/>
          <w:bCs/>
          <w:szCs w:val="21"/>
        </w:rPr>
      </w:pPr>
      <w:r w:rsidRPr="005733A2">
        <w:rPr>
          <w:rFonts w:ascii="Times New Roman" w:eastAsia="宋体" w:hAnsi="Times New Roman" w:cs="Times New Roman" w:hint="eastAsia"/>
          <w:b/>
          <w:bCs/>
          <w:szCs w:val="21"/>
        </w:rPr>
        <w:t>智能预警：</w:t>
      </w:r>
      <w:r w:rsidRPr="005733A2">
        <w:rPr>
          <w:rFonts w:ascii="Times New Roman" w:eastAsia="宋体" w:hAnsi="Times New Roman" w:cs="Times New Roman" w:hint="eastAsia"/>
          <w:bCs/>
          <w:szCs w:val="21"/>
        </w:rPr>
        <w:t>系统支持重点人员预警，异常行为预警（逆行，翻越，尾随）。</w:t>
      </w:r>
    </w:p>
    <w:p w:rsidR="00027EB5" w:rsidRPr="005733A2" w:rsidRDefault="005733A2" w:rsidP="005733A2">
      <w:pPr>
        <w:ind w:firstLine="482"/>
        <w:rPr>
          <w:rFonts w:asciiTheme="minorEastAsia" w:hAnsiTheme="minorEastAsia"/>
        </w:rPr>
      </w:pPr>
      <w:r w:rsidRPr="005733A2">
        <w:rPr>
          <w:rFonts w:ascii="Times New Roman" w:eastAsia="宋体" w:hAnsi="Times New Roman" w:cs="Times New Roman" w:hint="eastAsia"/>
          <w:b/>
          <w:bCs/>
          <w:szCs w:val="21"/>
        </w:rPr>
        <w:t>兼容性：</w:t>
      </w:r>
      <w:r w:rsidRPr="005733A2">
        <w:rPr>
          <w:rFonts w:ascii="Times New Roman" w:eastAsia="宋体" w:hAnsi="Times New Roman" w:cs="Times New Roman" w:hint="eastAsia"/>
          <w:bCs/>
          <w:szCs w:val="21"/>
        </w:rPr>
        <w:t>软件系统具有良好的兼容性，能够兼容目前主流品牌（海康威视、大华、</w:t>
      </w:r>
      <w:proofErr w:type="gramStart"/>
      <w:r w:rsidRPr="005733A2">
        <w:rPr>
          <w:rFonts w:ascii="Times New Roman" w:eastAsia="宋体" w:hAnsi="Times New Roman" w:cs="Times New Roman" w:hint="eastAsia"/>
          <w:bCs/>
          <w:szCs w:val="21"/>
        </w:rPr>
        <w:t>宇视等</w:t>
      </w:r>
      <w:proofErr w:type="gramEnd"/>
      <w:r w:rsidRPr="005733A2">
        <w:rPr>
          <w:rFonts w:ascii="Times New Roman" w:eastAsia="宋体" w:hAnsi="Times New Roman" w:cs="Times New Roman" w:hint="eastAsia"/>
          <w:bCs/>
          <w:szCs w:val="21"/>
        </w:rPr>
        <w:t>品牌）的设备，确保后续学校统一管理。</w:t>
      </w:r>
    </w:p>
    <w:p w:rsidR="00027EB5" w:rsidRPr="005733A2" w:rsidRDefault="00027EB5">
      <w:pPr>
        <w:ind w:firstLine="480"/>
        <w:rPr>
          <w:rFonts w:asciiTheme="minorEastAsia" w:hAnsiTheme="minorEastAsia"/>
        </w:rPr>
      </w:pPr>
    </w:p>
    <w:p w:rsidR="00027EB5" w:rsidRPr="005733A2" w:rsidRDefault="007E2683">
      <w:pPr>
        <w:pStyle w:val="2"/>
        <w:spacing w:before="0" w:after="0"/>
        <w:ind w:firstLine="643"/>
        <w:rPr>
          <w:rFonts w:asciiTheme="minorEastAsia" w:eastAsiaTheme="minorEastAsia" w:hAnsiTheme="minorEastAsia"/>
        </w:rPr>
      </w:pPr>
      <w:bookmarkStart w:id="201" w:name="_Toc21305"/>
      <w:bookmarkStart w:id="202" w:name="_Toc67407730"/>
      <w:bookmarkStart w:id="203" w:name="_Toc67407780"/>
      <w:r w:rsidRPr="005733A2">
        <w:rPr>
          <w:rFonts w:asciiTheme="minorEastAsia" w:eastAsiaTheme="minorEastAsia" w:hAnsiTheme="minorEastAsia" w:hint="eastAsia"/>
        </w:rPr>
        <w:t>3.10</w:t>
      </w:r>
      <w:bookmarkEnd w:id="201"/>
      <w:r w:rsidR="005733A2" w:rsidRPr="005733A2">
        <w:rPr>
          <w:rFonts w:asciiTheme="minorEastAsia" w:eastAsiaTheme="minorEastAsia" w:hAnsiTheme="minorEastAsia" w:hint="eastAsia"/>
        </w:rPr>
        <w:t>钢构通道岗亭</w:t>
      </w:r>
      <w:bookmarkEnd w:id="202"/>
      <w:bookmarkEnd w:id="203"/>
    </w:p>
    <w:p w:rsidR="005733A2" w:rsidRPr="005733A2" w:rsidRDefault="005733A2" w:rsidP="005733A2">
      <w:pPr>
        <w:ind w:firstLine="480"/>
        <w:rPr>
          <w:rFonts w:ascii="Times New Roman" w:eastAsia="宋体" w:hAnsi="Times New Roman" w:cs="Times New Roman"/>
          <w:bCs/>
          <w:szCs w:val="21"/>
        </w:rPr>
      </w:pPr>
      <w:r w:rsidRPr="005733A2">
        <w:rPr>
          <w:rFonts w:ascii="Times New Roman" w:eastAsia="宋体" w:hAnsi="Times New Roman" w:cs="Times New Roman" w:hint="eastAsia"/>
          <w:bCs/>
          <w:szCs w:val="21"/>
        </w:rPr>
        <w:t>外径尺寸：根据现场需要</w:t>
      </w:r>
    </w:p>
    <w:p w:rsidR="005733A2" w:rsidRPr="005733A2" w:rsidRDefault="005733A2" w:rsidP="005733A2">
      <w:pPr>
        <w:ind w:firstLine="480"/>
        <w:rPr>
          <w:rFonts w:ascii="Times New Roman" w:eastAsia="宋体" w:hAnsi="Times New Roman" w:cs="Times New Roman"/>
          <w:bCs/>
          <w:szCs w:val="21"/>
        </w:rPr>
      </w:pPr>
      <w:r w:rsidRPr="005733A2">
        <w:rPr>
          <w:rFonts w:ascii="Times New Roman" w:eastAsia="宋体" w:hAnsi="Times New Roman" w:cs="Times New Roman" w:hint="eastAsia"/>
          <w:bCs/>
          <w:szCs w:val="21"/>
        </w:rPr>
        <w:t>内径尺寸：根据现场需要</w:t>
      </w:r>
    </w:p>
    <w:p w:rsidR="005733A2" w:rsidRPr="005733A2" w:rsidRDefault="005733A2" w:rsidP="005733A2">
      <w:pPr>
        <w:widowControl/>
        <w:ind w:firstLine="480"/>
        <w:rPr>
          <w:rFonts w:ascii="宋体" w:eastAsia="宋体" w:hAnsi="宋体" w:cs="宋体"/>
          <w:kern w:val="0"/>
          <w:sz w:val="22"/>
        </w:rPr>
      </w:pPr>
      <w:r w:rsidRPr="005733A2">
        <w:rPr>
          <w:rFonts w:ascii="Times New Roman" w:eastAsia="宋体" w:hAnsi="Times New Roman" w:cs="Times New Roman" w:hint="eastAsia"/>
          <w:bCs/>
          <w:szCs w:val="21"/>
        </w:rPr>
        <w:t>骨</w:t>
      </w:r>
      <w:r w:rsidRPr="005733A2">
        <w:rPr>
          <w:rFonts w:ascii="Times New Roman" w:eastAsia="宋体" w:hAnsi="Times New Roman" w:cs="Times New Roman" w:hint="eastAsia"/>
          <w:bCs/>
          <w:szCs w:val="21"/>
        </w:rPr>
        <w:t xml:space="preserve"> </w:t>
      </w:r>
      <w:r w:rsidRPr="005733A2">
        <w:rPr>
          <w:rFonts w:ascii="Times New Roman" w:eastAsia="宋体" w:hAnsi="Times New Roman" w:cs="Times New Roman"/>
          <w:bCs/>
          <w:szCs w:val="21"/>
        </w:rPr>
        <w:t xml:space="preserve">   </w:t>
      </w:r>
      <w:r w:rsidRPr="005733A2">
        <w:rPr>
          <w:rFonts w:ascii="Times New Roman" w:eastAsia="宋体" w:hAnsi="Times New Roman" w:cs="Times New Roman" w:hint="eastAsia"/>
          <w:bCs/>
          <w:szCs w:val="21"/>
        </w:rPr>
        <w:t>架：</w:t>
      </w:r>
      <w:r w:rsidRPr="005733A2">
        <w:rPr>
          <w:rFonts w:ascii="宋体" w:eastAsia="宋体" w:hAnsi="宋体" w:cs="宋体" w:hint="eastAsia"/>
          <w:kern w:val="0"/>
          <w:sz w:val="22"/>
        </w:rPr>
        <w:t>2.0*100*100/1.5*100*50镀锌管</w:t>
      </w:r>
    </w:p>
    <w:p w:rsidR="005733A2" w:rsidRPr="005733A2" w:rsidRDefault="005733A2" w:rsidP="005733A2">
      <w:pPr>
        <w:ind w:firstLine="480"/>
        <w:rPr>
          <w:rFonts w:ascii="Times New Roman" w:eastAsia="宋体" w:hAnsi="Times New Roman" w:cs="Times New Roman"/>
          <w:bCs/>
          <w:szCs w:val="21"/>
        </w:rPr>
      </w:pPr>
      <w:r w:rsidRPr="005733A2">
        <w:rPr>
          <w:rFonts w:ascii="Times New Roman" w:eastAsia="宋体" w:hAnsi="Times New Roman" w:cs="Times New Roman" w:hint="eastAsia"/>
          <w:bCs/>
          <w:szCs w:val="21"/>
        </w:rPr>
        <w:t>顶部造型：</w:t>
      </w:r>
      <w:r w:rsidRPr="005733A2">
        <w:rPr>
          <w:rFonts w:ascii="Times New Roman" w:eastAsia="宋体" w:hAnsi="Times New Roman" w:cs="Times New Roman" w:hint="eastAsia"/>
          <w:bCs/>
          <w:szCs w:val="21"/>
        </w:rPr>
        <w:t>1.0mm</w:t>
      </w:r>
      <w:r w:rsidRPr="005733A2">
        <w:rPr>
          <w:rFonts w:ascii="Times New Roman" w:eastAsia="宋体" w:hAnsi="Times New Roman" w:cs="Times New Roman" w:hint="eastAsia"/>
          <w:bCs/>
          <w:szCs w:val="21"/>
        </w:rPr>
        <w:t>镀锌板折弯成型，表面喷灰色氟碳漆</w:t>
      </w:r>
    </w:p>
    <w:p w:rsidR="005733A2" w:rsidRPr="005733A2" w:rsidRDefault="005733A2" w:rsidP="005733A2">
      <w:pPr>
        <w:ind w:firstLine="480"/>
        <w:rPr>
          <w:rFonts w:ascii="Times New Roman" w:eastAsia="宋体" w:hAnsi="Times New Roman" w:cs="Times New Roman"/>
          <w:bCs/>
          <w:szCs w:val="21"/>
        </w:rPr>
      </w:pPr>
      <w:r w:rsidRPr="005733A2">
        <w:rPr>
          <w:rFonts w:ascii="Times New Roman" w:eastAsia="宋体" w:hAnsi="Times New Roman" w:cs="Times New Roman" w:hint="eastAsia"/>
          <w:bCs/>
          <w:szCs w:val="21"/>
        </w:rPr>
        <w:t>墙</w:t>
      </w:r>
      <w:r w:rsidRPr="005733A2">
        <w:rPr>
          <w:rFonts w:ascii="Times New Roman" w:eastAsia="宋体" w:hAnsi="Times New Roman" w:cs="Times New Roman" w:hint="eastAsia"/>
          <w:bCs/>
          <w:szCs w:val="21"/>
        </w:rPr>
        <w:t xml:space="preserve"> </w:t>
      </w:r>
      <w:r w:rsidRPr="005733A2">
        <w:rPr>
          <w:rFonts w:ascii="Times New Roman" w:eastAsia="宋体" w:hAnsi="Times New Roman" w:cs="Times New Roman"/>
          <w:bCs/>
          <w:szCs w:val="21"/>
        </w:rPr>
        <w:t xml:space="preserve">   </w:t>
      </w:r>
      <w:r w:rsidRPr="005733A2">
        <w:rPr>
          <w:rFonts w:ascii="Times New Roman" w:eastAsia="宋体" w:hAnsi="Times New Roman" w:cs="Times New Roman" w:hint="eastAsia"/>
          <w:bCs/>
          <w:szCs w:val="21"/>
        </w:rPr>
        <w:t>体：外</w:t>
      </w:r>
      <w:r w:rsidRPr="005733A2">
        <w:rPr>
          <w:rFonts w:ascii="Times New Roman" w:eastAsia="宋体" w:hAnsi="Times New Roman" w:cs="Times New Roman" w:hint="eastAsia"/>
          <w:bCs/>
          <w:szCs w:val="21"/>
        </w:rPr>
        <w:t>1.0mm</w:t>
      </w:r>
      <w:r w:rsidRPr="005733A2">
        <w:rPr>
          <w:rFonts w:ascii="Times New Roman" w:eastAsia="宋体" w:hAnsi="Times New Roman" w:cs="Times New Roman" w:hint="eastAsia"/>
          <w:bCs/>
          <w:szCs w:val="21"/>
        </w:rPr>
        <w:t>镀锌板折弯成型，内</w:t>
      </w:r>
      <w:r w:rsidRPr="005733A2">
        <w:rPr>
          <w:rFonts w:ascii="Times New Roman" w:eastAsia="宋体" w:hAnsi="Times New Roman" w:cs="Times New Roman" w:hint="eastAsia"/>
          <w:bCs/>
          <w:szCs w:val="21"/>
        </w:rPr>
        <w:t>0.5mm</w:t>
      </w:r>
      <w:r w:rsidRPr="005733A2">
        <w:rPr>
          <w:rFonts w:ascii="Times New Roman" w:eastAsia="宋体" w:hAnsi="Times New Roman" w:cs="Times New Roman" w:hint="eastAsia"/>
          <w:bCs/>
          <w:szCs w:val="21"/>
        </w:rPr>
        <w:t>彩钢板</w:t>
      </w:r>
    </w:p>
    <w:p w:rsidR="005733A2" w:rsidRPr="005733A2" w:rsidRDefault="005733A2" w:rsidP="005733A2">
      <w:pPr>
        <w:ind w:firstLine="480"/>
        <w:rPr>
          <w:rFonts w:ascii="Times New Roman" w:eastAsia="宋体" w:hAnsi="Times New Roman" w:cs="Times New Roman"/>
          <w:bCs/>
          <w:szCs w:val="21"/>
        </w:rPr>
      </w:pPr>
      <w:r w:rsidRPr="005733A2">
        <w:rPr>
          <w:rFonts w:ascii="Times New Roman" w:eastAsia="宋体" w:hAnsi="Times New Roman" w:cs="Times New Roman" w:hint="eastAsia"/>
          <w:bCs/>
          <w:szCs w:val="21"/>
        </w:rPr>
        <w:t>底</w:t>
      </w:r>
      <w:r w:rsidRPr="005733A2">
        <w:rPr>
          <w:rFonts w:ascii="Times New Roman" w:eastAsia="宋体" w:hAnsi="Times New Roman" w:cs="Times New Roman" w:hint="eastAsia"/>
          <w:bCs/>
          <w:szCs w:val="21"/>
        </w:rPr>
        <w:t xml:space="preserve"> </w:t>
      </w:r>
      <w:r w:rsidRPr="005733A2">
        <w:rPr>
          <w:rFonts w:ascii="Times New Roman" w:eastAsia="宋体" w:hAnsi="Times New Roman" w:cs="Times New Roman"/>
          <w:bCs/>
          <w:szCs w:val="21"/>
        </w:rPr>
        <w:t xml:space="preserve">   </w:t>
      </w:r>
      <w:r w:rsidRPr="005733A2">
        <w:rPr>
          <w:rFonts w:ascii="Times New Roman" w:eastAsia="宋体" w:hAnsi="Times New Roman" w:cs="Times New Roman" w:hint="eastAsia"/>
          <w:bCs/>
          <w:szCs w:val="21"/>
        </w:rPr>
        <w:t>座：</w:t>
      </w:r>
      <w:r w:rsidRPr="005733A2">
        <w:rPr>
          <w:rFonts w:ascii="Times New Roman" w:eastAsia="宋体" w:hAnsi="Times New Roman" w:cs="Times New Roman" w:hint="eastAsia"/>
          <w:bCs/>
          <w:szCs w:val="21"/>
        </w:rPr>
        <w:t>1.5*100*50/1.0*40*40</w:t>
      </w:r>
      <w:r w:rsidRPr="005733A2">
        <w:rPr>
          <w:rFonts w:ascii="Times New Roman" w:eastAsia="宋体" w:hAnsi="Times New Roman" w:cs="Times New Roman" w:hint="eastAsia"/>
          <w:bCs/>
          <w:szCs w:val="21"/>
        </w:rPr>
        <w:t>镀锌管骨架，铺</w:t>
      </w:r>
      <w:r w:rsidRPr="005733A2">
        <w:rPr>
          <w:rFonts w:ascii="Times New Roman" w:eastAsia="宋体" w:hAnsi="Times New Roman" w:cs="Times New Roman" w:hint="eastAsia"/>
          <w:bCs/>
          <w:szCs w:val="21"/>
        </w:rPr>
        <w:t>2.5mm</w:t>
      </w:r>
      <w:r w:rsidRPr="005733A2">
        <w:rPr>
          <w:rFonts w:ascii="Times New Roman" w:eastAsia="宋体" w:hAnsi="Times New Roman" w:cs="Times New Roman" w:hint="eastAsia"/>
          <w:bCs/>
          <w:szCs w:val="21"/>
        </w:rPr>
        <w:t>镀锌花纹钢板</w:t>
      </w:r>
    </w:p>
    <w:p w:rsidR="005733A2" w:rsidRPr="005733A2" w:rsidRDefault="005733A2" w:rsidP="005733A2">
      <w:pPr>
        <w:ind w:firstLine="480"/>
        <w:rPr>
          <w:rFonts w:ascii="Times New Roman" w:eastAsia="宋体" w:hAnsi="Times New Roman" w:cs="Times New Roman"/>
          <w:bCs/>
          <w:szCs w:val="21"/>
        </w:rPr>
      </w:pPr>
      <w:r w:rsidRPr="005733A2">
        <w:rPr>
          <w:rFonts w:ascii="Times New Roman" w:eastAsia="宋体" w:hAnsi="Times New Roman" w:cs="Times New Roman" w:hint="eastAsia"/>
          <w:bCs/>
          <w:szCs w:val="21"/>
        </w:rPr>
        <w:lastRenderedPageBreak/>
        <w:t>立柱底板：</w:t>
      </w:r>
      <w:r w:rsidRPr="005733A2">
        <w:rPr>
          <w:rFonts w:ascii="Times New Roman" w:eastAsia="宋体" w:hAnsi="Times New Roman" w:cs="Times New Roman" w:hint="eastAsia"/>
          <w:bCs/>
          <w:szCs w:val="21"/>
        </w:rPr>
        <w:t>10mm</w:t>
      </w:r>
      <w:r w:rsidRPr="005733A2">
        <w:rPr>
          <w:rFonts w:ascii="Times New Roman" w:eastAsia="宋体" w:hAnsi="Times New Roman" w:cs="Times New Roman" w:hint="eastAsia"/>
          <w:bCs/>
          <w:szCs w:val="21"/>
        </w:rPr>
        <w:t>钢板</w:t>
      </w:r>
      <w:r w:rsidRPr="005733A2">
        <w:rPr>
          <w:rFonts w:ascii="Times New Roman" w:eastAsia="宋体" w:hAnsi="Times New Roman" w:cs="Times New Roman" w:hint="eastAsia"/>
          <w:bCs/>
          <w:szCs w:val="21"/>
        </w:rPr>
        <w:t>+</w:t>
      </w:r>
      <w:r w:rsidRPr="005733A2">
        <w:rPr>
          <w:rFonts w:ascii="Times New Roman" w:eastAsia="宋体" w:hAnsi="Times New Roman" w:cs="Times New Roman" w:hint="eastAsia"/>
          <w:bCs/>
          <w:szCs w:val="21"/>
        </w:rPr>
        <w:t>装饰罩</w:t>
      </w:r>
    </w:p>
    <w:p w:rsidR="005733A2" w:rsidRPr="005733A2" w:rsidRDefault="005733A2" w:rsidP="005733A2">
      <w:pPr>
        <w:ind w:firstLine="480"/>
        <w:rPr>
          <w:rFonts w:ascii="Times New Roman" w:eastAsia="宋体" w:hAnsi="Times New Roman" w:cs="Times New Roman"/>
          <w:bCs/>
          <w:szCs w:val="21"/>
        </w:rPr>
      </w:pPr>
      <w:r w:rsidRPr="005733A2">
        <w:rPr>
          <w:rFonts w:ascii="Times New Roman" w:eastAsia="宋体" w:hAnsi="Times New Roman" w:cs="Times New Roman" w:hint="eastAsia"/>
          <w:bCs/>
          <w:szCs w:val="21"/>
        </w:rPr>
        <w:t>岗亭封顶：</w:t>
      </w:r>
      <w:r w:rsidRPr="005733A2">
        <w:rPr>
          <w:rFonts w:ascii="Times New Roman" w:eastAsia="宋体" w:hAnsi="Times New Roman" w:cs="Times New Roman" w:hint="eastAsia"/>
          <w:bCs/>
          <w:szCs w:val="21"/>
        </w:rPr>
        <w:t>0.5mm</w:t>
      </w:r>
      <w:r w:rsidRPr="005733A2">
        <w:rPr>
          <w:rFonts w:ascii="Times New Roman" w:eastAsia="宋体" w:hAnsi="Times New Roman" w:cs="Times New Roman" w:hint="eastAsia"/>
          <w:bCs/>
          <w:szCs w:val="21"/>
        </w:rPr>
        <w:t>镀锌板</w:t>
      </w:r>
    </w:p>
    <w:p w:rsidR="005733A2" w:rsidRPr="005733A2" w:rsidRDefault="005733A2" w:rsidP="005733A2">
      <w:pPr>
        <w:ind w:firstLine="480"/>
        <w:rPr>
          <w:rFonts w:ascii="Times New Roman" w:eastAsia="宋体" w:hAnsi="Times New Roman" w:cs="Times New Roman"/>
          <w:bCs/>
          <w:szCs w:val="21"/>
        </w:rPr>
      </w:pPr>
      <w:r w:rsidRPr="005733A2">
        <w:rPr>
          <w:rFonts w:ascii="Times New Roman" w:eastAsia="宋体" w:hAnsi="Times New Roman" w:cs="Times New Roman" w:hint="eastAsia"/>
          <w:bCs/>
          <w:szCs w:val="21"/>
        </w:rPr>
        <w:t>岗亭吊顶：</w:t>
      </w:r>
      <w:r w:rsidRPr="005733A2">
        <w:rPr>
          <w:rFonts w:ascii="Times New Roman" w:eastAsia="宋体" w:hAnsi="Times New Roman" w:cs="Times New Roman" w:hint="eastAsia"/>
          <w:bCs/>
          <w:szCs w:val="21"/>
        </w:rPr>
        <w:t>10mm</w:t>
      </w:r>
      <w:r w:rsidRPr="005733A2">
        <w:rPr>
          <w:rFonts w:ascii="Times New Roman" w:eastAsia="宋体" w:hAnsi="Times New Roman" w:cs="Times New Roman" w:hint="eastAsia"/>
          <w:bCs/>
          <w:szCs w:val="21"/>
        </w:rPr>
        <w:t>塑钢型</w:t>
      </w:r>
      <w:r w:rsidRPr="005733A2">
        <w:rPr>
          <w:rFonts w:ascii="Times New Roman" w:eastAsia="宋体" w:hAnsi="Times New Roman" w:cs="Times New Roman" w:hint="eastAsia"/>
          <w:bCs/>
          <w:szCs w:val="21"/>
        </w:rPr>
        <w:t>PVC</w:t>
      </w:r>
      <w:r w:rsidRPr="005733A2">
        <w:rPr>
          <w:rFonts w:ascii="Times New Roman" w:eastAsia="宋体" w:hAnsi="Times New Roman" w:cs="Times New Roman" w:hint="eastAsia"/>
          <w:bCs/>
          <w:szCs w:val="21"/>
        </w:rPr>
        <w:t>扣板</w:t>
      </w:r>
    </w:p>
    <w:p w:rsidR="005733A2" w:rsidRPr="005733A2" w:rsidRDefault="005733A2" w:rsidP="005733A2">
      <w:pPr>
        <w:ind w:firstLine="480"/>
        <w:rPr>
          <w:rFonts w:ascii="Times New Roman" w:eastAsia="宋体" w:hAnsi="Times New Roman" w:cs="Times New Roman"/>
          <w:bCs/>
          <w:szCs w:val="21"/>
        </w:rPr>
      </w:pPr>
      <w:proofErr w:type="gramStart"/>
      <w:r w:rsidRPr="005733A2">
        <w:rPr>
          <w:rFonts w:ascii="Times New Roman" w:eastAsia="宋体" w:hAnsi="Times New Roman" w:cs="Times New Roman" w:hint="eastAsia"/>
          <w:bCs/>
          <w:szCs w:val="21"/>
        </w:rPr>
        <w:t>玻</w:t>
      </w:r>
      <w:proofErr w:type="gramEnd"/>
      <w:r w:rsidRPr="005733A2">
        <w:rPr>
          <w:rFonts w:ascii="Times New Roman" w:eastAsia="宋体" w:hAnsi="Times New Roman" w:cs="Times New Roman" w:hint="eastAsia"/>
          <w:bCs/>
          <w:szCs w:val="21"/>
        </w:rPr>
        <w:t xml:space="preserve"> </w:t>
      </w:r>
      <w:r w:rsidRPr="005733A2">
        <w:rPr>
          <w:rFonts w:ascii="Times New Roman" w:eastAsia="宋体" w:hAnsi="Times New Roman" w:cs="Times New Roman"/>
          <w:bCs/>
          <w:szCs w:val="21"/>
        </w:rPr>
        <w:t xml:space="preserve">   </w:t>
      </w:r>
      <w:proofErr w:type="gramStart"/>
      <w:r w:rsidRPr="005733A2">
        <w:rPr>
          <w:rFonts w:ascii="Times New Roman" w:eastAsia="宋体" w:hAnsi="Times New Roman" w:cs="Times New Roman" w:hint="eastAsia"/>
          <w:bCs/>
          <w:szCs w:val="21"/>
        </w:rPr>
        <w:t>璃</w:t>
      </w:r>
      <w:proofErr w:type="gramEnd"/>
      <w:r w:rsidRPr="005733A2">
        <w:rPr>
          <w:rFonts w:ascii="Times New Roman" w:eastAsia="宋体" w:hAnsi="Times New Roman" w:cs="Times New Roman" w:hint="eastAsia"/>
          <w:bCs/>
          <w:szCs w:val="21"/>
        </w:rPr>
        <w:t>：</w:t>
      </w:r>
      <w:r w:rsidRPr="005733A2">
        <w:rPr>
          <w:rFonts w:ascii="Times New Roman" w:eastAsia="宋体" w:hAnsi="Times New Roman" w:cs="Times New Roman" w:hint="eastAsia"/>
          <w:bCs/>
          <w:szCs w:val="21"/>
        </w:rPr>
        <w:t>5mm</w:t>
      </w:r>
      <w:r w:rsidRPr="005733A2">
        <w:rPr>
          <w:rFonts w:ascii="Times New Roman" w:eastAsia="宋体" w:hAnsi="Times New Roman" w:cs="Times New Roman" w:hint="eastAsia"/>
          <w:bCs/>
          <w:szCs w:val="21"/>
        </w:rPr>
        <w:t>钢化玻璃</w:t>
      </w:r>
    </w:p>
    <w:p w:rsidR="005733A2" w:rsidRPr="005733A2" w:rsidRDefault="005733A2" w:rsidP="005733A2">
      <w:pPr>
        <w:ind w:firstLine="480"/>
        <w:rPr>
          <w:rFonts w:ascii="Times New Roman" w:eastAsia="宋体" w:hAnsi="Times New Roman" w:cs="Times New Roman"/>
          <w:bCs/>
          <w:szCs w:val="21"/>
        </w:rPr>
      </w:pPr>
      <w:r w:rsidRPr="005733A2">
        <w:rPr>
          <w:rFonts w:ascii="Times New Roman" w:eastAsia="宋体" w:hAnsi="Times New Roman" w:cs="Times New Roman" w:hint="eastAsia"/>
          <w:bCs/>
          <w:szCs w:val="21"/>
        </w:rPr>
        <w:t>照</w:t>
      </w:r>
      <w:r w:rsidRPr="005733A2">
        <w:rPr>
          <w:rFonts w:ascii="Times New Roman" w:eastAsia="宋体" w:hAnsi="Times New Roman" w:cs="Times New Roman" w:hint="eastAsia"/>
          <w:bCs/>
          <w:szCs w:val="21"/>
        </w:rPr>
        <w:t xml:space="preserve"> </w:t>
      </w:r>
      <w:r w:rsidRPr="005733A2">
        <w:rPr>
          <w:rFonts w:ascii="Times New Roman" w:eastAsia="宋体" w:hAnsi="Times New Roman" w:cs="Times New Roman"/>
          <w:bCs/>
          <w:szCs w:val="21"/>
        </w:rPr>
        <w:t xml:space="preserve">   </w:t>
      </w:r>
      <w:r w:rsidRPr="005733A2">
        <w:rPr>
          <w:rFonts w:ascii="Times New Roman" w:eastAsia="宋体" w:hAnsi="Times New Roman" w:cs="Times New Roman" w:hint="eastAsia"/>
          <w:bCs/>
          <w:szCs w:val="21"/>
        </w:rPr>
        <w:t>明：</w:t>
      </w:r>
      <w:r w:rsidRPr="005733A2">
        <w:rPr>
          <w:rFonts w:ascii="Times New Roman" w:eastAsia="宋体" w:hAnsi="Times New Roman" w:cs="Times New Roman" w:hint="eastAsia"/>
          <w:bCs/>
          <w:szCs w:val="21"/>
        </w:rPr>
        <w:t>200*200</w:t>
      </w:r>
      <w:r w:rsidRPr="005733A2">
        <w:rPr>
          <w:rFonts w:ascii="Times New Roman" w:eastAsia="宋体" w:hAnsi="Times New Roman" w:cs="Times New Roman" w:hint="eastAsia"/>
          <w:bCs/>
          <w:szCs w:val="21"/>
        </w:rPr>
        <w:t>扣板型</w:t>
      </w:r>
      <w:r w:rsidRPr="005733A2">
        <w:rPr>
          <w:rFonts w:ascii="Times New Roman" w:eastAsia="宋体" w:hAnsi="Times New Roman" w:cs="Times New Roman" w:hint="eastAsia"/>
          <w:bCs/>
          <w:szCs w:val="21"/>
        </w:rPr>
        <w:t>LED</w:t>
      </w:r>
      <w:r w:rsidRPr="005733A2">
        <w:rPr>
          <w:rFonts w:ascii="Times New Roman" w:eastAsia="宋体" w:hAnsi="Times New Roman" w:cs="Times New Roman" w:hint="eastAsia"/>
          <w:bCs/>
          <w:szCs w:val="21"/>
        </w:rPr>
        <w:t>平板灯</w:t>
      </w:r>
    </w:p>
    <w:p w:rsidR="005733A2" w:rsidRPr="005733A2" w:rsidRDefault="005733A2" w:rsidP="005733A2">
      <w:pPr>
        <w:ind w:firstLine="480"/>
        <w:rPr>
          <w:rFonts w:ascii="Times New Roman" w:eastAsia="宋体" w:hAnsi="Times New Roman" w:cs="Times New Roman"/>
          <w:bCs/>
          <w:szCs w:val="21"/>
        </w:rPr>
      </w:pPr>
      <w:r w:rsidRPr="005733A2">
        <w:rPr>
          <w:rFonts w:ascii="Times New Roman" w:eastAsia="宋体" w:hAnsi="Times New Roman" w:cs="Times New Roman" w:hint="eastAsia"/>
          <w:bCs/>
          <w:szCs w:val="21"/>
        </w:rPr>
        <w:t>配电系统：漏电空开</w:t>
      </w:r>
      <w:r w:rsidRPr="005733A2">
        <w:rPr>
          <w:rFonts w:ascii="Times New Roman" w:eastAsia="宋体" w:hAnsi="Times New Roman" w:cs="Times New Roman" w:hint="eastAsia"/>
          <w:bCs/>
          <w:szCs w:val="21"/>
        </w:rPr>
        <w:t>1</w:t>
      </w:r>
      <w:r w:rsidRPr="005733A2">
        <w:rPr>
          <w:rFonts w:ascii="Times New Roman" w:eastAsia="宋体" w:hAnsi="Times New Roman" w:cs="Times New Roman" w:hint="eastAsia"/>
          <w:bCs/>
          <w:szCs w:val="21"/>
        </w:rPr>
        <w:t>组、吸顶灯</w:t>
      </w:r>
      <w:r w:rsidRPr="005733A2">
        <w:rPr>
          <w:rFonts w:ascii="Times New Roman" w:eastAsia="宋体" w:hAnsi="Times New Roman" w:cs="Times New Roman" w:hint="eastAsia"/>
          <w:bCs/>
          <w:szCs w:val="21"/>
        </w:rPr>
        <w:t>4</w:t>
      </w:r>
      <w:r w:rsidRPr="005733A2">
        <w:rPr>
          <w:rFonts w:ascii="Times New Roman" w:eastAsia="宋体" w:hAnsi="Times New Roman" w:cs="Times New Roman" w:hint="eastAsia"/>
          <w:bCs/>
          <w:szCs w:val="21"/>
        </w:rPr>
        <w:t>组、照明开关</w:t>
      </w:r>
      <w:r w:rsidRPr="005733A2">
        <w:rPr>
          <w:rFonts w:ascii="Times New Roman" w:eastAsia="宋体" w:hAnsi="Times New Roman" w:cs="Times New Roman" w:hint="eastAsia"/>
          <w:bCs/>
          <w:szCs w:val="21"/>
        </w:rPr>
        <w:t>1</w:t>
      </w:r>
      <w:r w:rsidRPr="005733A2">
        <w:rPr>
          <w:rFonts w:ascii="Times New Roman" w:eastAsia="宋体" w:hAnsi="Times New Roman" w:cs="Times New Roman" w:hint="eastAsia"/>
          <w:bCs/>
          <w:szCs w:val="21"/>
        </w:rPr>
        <w:t>组、空开盒</w:t>
      </w:r>
      <w:r w:rsidRPr="005733A2">
        <w:rPr>
          <w:rFonts w:ascii="Times New Roman" w:eastAsia="宋体" w:hAnsi="Times New Roman" w:cs="Times New Roman" w:hint="eastAsia"/>
          <w:bCs/>
          <w:szCs w:val="21"/>
        </w:rPr>
        <w:t>1</w:t>
      </w:r>
      <w:r w:rsidRPr="005733A2">
        <w:rPr>
          <w:rFonts w:ascii="Times New Roman" w:eastAsia="宋体" w:hAnsi="Times New Roman" w:cs="Times New Roman" w:hint="eastAsia"/>
          <w:bCs/>
          <w:szCs w:val="21"/>
        </w:rPr>
        <w:t>组</w:t>
      </w:r>
    </w:p>
    <w:p w:rsidR="005733A2" w:rsidRPr="005733A2" w:rsidRDefault="005733A2" w:rsidP="005733A2">
      <w:pPr>
        <w:ind w:firstLine="480"/>
        <w:rPr>
          <w:rFonts w:ascii="Times New Roman" w:eastAsia="宋体" w:hAnsi="Times New Roman" w:cs="Times New Roman"/>
          <w:bCs/>
          <w:szCs w:val="21"/>
        </w:rPr>
      </w:pPr>
      <w:r w:rsidRPr="005733A2">
        <w:rPr>
          <w:rFonts w:ascii="Times New Roman" w:eastAsia="宋体" w:hAnsi="Times New Roman" w:cs="Times New Roman" w:hint="eastAsia"/>
          <w:bCs/>
          <w:szCs w:val="21"/>
        </w:rPr>
        <w:t>主材应采用上海宝钢及以上品牌高强度镀锌钢</w:t>
      </w:r>
    </w:p>
    <w:p w:rsidR="005733A2" w:rsidRPr="005733A2" w:rsidRDefault="005733A2" w:rsidP="005733A2">
      <w:pPr>
        <w:ind w:firstLine="480"/>
        <w:rPr>
          <w:rFonts w:ascii="Times New Roman" w:eastAsia="宋体" w:hAnsi="Times New Roman" w:cs="Times New Roman"/>
          <w:bCs/>
          <w:szCs w:val="21"/>
        </w:rPr>
      </w:pPr>
      <w:r w:rsidRPr="005733A2">
        <w:rPr>
          <w:rFonts w:ascii="Times New Roman" w:eastAsia="宋体" w:hAnsi="Times New Roman" w:cs="Times New Roman" w:hint="eastAsia"/>
          <w:bCs/>
          <w:szCs w:val="21"/>
        </w:rPr>
        <w:t>油漆应采用德国巴斯夫及以上品牌油漆</w:t>
      </w:r>
    </w:p>
    <w:p w:rsidR="00027EB5" w:rsidRDefault="00027EB5" w:rsidP="005733A2">
      <w:pPr>
        <w:ind w:firstLineChars="0" w:firstLine="0"/>
        <w:rPr>
          <w:rFonts w:asciiTheme="minorEastAsia" w:hAnsiTheme="minorEastAsia"/>
        </w:rPr>
      </w:pPr>
    </w:p>
    <w:p w:rsidR="00027EB5" w:rsidRDefault="007E2683">
      <w:pPr>
        <w:pStyle w:val="2"/>
        <w:spacing w:before="0" w:after="0"/>
        <w:ind w:firstLine="643"/>
        <w:rPr>
          <w:rFonts w:asciiTheme="minorEastAsia" w:eastAsiaTheme="minorEastAsia" w:hAnsiTheme="minorEastAsia"/>
        </w:rPr>
      </w:pPr>
      <w:bookmarkStart w:id="204" w:name="_Toc5661"/>
      <w:bookmarkStart w:id="205" w:name="_Toc67407731"/>
      <w:bookmarkStart w:id="206" w:name="_Toc67407781"/>
      <w:r>
        <w:rPr>
          <w:rFonts w:asciiTheme="minorEastAsia" w:eastAsiaTheme="minorEastAsia" w:hAnsiTheme="minorEastAsia" w:hint="eastAsia"/>
        </w:rPr>
        <w:t>3.12工程与服务</w:t>
      </w:r>
      <w:bookmarkEnd w:id="204"/>
      <w:bookmarkEnd w:id="205"/>
      <w:bookmarkEnd w:id="206"/>
    </w:p>
    <w:p w:rsidR="00027EB5" w:rsidRDefault="007E2683">
      <w:pPr>
        <w:ind w:firstLine="480"/>
        <w:rPr>
          <w:rFonts w:asciiTheme="minorEastAsia" w:hAnsiTheme="minorEastAsia"/>
        </w:rPr>
      </w:pPr>
      <w:r>
        <w:rPr>
          <w:rFonts w:asciiTheme="minorEastAsia" w:hAnsiTheme="minorEastAsia" w:hint="eastAsia"/>
        </w:rPr>
        <w:t>1)附属通讯及电力工程建设要求：本次项目中新建的传输网络将实现所有前端人员、非机动车道</w:t>
      </w:r>
      <w:proofErr w:type="gramStart"/>
      <w:r>
        <w:rPr>
          <w:rFonts w:asciiTheme="minorEastAsia" w:hAnsiTheme="minorEastAsia" w:hint="eastAsia"/>
        </w:rPr>
        <w:t>闸</w:t>
      </w:r>
      <w:proofErr w:type="gramEnd"/>
      <w:r>
        <w:rPr>
          <w:rFonts w:asciiTheme="minorEastAsia" w:hAnsiTheme="minorEastAsia" w:hint="eastAsia"/>
        </w:rPr>
        <w:t>设备与所在管理中心联网，包括接入光缆、网线、电缆、配线架、交换机、光模块等设备。主干传输网络应充分利用现有的安防专网，相关的主干布线、</w:t>
      </w:r>
      <w:proofErr w:type="gramStart"/>
      <w:r>
        <w:rPr>
          <w:rFonts w:asciiTheme="minorEastAsia" w:hAnsiTheme="minorEastAsia" w:hint="eastAsia"/>
        </w:rPr>
        <w:t>子网络</w:t>
      </w:r>
      <w:proofErr w:type="gramEnd"/>
      <w:r>
        <w:rPr>
          <w:rFonts w:asciiTheme="minorEastAsia" w:hAnsiTheme="minorEastAsia" w:hint="eastAsia"/>
        </w:rPr>
        <w:t>布线和网络设备均包含在本次工程范围内；强电采用就近取电。前端设备网络线缆应使用不低于超五类、室外专用规格双绞线，特殊部位</w:t>
      </w:r>
      <w:proofErr w:type="gramStart"/>
      <w:r>
        <w:rPr>
          <w:rFonts w:asciiTheme="minorEastAsia" w:hAnsiTheme="minorEastAsia" w:hint="eastAsia"/>
        </w:rPr>
        <w:t>需用带屏蔽线缆</w:t>
      </w:r>
      <w:proofErr w:type="gramEnd"/>
      <w:r>
        <w:rPr>
          <w:rFonts w:asciiTheme="minorEastAsia" w:hAnsiTheme="minorEastAsia" w:hint="eastAsia"/>
        </w:rPr>
        <w:t>进行敷设，对于超过双绞线有效传输距离的设备，应采用光缆传输。光纤：按学校规范进行弱电管线建设，考虑后续智能化建设，每个闸机需敷设≥6芯光纤，并在隐蔽处设置光交箱，光缆需用塑料标签标明每一路；网线：必须使用≥超五类、室外专用网线，所有线材必须穿管敷设或埋地（≥20cm）；户外布线应尽可能利用学校现有电缆管井，应绿色文明施工，妥善保护学校原有的光缆、电缆。</w:t>
      </w:r>
    </w:p>
    <w:p w:rsidR="00027EB5" w:rsidRDefault="007E2683">
      <w:pPr>
        <w:ind w:firstLine="480"/>
        <w:rPr>
          <w:rFonts w:asciiTheme="minorEastAsia" w:hAnsiTheme="minorEastAsia"/>
        </w:rPr>
      </w:pPr>
      <w:r>
        <w:rPr>
          <w:rFonts w:asciiTheme="minorEastAsia" w:hAnsiTheme="minorEastAsia" w:hint="eastAsia"/>
        </w:rPr>
        <w:t>设备</w:t>
      </w:r>
      <w:proofErr w:type="gramStart"/>
      <w:r>
        <w:rPr>
          <w:rFonts w:asciiTheme="minorEastAsia" w:hAnsiTheme="minorEastAsia" w:hint="eastAsia"/>
        </w:rPr>
        <w:t>箱之间</w:t>
      </w:r>
      <w:proofErr w:type="gramEnd"/>
      <w:r>
        <w:rPr>
          <w:rFonts w:asciiTheme="minorEastAsia" w:hAnsiTheme="minorEastAsia" w:hint="eastAsia"/>
        </w:rPr>
        <w:t>供电电缆应全程无接头，并采用防护管材全程套管加强防护，预埋部分</w:t>
      </w:r>
      <w:proofErr w:type="gramStart"/>
      <w:r>
        <w:rPr>
          <w:rFonts w:asciiTheme="minorEastAsia" w:hAnsiTheme="minorEastAsia" w:hint="eastAsia"/>
        </w:rPr>
        <w:t>垫砂盖</w:t>
      </w:r>
      <w:proofErr w:type="gramEnd"/>
      <w:r>
        <w:rPr>
          <w:rFonts w:asciiTheme="minorEastAsia" w:hAnsiTheme="minorEastAsia" w:hint="eastAsia"/>
        </w:rPr>
        <w:t>砖块后再回填土</w:t>
      </w:r>
      <w:proofErr w:type="gramStart"/>
      <w:r>
        <w:rPr>
          <w:rFonts w:asciiTheme="minorEastAsia" w:hAnsiTheme="minorEastAsia" w:hint="eastAsia"/>
        </w:rPr>
        <w:t>石加强</w:t>
      </w:r>
      <w:proofErr w:type="gramEnd"/>
      <w:r>
        <w:rPr>
          <w:rFonts w:asciiTheme="minorEastAsia" w:hAnsiTheme="minorEastAsia" w:hint="eastAsia"/>
        </w:rPr>
        <w:t>防护。室外光缆铺设采用地下现有管井等方式，强弱电应分离，并通过线缆的不同颜色分类。</w:t>
      </w:r>
    </w:p>
    <w:p w:rsidR="00027EB5" w:rsidRDefault="007E2683">
      <w:pPr>
        <w:ind w:firstLine="480"/>
        <w:rPr>
          <w:rFonts w:asciiTheme="minorEastAsia" w:hAnsiTheme="minorEastAsia"/>
        </w:rPr>
      </w:pPr>
      <w:r>
        <w:rPr>
          <w:rFonts w:asciiTheme="minorEastAsia" w:hAnsiTheme="minorEastAsia" w:hint="eastAsia"/>
        </w:rPr>
        <w:t>原则上过马路需通过现有井道敷设，如确有需要横穿马路，事先报备，并穿刚性套管予以保护，确保线路敷设整齐、美观、规范。</w:t>
      </w:r>
    </w:p>
    <w:p w:rsidR="00027EB5" w:rsidRDefault="007E2683">
      <w:pPr>
        <w:ind w:firstLine="480"/>
        <w:rPr>
          <w:rFonts w:asciiTheme="minorEastAsia" w:hAnsiTheme="minorEastAsia"/>
        </w:rPr>
      </w:pPr>
      <w:r>
        <w:rPr>
          <w:rFonts w:asciiTheme="minorEastAsia" w:hAnsiTheme="minorEastAsia" w:hint="eastAsia"/>
        </w:rPr>
        <w:t>2)设施标识喷印：本次工程包括将汇聚箱、设备箱、立杆设备箱、道闸等设施喷印我校LOGO及安防设施编号；</w:t>
      </w:r>
    </w:p>
    <w:p w:rsidR="00027EB5" w:rsidRDefault="007E2683">
      <w:pPr>
        <w:ind w:firstLine="480"/>
        <w:rPr>
          <w:rFonts w:asciiTheme="minorEastAsia" w:hAnsiTheme="minorEastAsia"/>
        </w:rPr>
      </w:pPr>
      <w:r>
        <w:rPr>
          <w:rFonts w:asciiTheme="minorEastAsia" w:hAnsiTheme="minorEastAsia" w:hint="eastAsia"/>
        </w:rPr>
        <w:t>3)施工必须保证在不影响其他设备使用的前提条件下进行，并作好施工后现</w:t>
      </w:r>
      <w:r>
        <w:rPr>
          <w:rFonts w:asciiTheme="minorEastAsia" w:hAnsiTheme="minorEastAsia" w:hint="eastAsia"/>
        </w:rPr>
        <w:lastRenderedPageBreak/>
        <w:t>场的善后处理工作；</w:t>
      </w:r>
    </w:p>
    <w:p w:rsidR="00027EB5" w:rsidRDefault="007E2683">
      <w:pPr>
        <w:ind w:firstLine="480"/>
        <w:rPr>
          <w:rFonts w:asciiTheme="minorEastAsia" w:hAnsiTheme="minorEastAsia"/>
        </w:rPr>
      </w:pPr>
      <w:r>
        <w:rPr>
          <w:rFonts w:asciiTheme="minorEastAsia" w:hAnsiTheme="minorEastAsia" w:hint="eastAsia"/>
        </w:rPr>
        <w:t>4)中标单位负责本项目中所需的拆除工程，并将废旧设施拖运至招标方指定位置；</w:t>
      </w:r>
    </w:p>
    <w:p w:rsidR="00027EB5" w:rsidRDefault="007E2683">
      <w:pPr>
        <w:ind w:firstLine="480"/>
        <w:rPr>
          <w:rFonts w:asciiTheme="minorEastAsia" w:hAnsiTheme="minorEastAsia"/>
        </w:rPr>
      </w:pPr>
      <w:r>
        <w:rPr>
          <w:rFonts w:asciiTheme="minorEastAsia" w:hAnsiTheme="minorEastAsia" w:hint="eastAsia"/>
        </w:rPr>
        <w:t>5)免费质保期为工程验收合格后不少于3年，软件3年内免费维护与升级；</w:t>
      </w:r>
    </w:p>
    <w:p w:rsidR="00027EB5" w:rsidRDefault="007E2683">
      <w:pPr>
        <w:ind w:firstLine="480"/>
        <w:rPr>
          <w:rFonts w:asciiTheme="minorEastAsia" w:hAnsiTheme="minorEastAsia"/>
        </w:rPr>
      </w:pPr>
      <w:r>
        <w:rPr>
          <w:rFonts w:asciiTheme="minorEastAsia" w:hAnsiTheme="minorEastAsia" w:hint="eastAsia"/>
        </w:rPr>
        <w:t>6)售后服务响应时间：投标人提供电话技术支持服务，出现故障后，立即响应，对电话支持无法解决的问题，2小时到达现场或在途中，保证到达现场后12小时内排除故障。</w:t>
      </w:r>
    </w:p>
    <w:p w:rsidR="00027EB5" w:rsidRDefault="007E2683">
      <w:pPr>
        <w:ind w:firstLine="480"/>
        <w:rPr>
          <w:rFonts w:asciiTheme="minorEastAsia" w:hAnsiTheme="minorEastAsia"/>
        </w:rPr>
      </w:pPr>
      <w:r>
        <w:rPr>
          <w:rFonts w:asciiTheme="minorEastAsia" w:hAnsiTheme="minorEastAsia" w:hint="eastAsia"/>
        </w:rPr>
        <w:t>7)工期：30日历天。</w:t>
      </w:r>
    </w:p>
    <w:p w:rsidR="00027EB5" w:rsidRDefault="00027EB5">
      <w:pPr>
        <w:ind w:firstLine="480"/>
        <w:rPr>
          <w:rFonts w:asciiTheme="minorEastAsia" w:hAnsiTheme="minorEastAsia"/>
        </w:rPr>
      </w:pPr>
    </w:p>
    <w:sectPr w:rsidR="00027EB5">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F45BF" w:rsidRDefault="00EF45BF">
      <w:pPr>
        <w:spacing w:line="240" w:lineRule="auto"/>
        <w:ind w:firstLine="480"/>
      </w:pPr>
      <w:r>
        <w:separator/>
      </w:r>
    </w:p>
  </w:endnote>
  <w:endnote w:type="continuationSeparator" w:id="0">
    <w:p w:rsidR="00EF45BF" w:rsidRDefault="00EF45BF">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062E8" w:rsidRDefault="009062E8">
    <w:pPr>
      <w:pStyle w:val="a4"/>
      <w:ind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062E8" w:rsidRDefault="009062E8">
    <w:pPr>
      <w:pStyle w:val="a4"/>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062E8" w:rsidRDefault="009062E8">
    <w:pPr>
      <w:pStyle w:val="a4"/>
      <w:ind w:firstLine="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F45BF" w:rsidRDefault="00EF45BF">
      <w:pPr>
        <w:spacing w:line="240" w:lineRule="auto"/>
        <w:ind w:firstLine="480"/>
      </w:pPr>
      <w:r>
        <w:separator/>
      </w:r>
    </w:p>
  </w:footnote>
  <w:footnote w:type="continuationSeparator" w:id="0">
    <w:p w:rsidR="00EF45BF" w:rsidRDefault="00EF45BF">
      <w:pPr>
        <w:spacing w:line="240" w:lineRule="auto"/>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062E8" w:rsidRDefault="009062E8">
    <w:pPr>
      <w:pStyle w:val="a5"/>
      <w:ind w:firstLine="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062E8" w:rsidRDefault="009062E8">
    <w:pPr>
      <w:pStyle w:val="a5"/>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062E8" w:rsidRDefault="009062E8">
    <w:pPr>
      <w:pStyle w:val="a5"/>
      <w:ind w:firstLine="360"/>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embedSystemFonts/>
  <w:bordersDoNotSurroundHeader/>
  <w:bordersDoNotSurroundFooter/>
  <w:proofState w:spelling="clean" w:grammar="clean"/>
  <w:defaultTabStop w:val="420"/>
  <w:drawingGridVerticalSpacing w:val="156"/>
  <w:noPunctuationKerning/>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465E6812"/>
    <w:rsid w:val="000029B5"/>
    <w:rsid w:val="00027EB5"/>
    <w:rsid w:val="00035878"/>
    <w:rsid w:val="000652DF"/>
    <w:rsid w:val="00080112"/>
    <w:rsid w:val="00091046"/>
    <w:rsid w:val="000945CA"/>
    <w:rsid w:val="000E2AED"/>
    <w:rsid w:val="00125B8F"/>
    <w:rsid w:val="00130C27"/>
    <w:rsid w:val="00134E10"/>
    <w:rsid w:val="001570BF"/>
    <w:rsid w:val="00185258"/>
    <w:rsid w:val="001A2D30"/>
    <w:rsid w:val="001C2EFC"/>
    <w:rsid w:val="001C545E"/>
    <w:rsid w:val="002804E8"/>
    <w:rsid w:val="002A3BB1"/>
    <w:rsid w:val="002D1961"/>
    <w:rsid w:val="002D39DF"/>
    <w:rsid w:val="00324C70"/>
    <w:rsid w:val="00340CA1"/>
    <w:rsid w:val="00341218"/>
    <w:rsid w:val="00343616"/>
    <w:rsid w:val="00353AF0"/>
    <w:rsid w:val="00375855"/>
    <w:rsid w:val="003772D0"/>
    <w:rsid w:val="00383CA0"/>
    <w:rsid w:val="003C5E0E"/>
    <w:rsid w:val="003C73FB"/>
    <w:rsid w:val="0040182A"/>
    <w:rsid w:val="00433FE3"/>
    <w:rsid w:val="0044192F"/>
    <w:rsid w:val="004514D7"/>
    <w:rsid w:val="00463406"/>
    <w:rsid w:val="00471F62"/>
    <w:rsid w:val="00484469"/>
    <w:rsid w:val="004977B9"/>
    <w:rsid w:val="004C1926"/>
    <w:rsid w:val="004E15BC"/>
    <w:rsid w:val="004E412E"/>
    <w:rsid w:val="004E75F9"/>
    <w:rsid w:val="00521D53"/>
    <w:rsid w:val="00551610"/>
    <w:rsid w:val="005733A2"/>
    <w:rsid w:val="0057443E"/>
    <w:rsid w:val="00591788"/>
    <w:rsid w:val="0059712D"/>
    <w:rsid w:val="005A05CD"/>
    <w:rsid w:val="005D2392"/>
    <w:rsid w:val="005E1E44"/>
    <w:rsid w:val="005F226C"/>
    <w:rsid w:val="0060121A"/>
    <w:rsid w:val="00623D92"/>
    <w:rsid w:val="0063490D"/>
    <w:rsid w:val="006625F1"/>
    <w:rsid w:val="006B0642"/>
    <w:rsid w:val="006B46AD"/>
    <w:rsid w:val="006C568E"/>
    <w:rsid w:val="006D66D4"/>
    <w:rsid w:val="006E51B3"/>
    <w:rsid w:val="006F1BE4"/>
    <w:rsid w:val="006F31E2"/>
    <w:rsid w:val="007039FE"/>
    <w:rsid w:val="00725A2E"/>
    <w:rsid w:val="0074568E"/>
    <w:rsid w:val="007B45A8"/>
    <w:rsid w:val="007E2683"/>
    <w:rsid w:val="008336F7"/>
    <w:rsid w:val="00852664"/>
    <w:rsid w:val="008913A0"/>
    <w:rsid w:val="008A3B5B"/>
    <w:rsid w:val="008B0241"/>
    <w:rsid w:val="008C2D3A"/>
    <w:rsid w:val="009062E8"/>
    <w:rsid w:val="00910E17"/>
    <w:rsid w:val="00946C3E"/>
    <w:rsid w:val="00950E88"/>
    <w:rsid w:val="00991EE3"/>
    <w:rsid w:val="009963FF"/>
    <w:rsid w:val="00996FEE"/>
    <w:rsid w:val="009A63D2"/>
    <w:rsid w:val="009E6505"/>
    <w:rsid w:val="009F3F53"/>
    <w:rsid w:val="00A125B3"/>
    <w:rsid w:val="00A24D5D"/>
    <w:rsid w:val="00A53C15"/>
    <w:rsid w:val="00AA0263"/>
    <w:rsid w:val="00AC05B2"/>
    <w:rsid w:val="00AC6582"/>
    <w:rsid w:val="00B35B03"/>
    <w:rsid w:val="00B47466"/>
    <w:rsid w:val="00B9494E"/>
    <w:rsid w:val="00B953DC"/>
    <w:rsid w:val="00C16037"/>
    <w:rsid w:val="00C53426"/>
    <w:rsid w:val="00C56272"/>
    <w:rsid w:val="00CA0D58"/>
    <w:rsid w:val="00CC3807"/>
    <w:rsid w:val="00D44002"/>
    <w:rsid w:val="00D464BB"/>
    <w:rsid w:val="00D57B69"/>
    <w:rsid w:val="00D62BCF"/>
    <w:rsid w:val="00D74112"/>
    <w:rsid w:val="00D86253"/>
    <w:rsid w:val="00DB4BAB"/>
    <w:rsid w:val="00E377C1"/>
    <w:rsid w:val="00EC4EDB"/>
    <w:rsid w:val="00EF45BF"/>
    <w:rsid w:val="00F00D65"/>
    <w:rsid w:val="00F238BF"/>
    <w:rsid w:val="00F31416"/>
    <w:rsid w:val="00F64466"/>
    <w:rsid w:val="00F706DB"/>
    <w:rsid w:val="00F85899"/>
    <w:rsid w:val="00FE42D1"/>
    <w:rsid w:val="00FF0E2D"/>
    <w:rsid w:val="045A5365"/>
    <w:rsid w:val="0B2E7660"/>
    <w:rsid w:val="0E391BFA"/>
    <w:rsid w:val="0F3B46F8"/>
    <w:rsid w:val="12CE2D59"/>
    <w:rsid w:val="164327A1"/>
    <w:rsid w:val="175039E2"/>
    <w:rsid w:val="1A5D7339"/>
    <w:rsid w:val="271C70DF"/>
    <w:rsid w:val="3BE257FB"/>
    <w:rsid w:val="3E08483A"/>
    <w:rsid w:val="465E6812"/>
    <w:rsid w:val="4B233CD0"/>
    <w:rsid w:val="5A76161B"/>
    <w:rsid w:val="791057D3"/>
    <w:rsid w:val="79C97412"/>
    <w:rsid w:val="7D9669E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white">
      <v:fill color="white"/>
    </o:shapedefaults>
    <o:shapelayout v:ext="edit">
      <o:idmap v:ext="edit" data="1"/>
    </o:shapelayout>
  </w:shapeDefaults>
  <w:decimalSymbol w:val="."/>
  <w:listSeparator w:val=","/>
  <w15:docId w15:val="{29B5CE0F-1469-4EE4-AA27-298D875A3A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unhideWhenUsed="1" w:qFormat="1"/>
    <w:lsdException w:name="heading 3" w:unhideWhenUsed="1" w:qFormat="1"/>
    <w:lsdException w:name="heading 4" w:unhideWhenUsed="1" w:qFormat="1"/>
    <w:lsdException w:name="heading 5"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lsdException w:name="toc 3" w:uiPriority="39"/>
    <w:lsdException w:name="header" w:qFormat="1"/>
    <w:lsdException w:name="caption" w:semiHidden="1" w:unhideWhenUsed="1" w:qFormat="1"/>
    <w:lsdException w:name="Title" w:qFormat="1"/>
    <w:lsdException w:name="Default Paragraph Font" w:semiHidden="1" w:uiPriority="1" w:unhideWhenUsed="1"/>
    <w:lsdException w:name="Subtitle" w:qFormat="1"/>
    <w:lsdException w:name="Hyperlink" w:uiPriority="99" w:unhideWhenUsed="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uiPriority="99"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qFormat="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spacing w:line="360" w:lineRule="auto"/>
      <w:ind w:firstLineChars="200" w:firstLine="883"/>
      <w:jc w:val="both"/>
    </w:pPr>
    <w:rPr>
      <w:rFonts w:asciiTheme="minorHAnsi" w:eastAsiaTheme="minorEastAsia" w:hAnsiTheme="minorHAnsi" w:cstheme="minorBidi"/>
      <w:kern w:val="2"/>
      <w:sz w:val="24"/>
      <w:szCs w:val="24"/>
    </w:rPr>
  </w:style>
  <w:style w:type="paragraph" w:styleId="1">
    <w:name w:val="heading 1"/>
    <w:basedOn w:val="a"/>
    <w:next w:val="a"/>
    <w:qFormat/>
    <w:pPr>
      <w:keepNext/>
      <w:keepLines/>
      <w:spacing w:before="340" w:after="330" w:line="576" w:lineRule="auto"/>
      <w:outlineLvl w:val="0"/>
    </w:pPr>
    <w:rPr>
      <w:b/>
      <w:kern w:val="44"/>
      <w:sz w:val="44"/>
    </w:rPr>
  </w:style>
  <w:style w:type="paragraph" w:styleId="2">
    <w:name w:val="heading 2"/>
    <w:basedOn w:val="a"/>
    <w:next w:val="a"/>
    <w:unhideWhenUsed/>
    <w:qFormat/>
    <w:pPr>
      <w:keepNext/>
      <w:keepLines/>
      <w:spacing w:before="120" w:after="120"/>
      <w:outlineLvl w:val="1"/>
    </w:pPr>
    <w:rPr>
      <w:rFonts w:ascii="Arial" w:eastAsia="黑体" w:hAnsi="Arial"/>
      <w:b/>
      <w:sz w:val="32"/>
    </w:rPr>
  </w:style>
  <w:style w:type="paragraph" w:styleId="3">
    <w:name w:val="heading 3"/>
    <w:basedOn w:val="a"/>
    <w:next w:val="a"/>
    <w:unhideWhenUsed/>
    <w:qFormat/>
    <w:pPr>
      <w:keepNext/>
      <w:keepLines/>
      <w:spacing w:before="120" w:after="120"/>
      <w:outlineLvl w:val="2"/>
    </w:pPr>
    <w:rPr>
      <w:b/>
      <w:sz w:val="32"/>
    </w:rPr>
  </w:style>
  <w:style w:type="paragraph" w:styleId="4">
    <w:name w:val="heading 4"/>
    <w:basedOn w:val="a"/>
    <w:next w:val="a"/>
    <w:unhideWhenUsed/>
    <w:qFormat/>
    <w:pPr>
      <w:keepNext/>
      <w:keepLines/>
      <w:spacing w:before="120" w:after="120"/>
      <w:outlineLvl w:val="3"/>
    </w:pPr>
    <w:rPr>
      <w:rFonts w:ascii="Arial" w:eastAsia="黑体" w:hAnsi="Arial"/>
      <w:b/>
      <w:sz w:val="28"/>
    </w:rPr>
  </w:style>
  <w:style w:type="paragraph" w:styleId="5">
    <w:name w:val="heading 5"/>
    <w:basedOn w:val="a"/>
    <w:next w:val="a"/>
    <w:unhideWhenUsed/>
    <w:qFormat/>
    <w:pPr>
      <w:keepNext/>
      <w:keepLines/>
      <w:spacing w:before="120" w:after="120"/>
      <w:outlineLvl w:val="4"/>
    </w:pPr>
    <w:rPr>
      <w:b/>
      <w:sz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30">
    <w:name w:val="toc 3"/>
    <w:basedOn w:val="a"/>
    <w:next w:val="a"/>
    <w:uiPriority w:val="39"/>
    <w:pPr>
      <w:ind w:leftChars="400" w:left="840"/>
    </w:pPr>
  </w:style>
  <w:style w:type="paragraph" w:styleId="a3">
    <w:name w:val="Balloon Text"/>
    <w:basedOn w:val="a"/>
    <w:link w:val="Char"/>
    <w:qFormat/>
    <w:pPr>
      <w:spacing w:line="240" w:lineRule="auto"/>
    </w:pPr>
    <w:rPr>
      <w:sz w:val="18"/>
      <w:szCs w:val="18"/>
    </w:rPr>
  </w:style>
  <w:style w:type="paragraph" w:styleId="a4">
    <w:name w:val="footer"/>
    <w:basedOn w:val="a"/>
    <w:link w:val="Char0"/>
    <w:pPr>
      <w:tabs>
        <w:tab w:val="center" w:pos="4153"/>
        <w:tab w:val="right" w:pos="8306"/>
      </w:tabs>
      <w:snapToGrid w:val="0"/>
      <w:spacing w:line="240" w:lineRule="auto"/>
      <w:jc w:val="left"/>
    </w:pPr>
    <w:rPr>
      <w:sz w:val="18"/>
      <w:szCs w:val="18"/>
    </w:rPr>
  </w:style>
  <w:style w:type="paragraph" w:styleId="a5">
    <w:name w:val="header"/>
    <w:basedOn w:val="a"/>
    <w:link w:val="Char1"/>
    <w:qFormat/>
    <w:pPr>
      <w:pBdr>
        <w:bottom w:val="single" w:sz="6" w:space="1" w:color="auto"/>
      </w:pBdr>
      <w:tabs>
        <w:tab w:val="center" w:pos="4153"/>
        <w:tab w:val="right" w:pos="8306"/>
      </w:tabs>
      <w:snapToGrid w:val="0"/>
      <w:spacing w:line="240" w:lineRule="auto"/>
      <w:jc w:val="center"/>
    </w:pPr>
    <w:rPr>
      <w:sz w:val="18"/>
      <w:szCs w:val="18"/>
    </w:rPr>
  </w:style>
  <w:style w:type="paragraph" w:styleId="10">
    <w:name w:val="toc 1"/>
    <w:basedOn w:val="a"/>
    <w:next w:val="a"/>
    <w:uiPriority w:val="39"/>
    <w:qFormat/>
  </w:style>
  <w:style w:type="paragraph" w:styleId="20">
    <w:name w:val="toc 2"/>
    <w:basedOn w:val="a"/>
    <w:next w:val="a"/>
    <w:uiPriority w:val="39"/>
    <w:pPr>
      <w:ind w:leftChars="200" w:left="420"/>
    </w:pPr>
  </w:style>
  <w:style w:type="character" w:styleId="a6">
    <w:name w:val="Hyperlink"/>
    <w:basedOn w:val="a0"/>
    <w:uiPriority w:val="99"/>
    <w:unhideWhenUsed/>
    <w:rPr>
      <w:color w:val="0563C1" w:themeColor="hyperlink"/>
      <w:u w:val="single"/>
    </w:rPr>
  </w:style>
  <w:style w:type="paragraph" w:customStyle="1" w:styleId="a7">
    <w:name w:val="图片"/>
    <w:next w:val="a"/>
    <w:qFormat/>
    <w:pPr>
      <w:spacing w:line="360" w:lineRule="auto"/>
      <w:jc w:val="center"/>
    </w:pPr>
    <w:rPr>
      <w:rFonts w:ascii="宋体" w:hAnsi="Calibri"/>
      <w:b/>
      <w:kern w:val="2"/>
      <w:sz w:val="21"/>
      <w:szCs w:val="21"/>
    </w:rPr>
  </w:style>
  <w:style w:type="paragraph" w:styleId="a8">
    <w:name w:val="List Paragraph"/>
    <w:basedOn w:val="a"/>
    <w:uiPriority w:val="34"/>
    <w:qFormat/>
    <w:pPr>
      <w:ind w:firstLine="420"/>
    </w:pPr>
  </w:style>
  <w:style w:type="character" w:customStyle="1" w:styleId="font101">
    <w:name w:val="font101"/>
    <w:basedOn w:val="a0"/>
    <w:qFormat/>
    <w:rPr>
      <w:rFonts w:ascii="宋体" w:eastAsia="宋体" w:hAnsi="宋体" w:cs="宋体" w:hint="eastAsia"/>
      <w:color w:val="000000"/>
      <w:sz w:val="20"/>
      <w:szCs w:val="20"/>
      <w:u w:val="none"/>
    </w:rPr>
  </w:style>
  <w:style w:type="character" w:customStyle="1" w:styleId="font21">
    <w:name w:val="font21"/>
    <w:basedOn w:val="a0"/>
    <w:qFormat/>
    <w:rPr>
      <w:rFonts w:ascii="宋体" w:eastAsia="宋体" w:hAnsi="宋体" w:cs="宋体" w:hint="eastAsia"/>
      <w:color w:val="FF0000"/>
      <w:sz w:val="20"/>
      <w:szCs w:val="20"/>
      <w:u w:val="none"/>
    </w:rPr>
  </w:style>
  <w:style w:type="character" w:customStyle="1" w:styleId="font91">
    <w:name w:val="font91"/>
    <w:basedOn w:val="a0"/>
    <w:qFormat/>
    <w:rPr>
      <w:rFonts w:ascii="宋体" w:eastAsia="宋体" w:hAnsi="宋体" w:cs="宋体" w:hint="eastAsia"/>
      <w:color w:val="FF0000"/>
      <w:sz w:val="20"/>
      <w:szCs w:val="20"/>
      <w:u w:val="none"/>
    </w:rPr>
  </w:style>
  <w:style w:type="character" w:customStyle="1" w:styleId="font151">
    <w:name w:val="font151"/>
    <w:basedOn w:val="a0"/>
    <w:qFormat/>
    <w:rPr>
      <w:rFonts w:ascii="宋体" w:eastAsia="宋体" w:hAnsi="宋体" w:cs="宋体" w:hint="eastAsia"/>
      <w:color w:val="000000"/>
      <w:sz w:val="20"/>
      <w:szCs w:val="20"/>
      <w:u w:val="none"/>
    </w:rPr>
  </w:style>
  <w:style w:type="character" w:customStyle="1" w:styleId="font11">
    <w:name w:val="font11"/>
    <w:basedOn w:val="a0"/>
    <w:qFormat/>
    <w:rPr>
      <w:rFonts w:ascii="宋体" w:eastAsia="宋体" w:hAnsi="宋体" w:cs="宋体" w:hint="eastAsia"/>
      <w:color w:val="000000"/>
      <w:sz w:val="20"/>
      <w:szCs w:val="20"/>
      <w:u w:val="none"/>
    </w:rPr>
  </w:style>
  <w:style w:type="character" w:customStyle="1" w:styleId="Char">
    <w:name w:val="批注框文本 Char"/>
    <w:basedOn w:val="a0"/>
    <w:link w:val="a3"/>
    <w:qFormat/>
    <w:rPr>
      <w:rFonts w:asciiTheme="minorHAnsi" w:eastAsiaTheme="minorEastAsia" w:hAnsiTheme="minorHAnsi" w:cstheme="minorBidi"/>
      <w:kern w:val="2"/>
      <w:sz w:val="18"/>
      <w:szCs w:val="18"/>
    </w:rPr>
  </w:style>
  <w:style w:type="paragraph" w:customStyle="1" w:styleId="WPSOffice1">
    <w:name w:val="WPSOffice手动目录 1"/>
    <w:rPr>
      <w:rFonts w:ascii="Calibri" w:hAnsi="Calibri"/>
    </w:rPr>
  </w:style>
  <w:style w:type="paragraph" w:customStyle="1" w:styleId="WPSOffice2">
    <w:name w:val="WPSOffice手动目录 2"/>
    <w:qFormat/>
    <w:pPr>
      <w:ind w:leftChars="200" w:left="200"/>
    </w:pPr>
    <w:rPr>
      <w:rFonts w:ascii="Calibri" w:hAnsi="Calibri"/>
    </w:rPr>
  </w:style>
  <w:style w:type="paragraph" w:customStyle="1" w:styleId="WPSOffice3">
    <w:name w:val="WPSOffice手动目录 3"/>
    <w:qFormat/>
    <w:pPr>
      <w:ind w:leftChars="400" w:left="400"/>
    </w:pPr>
    <w:rPr>
      <w:rFonts w:ascii="Calibri" w:hAnsi="Calibri"/>
    </w:rPr>
  </w:style>
  <w:style w:type="character" w:customStyle="1" w:styleId="Char1">
    <w:name w:val="页眉 Char"/>
    <w:basedOn w:val="a0"/>
    <w:link w:val="a5"/>
    <w:rPr>
      <w:rFonts w:asciiTheme="minorHAnsi" w:eastAsiaTheme="minorEastAsia" w:hAnsiTheme="minorHAnsi" w:cstheme="minorBidi"/>
      <w:kern w:val="2"/>
      <w:sz w:val="18"/>
      <w:szCs w:val="18"/>
    </w:rPr>
  </w:style>
  <w:style w:type="character" w:customStyle="1" w:styleId="Char0">
    <w:name w:val="页脚 Char"/>
    <w:basedOn w:val="a0"/>
    <w:link w:val="a4"/>
    <w:rPr>
      <w:rFonts w:asciiTheme="minorHAnsi" w:eastAsiaTheme="minorEastAsia" w:hAnsiTheme="minorHAnsi" w:cstheme="minorBidi"/>
      <w:kern w:val="2"/>
      <w:sz w:val="18"/>
      <w:szCs w:val="18"/>
    </w:rPr>
  </w:style>
  <w:style w:type="paragraph" w:styleId="TOC">
    <w:name w:val="TOC Heading"/>
    <w:basedOn w:val="1"/>
    <w:next w:val="a"/>
    <w:uiPriority w:val="39"/>
    <w:unhideWhenUsed/>
    <w:qFormat/>
    <w:rsid w:val="008C2D3A"/>
    <w:pPr>
      <w:widowControl/>
      <w:spacing w:before="240" w:after="0" w:line="259" w:lineRule="auto"/>
      <w:ind w:firstLineChars="0" w:firstLine="0"/>
      <w:jc w:val="left"/>
      <w:outlineLvl w:val="9"/>
    </w:pPr>
    <w:rPr>
      <w:rFonts w:asciiTheme="majorHAnsi" w:eastAsiaTheme="majorEastAsia" w:hAnsiTheme="majorHAnsi" w:cstheme="majorBidi"/>
      <w:b w:val="0"/>
      <w:color w:val="2E74B5" w:themeColor="accent1" w:themeShade="BF"/>
      <w:kern w:val="0"/>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image" Target="media/image13.png"/><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eader" Target="header3.xml"/><Relationship Id="rId25" Type="http://schemas.openxmlformats.org/officeDocument/2006/relationships/image" Target="media/image12.png"/><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image" Target="media/image7.png"/><Relationship Id="rId29"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1.pn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image" Target="media/image10.jpeg"/><Relationship Id="rId28" Type="http://schemas.openxmlformats.org/officeDocument/2006/relationships/image" Target="media/image15.png"/><Relationship Id="rId10" Type="http://schemas.openxmlformats.org/officeDocument/2006/relationships/image" Target="media/image3.png"/><Relationship Id="rId19" Type="http://schemas.openxmlformats.org/officeDocument/2006/relationships/image" Target="media/image6.png"/><Relationship Id="rId31" Type="http://schemas.openxmlformats.org/officeDocument/2006/relationships/image" Target="media/image18.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2.xml"/><Relationship Id="rId22" Type="http://schemas.openxmlformats.org/officeDocument/2006/relationships/image" Target="media/image9.png"/><Relationship Id="rId27" Type="http://schemas.openxmlformats.org/officeDocument/2006/relationships/image" Target="media/image14.emf"/><Relationship Id="rId30" Type="http://schemas.openxmlformats.org/officeDocument/2006/relationships/image" Target="media/image17.em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customShpInfo spid="_x0000_s1170"/>
    <customShpInfo spid="_x0000_s1169"/>
    <customShpInfo spid="_x0000_s1164"/>
    <customShpInfo spid="_x0000_s1163"/>
    <customShpInfo spid="_x0000_s1162"/>
    <customShpInfo spid="_x0000_s1125"/>
    <customShpInfo spid="_x0000_s1119"/>
    <customShpInfo spid="_x0000_s1120"/>
    <customShpInfo spid="_x0000_s1121"/>
    <customShpInfo spid="_x0000_s1172"/>
    <customShpInfo spid="_x0000_s1171"/>
    <customShpInfo spid="_x0000_s1167"/>
    <customShpInfo spid="_x0000_s1165"/>
    <customShpInfo spid="_x0000_s1126"/>
    <customShpInfo spid="_x0000_s1127"/>
    <customShpInfo spid="_x0000_s1128"/>
    <customShpInfo spid="_x0000_s1129"/>
    <customShpInfo spid="_x0000_s1130"/>
    <customShpInfo spid="_x0000_s1131"/>
    <customShpInfo spid="_x0000_s1132"/>
    <customShpInfo spid="_x0000_s1133"/>
    <customShpInfo spid="_x0000_s1134"/>
    <customShpInfo spid="_x0000_s1187"/>
    <customShpInfo spid="_x0000_s1186"/>
    <customShpInfo spid="_x0000_s1185"/>
    <customShpInfo spid="_x0000_s1184"/>
    <customShpInfo spid="_x0000_s1182"/>
    <customShpInfo spid="_x0000_s1183"/>
    <customShpInfo spid="_x0000_s1179"/>
    <customShpInfo spid="_x0000_s1180"/>
    <customShpInfo spid="_x0000_s1181"/>
    <customShpInfo spid="_x0000_s1173"/>
    <customShpInfo spid="_x0000_s1174"/>
    <customShpInfo spid="_x0000_s1175"/>
    <customShpInfo spid="_x0000_s1176"/>
    <customShpInfo spid="_x0000_s1177"/>
    <customShpInfo spid="_x0000_s1178"/>
    <customShpInfo spid="_x0000_s1135"/>
    <customShpInfo spid="_x0000_s1136"/>
    <customShpInfo spid="_x0000_s1137"/>
    <customShpInfo spid="_x0000_s1138"/>
    <customShpInfo spid="_x0000_s1139"/>
    <customShpInfo spid="_x0000_s1140"/>
    <customShpInfo spid="_x0000_s1141"/>
    <customShpInfo spid="_x0000_s1142"/>
    <customShpInfo spid="_x0000_s1143"/>
    <customShpInfo spid="_x0000_s1168"/>
    <customShpInfo spid="_x0000_s1161"/>
    <customShpInfo spid="_x0000_s1144"/>
    <customShpInfo spid="_x0000_s1160"/>
    <customShpInfo spid="_x0000_s1159"/>
    <customShpInfo spid="_x0000_s1145"/>
    <customShpInfo spid="_x0000_s1146"/>
    <customShpInfo spid="_x0000_s1147"/>
    <customShpInfo spid="_x0000_s1148"/>
    <customShpInfo spid="_x0000_s1149"/>
    <customShpInfo spid="_x0000_s1150"/>
    <customShpInfo spid="_x0000_s1154"/>
    <customShpInfo spid="_x0000_s1153"/>
    <customShpInfo spid="_x0000_s1152"/>
    <customShpInfo spid="_x0000_s1151"/>
    <customShpInfo spid="_x0000_s1155"/>
    <customShpInfo spid="_x0000_s1156"/>
    <customShpInfo spid="_x0000_s1157"/>
    <customShpInfo spid="_x0000_s1158"/>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E773AF52-6E9F-481C-BD24-FF005C55F3F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41</Pages>
  <Words>3425</Words>
  <Characters>19528</Characters>
  <Application>Microsoft Office Word</Application>
  <DocSecurity>0</DocSecurity>
  <Lines>162</Lines>
  <Paragraphs>45</Paragraphs>
  <ScaleCrop>false</ScaleCrop>
  <Company/>
  <LinksUpToDate>false</LinksUpToDate>
  <CharactersWithSpaces>22908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-_-#</dc:creator>
  <cp:lastModifiedBy>pj</cp:lastModifiedBy>
  <cp:revision>3</cp:revision>
  <cp:lastPrinted>2020-12-09T06:48:00Z</cp:lastPrinted>
  <dcterms:created xsi:type="dcterms:W3CDTF">2021-03-23T02:53:00Z</dcterms:created>
  <dcterms:modified xsi:type="dcterms:W3CDTF">2021-03-23T08:02:00Z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2052-11.1.0.10228</vt:lpwstr>
  </property>
</Properties>
</file>